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Ishirini na Tatu</w:t>
      </w:r>
    </w:p>
    <w:p>
      <w:pPr>
        <w:pStyle w:val="ArticleSubtitle"/>
        <w:jc w:val="left"/>
      </w:pPr>
      <w:r>
        <w:rPr>
          <w:rFonts w:ascii="Arial" w:hAnsi="Arial" w:eastAsia="Arial" w:cs="Arial"/>
        </w:rPr>
        <w:t>Kufunua Umuhimu wa Kinabii wa Danieli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Mstari wa arobaini wa Danieli sura ya kumi na moja ni miongoni mwa mistari yenye kina zaidi katika Neno la Mungu, kama ilivyo Danieli sura ya nane, mstari wa kumi na nne. Mstari wa arobaini unawakilishwa na Mto Hidekeli, na Mto Ulai unawakilisha Danieli sura ya nane, mstari wa kumi na nne.</w:t>
      </w:r>
    </w:p>
    <w:p>
      <w:pPr>
        <w:pStyle w:val="ArticleBody"/>
        <w:jc w:val="left"/>
      </w:pPr>
      <w:r>
        <w:rPr>
          <w:rFonts w:ascii="Times New Roman" w:hAnsi="Times New Roman" w:eastAsia="Times New Roman" w:cs="Times New Roman"/>
        </w:rPr>
        <w:t>Aya ya arobaini inaanza kwa maneno, "na wakati wa mwisho," hivyo ikibainisha mahsusi kwamba mwanzo wa aya unarejea mwaka 1798. Maneno hamsini na moja ya aya hiyo yalifunuliwa mwaka 1989, yalipotambuliwa kuwa yanabainisha anguko la Umoja wa Kisovyeti wakati huo. Maneno hayo hamsini na moja katika aya hiyo yanawakilisha wakati wa mwisho wa mwaka 1798, na kisha wakati mwingine wa mwisho mwaka 1989. Alfa na Omega aliweka sahihi Yake kwenye aya hiyo kwa ajili ya wote walio tayari kuona na kusikia. Wakati wa mwisho wa harakati za malaika wa kwanza na wa tatu umeonyeshwa katika aya hiyo moja.</w:t>
      </w:r>
    </w:p>
    <w:p>
      <w:pPr>
        <w:pStyle w:val="ArticleBody"/>
        <w:jc w:val="left"/>
      </w:pPr>
      <w:r>
        <w:rPr>
          <w:rFonts w:ascii="Times New Roman" w:hAnsi="Times New Roman" w:eastAsia="Times New Roman" w:cs="Times New Roman"/>
        </w:rPr>
        <w:t>Aya ifuatayo inabainisha wakati ambapo Upapa, ukiwakilishwa kama mfalme wa kaskazini, ataiteka Marekani, inayowakilishwa kama nchi tukufu, wakati wa sheria ya Jumapili inayokuja hivi karibuni nchini Marekani. Hivyo, ingawa maneno ya aya ya arobaini yanabainisha “wakati wa mwisho” wa mwaka 1798 kama mwanzo, na “wakati wa mwisho” wa mwaka 1989 kama mwisho, ukweli ni kwamba historia ya kinabii inayowakilishwa katika aya ya arobaini haikamiliki hadi aya ya arobaini na moja, wakati mfalme wa kaskazini anapoiteka nchi tukufu. Hii ina maana kwamba historia kuanzia kusambaratika kwa Umoja wa Kisovieti mwaka 1989, hadi sheria ya Jumapili inayokuja hivi karibuni katika aya ya arobaini na moja, inawakilisha historia ya Marekani kuanzia kipindi cha Rais Ronald Reagan hadi sheria ya Jumapili inayokuja hivi karibuni. Historia hiyo inajumuisha 11 Septemba 2001 na kuendelea hadi saa ya tetemeko kuu la ardhi la Ufunuo sura ya kumi na moja.</w:t>
      </w:r>
    </w:p>
    <w:p>
      <w:pPr>
        <w:pStyle w:val="ArticleBody"/>
        <w:jc w:val="left"/>
      </w:pPr>
      <w:r>
        <w:rPr>
          <w:rFonts w:ascii="Times New Roman" w:hAnsi="Times New Roman" w:eastAsia="Times New Roman" w:cs="Times New Roman"/>
        </w:rPr>
        <w:t>Mstari huo ulipoondolewa muhuri kwa mara ya kwanza, hoja ilitolewa kupinga ukweli kwamba "dai la Pippenger, kwamba mstari huo unawakilisha historia kuanzia 1798 hadi sheria ya Jumapili, lilikuwa dai la kipuuzi, kwa kuwa mistari katika Biblia kamwe haiwakilishi vipindi virefu vya historia." Hatukuwa tumewaza kuhusu dhana ya iwapo kuna kikomo cha kipindi cha wakati kinachoweza kuwekwa katika mstari mmoja, lakini mara moja tukakumbuka kwamba Ufunuo sura ya kumi na tatu, mstari wa kumi na moja, unaainisha historia hiyo hiyo, na hufanya hivyo katika mstari mmoja. Historia ya mnyama wa nchi ilianza mwaka 1798, na kunena kwa mnyama wa nchi kama joka kunatimizwa katika sheria ya Jumapili inayokuja karibuni.</w:t>
      </w:r>
    </w:p>
    <w:p>
      <w:pPr>
        <w:pStyle w:val="ArticleScripture"/>
        <w:jc w:val="left"/>
      </w:pPr>
      <w:r>
        <w:rPr>
          <w:rFonts w:ascii="Times New Roman" w:hAnsi="Times New Roman" w:eastAsia="Times New Roman" w:cs="Times New Roman"/>
        </w:rPr>
        <w:t>"Na Upapa, ulipopokonywa nguvu zake na kulazimishwa kusitisha mateso, Yohana akaona nguvu mpya ikichomoza kuiga sauti ya yule joka, na kuendeleza kazi ile ile ya ukatili na kufuru. Nguvu hii, ya mwisho itakayopiga vita dhidi ya kanisa na sheria ya Mungu, ilifananishwa na mnyama mwenye pembe kama za mwanakondoo." Signs of the Times, Novemba 1, 1899.</w:t>
      </w:r>
    </w:p>
    <w:p>
      <w:pPr>
        <w:pStyle w:val="ArticleBody"/>
        <w:jc w:val="left"/>
      </w:pPr>
      <w:r>
        <w:rPr>
          <w:rFonts w:ascii="Times New Roman" w:hAnsi="Times New Roman" w:eastAsia="Times New Roman" w:cs="Times New Roman"/>
        </w:rPr>
        <w:t>Ikiwa mtu angetaka kuwa sahihi kiufundi, aya ya arobaini inashughulikia historia ya mwaka 1798, hadi aya ya arobaini na moja, na katika aya ya arobaini na moja sheria ya Jumapili inatambuliwa; hivyo, tofauti na ile aya moja katika Ufunuo sura ya kumi na tatu, aya ya arobaini kwa kweli ni fupi kidogo kwa sababu sheria ya Jumapili iko katika aya inayofuata, ilhali katika Ufunuo sura ya kumi na tatu, kutoka 1798 hadi sheria ya Jumapili kumewekwa katika aya moja. Dada White anatufahamisha kwamba “mstari uleule wa unabii” ulioko katika kitabu cha Danieli umechukuliwa katika kitabu cha Ufunuo, na Ufunuo sura ya kumi na tatu, aya ya kumi na moja, kwa urahisi inawiana kabisa na aya ya arobaini, ukichagua kutumia kanuni ya mstari juu ya mstari.</w:t>
      </w:r>
    </w:p>
    <w:p>
      <w:pPr>
        <w:pStyle w:val="ArticleBody"/>
        <w:jc w:val="left"/>
      </w:pPr>
      <w:r>
        <w:rPr>
          <w:rFonts w:ascii="Times New Roman" w:hAnsi="Times New Roman" w:eastAsia="Times New Roman" w:cs="Times New Roman"/>
        </w:rPr>
        <w:t>Unapotumia kanuni ya “mstari juu ya mstari,” unagundua kwamba uwakilishi wa aya ya arobaini kuhusu mnyama wa nchi wa Ufunuo sura ya kumi na tatu (Marekani), ambaye katika aya ya arobaini anawakilishwa na “magari ya vita, merikebu na wapanda farasi,” hubadilika kutoka kuwa mnyama afananaye na mwanakondoo mwenye pembe mbili mwaka 1798 kuwa mnyama asemaye kama joka wakati wa sheria ya Jumapili inayokuja hivi karibuni, na pia kwamba mnyama afananaye na mwanakondoo ana pembe mbili.</w:t>
      </w:r>
    </w:p>
    <w:p>
      <w:pPr>
        <w:pStyle w:val="ArticleBody"/>
        <w:jc w:val="left"/>
      </w:pPr>
      <w:r>
        <w:rPr>
          <w:rFonts w:ascii="Times New Roman" w:hAnsi="Times New Roman" w:eastAsia="Times New Roman" w:cs="Times New Roman"/>
        </w:rPr>
        <w:t>Aya ya arobaini pia inawakilisha miaka sabini ya kiishara wakati kahaba wa Tiro anaposahauliwa, kwa kuwa miaka sabini ya kiishara ni kama siku za mfalme mmoja, na mfalme ni ufalme. Kwa msingi wa aya ya arobaini, na mstari wa Ufunuo sura ya kumi na tatu, ufalme wa unabii wa Biblia unaotawala kwa miaka sabini ya kiishara ya Isaya sura ya ishirini na tatu ni mnyama wa nchi, ambaye ana pembe mbili za nguvu. Mnyama wa nchi huanza akiwa na pembe mbili za nguvu zinazowakilisha Ujamhuri na Uprotestanti, lakini kadiri historia ya aya ya arobaini inavyokaribia kutimia katika aya ya arobaini na moja, nguvu zake mbili za kinabii hutambuliwa kuwa ni "merikebu" (nguvu ya kiuchumi), na "magari ya vita na wapanda farasi" (nguvu ya kijeshi).</w:t>
      </w:r>
    </w:p>
    <w:p>
      <w:pPr>
        <w:pStyle w:val="ArticleBody"/>
        <w:jc w:val="left"/>
      </w:pPr>
      <w:r>
        <w:rPr>
          <w:rFonts w:ascii="Times New Roman" w:hAnsi="Times New Roman" w:eastAsia="Times New Roman" w:cs="Times New Roman"/>
        </w:rPr>
        <w:t>Katika miaka sabini ya kiishara ya Isaya sura ya ishirini na tatu, kahaba wa Tiro, ambaye katika mstari wa arobaini ni mfalme wa kaskazini, amesahauliwa. Lakini kisha mwishoni mwa miaka sabini ya kiishara atafanya tena uzinzi na wafalme wa dunia, kama ilivyofanyika katika historia iliyoongoza hadi kuporomoka kwa Umoja wa Kisovieti wakati ambapo wanahistoria wote wanathibitisha kwamba Rais Reagan alihakikisha muungano wa siri na mpinga-Kristo wa unabii wa Biblia kwa madhumuni ya kuuangusha Umoja wa Kisovieti. Katika kipindi kilichoelekea mwaka 1989, Reagan tayari alikuwa ameanza uhusiano wa siri na haramu na yule mtu wa dhambi, hivyo wanamuziki wa Nebukadneza walianza kufanya mazoezi ya wimbo ambao yule kahaba aliyesahauliwa alikuwa anaanza kuimba. Huduma ya duniani kote isiyokuwa na kifani ya John Paull II, katika historia hiyo hiyo, ilikuwa mwanzo wa "wimbo na dansi" uliosababisha "ulimwengu wote" "kustaajabia yule mnyama".</w:t>
      </w:r>
    </w:p>
    <w:p>
      <w:pPr>
        <w:pStyle w:val="ArticleBody"/>
        <w:jc w:val="left"/>
      </w:pPr>
      <w:r>
        <w:rPr>
          <w:rFonts w:ascii="Times New Roman" w:hAnsi="Times New Roman" w:eastAsia="Times New Roman" w:cs="Times New Roman"/>
        </w:rPr>
        <w:t>Aya ya arobaini pia inaakilisha historia ya Uadventista wa Laodikia, ulioanza mwaka 1798 ukiwa Sardi; kisha waliokuwa Sardi wakakubali nuru iliyofunguliwa muhuri, na ndipo harakati ya Filadelfia ikatoka Sardi. Wakati harakati ya Filadelfia ilipokataa nuru ya 1856, wakabadilika kutoka kuwa harakati na kuwa kanisa la Laodikia mwaka 1863. Hivyo kanisa hilo limekusudiwa kutapikwa kutoka kinywani mwa Bwana katika aya ya arobaini na moja, ambayo ni sheria ya Jumapili inayokuja karibuni. Aya ya arobaini haiwakilishi tu historia ya Marekani, bali pia historia ya Uadventista wa Laodikia.</w:t>
      </w:r>
    </w:p>
    <w:p>
      <w:pPr>
        <w:pStyle w:val="ArticleBody"/>
        <w:jc w:val="left"/>
      </w:pPr>
      <w:r>
        <w:rPr>
          <w:rFonts w:ascii="Times New Roman" w:hAnsi="Times New Roman" w:eastAsia="Times New Roman" w:cs="Times New Roman"/>
        </w:rPr>
        <w:t>Uadventista wa Laodikia ulipewa nuru ya kimungu ya Neno la Mungu kuwa nguzo na nguvu yake, na serikali ya Marekani ilipewa nuru ya kimungu ya Katiba ya Marekani kuwa nguzo na nguvu yake. Vyote viwili vilianza kinabii kama pembe mnamo mwaka 1798, na kufikia mwisho wa miaka sabini ya mfano, pembe ya Warepublican iliyoasi na pembe ya Waprotestanti iliyoasi zitaungana kuwa pembe moja na kusema kama joka.</w:t>
      </w:r>
    </w:p>
    <w:p>
      <w:pPr>
        <w:pStyle w:val="ArticleBody"/>
        <w:jc w:val="left"/>
      </w:pPr>
      <w:r>
        <w:rPr>
          <w:rFonts w:ascii="Times New Roman" w:hAnsi="Times New Roman" w:eastAsia="Times New Roman" w:cs="Times New Roman"/>
        </w:rPr>
        <w:t>Pembe mbili za aya ya arobaini ni serikali na kanisa teule, ambazo zinawakilisha mistari miwili ya unabii inayoenda pamoja, kwa maana zimeonyeshwa kama pembe mbili juu ya mnyama mmoja. Popote mnyama aendapo, pembe hizo mbili pia huenda, na hufanya hivyo katika historia ile ile ya kinabii. Pembe ya Uprotestanti ina asili ya kinabii yenye vipengele viwili inayowakilishwa na Laodikia na Filadelfia. Pembe ya Ujamhuri pia ina asili ya kinabii yenye vipengele viwili inayowakilishwa na vyama vya kisiasa vya Republican na Democratic. Kati ya vipengele viwili vya kila pembe, cha pili huibuka mwisho na huinuka juu zaidi, kulingana na Danieli sura ya nane.</w:t>
      </w:r>
    </w:p>
    <w:p>
      <w:pPr>
        <w:pStyle w:val="ArticleScripture"/>
        <w:jc w:val="left"/>
      </w:pPr>
      <w:r>
        <w:rPr>
          <w:rFonts w:ascii="Times New Roman" w:hAnsi="Times New Roman" w:eastAsia="Times New Roman" w:cs="Times New Roman"/>
        </w:rPr>
        <w:t>Kisha nikainua macho yangu, nikaona, na tazama, mbele ya mto alisimama kondoo mume mwenye pembe mbili; nazo pembe hizo mbili zilikuwa ndefu; lakini moja ilikuwa ndefu kuliko nyingine, na ile iliyokuwa ndefu zaidi ilichipuka baadaye. Danieli 8:3.</w:t>
      </w:r>
    </w:p>
    <w:p>
      <w:pPr>
        <w:pStyle w:val="ArticleBody"/>
        <w:jc w:val="left"/>
      </w:pPr>
      <w:r>
        <w:rPr>
          <w:rFonts w:ascii="Times New Roman" w:hAnsi="Times New Roman" w:eastAsia="Times New Roman" w:cs="Times New Roman"/>
        </w:rPr>
        <w:t>Sifa za pande mbili za kila pembe zinaonyeshwa katika mstari wa Kristo kupitia Masadukayo na Mafarisayo, ambazo, katika pembe ya Kirepublikani, zinalingana na uliberali (wanaounga mkono utumwa, demokrasia, itikadi ya ‘woke’ na utandawazi), na uhafidhina (wapinga utumwa, jamhuri ya kikatiba, wanamapokeo, MAGA). Sifa za pande mbili za pembe ya Kiprotestanti zinalingana na Filadelfia na Laodikia. Hakuna ulinganifu kamili kati ya mgawanyo wa pembe hizo mbili kuwa ishara ya pande mbili, maana wala uliberali wa kimaendeleo wala itikadi ya MAGA ya kihafidhina havitokea upande ulio sahihi katika suala la sheria ya Jumapili, kwa kuwa Mafarisayo na Masadukayo waliungana msalabani; lakini katika sheria ya Jumapili inayokaribia kuja, iliyowakilishwa kwa mfano na msalaba, Laodikia inatapikwa kutoka kinywani mwa Bwana, na pembe ya Kifiladelfia huinuliwa kama bendera. Hata hivyo, asili ya pande mbili ya pembe zote mbili inaakisiwa na mabishano ya kiteolojia kati ya Mafarisayo na Masadukayo, na mjumbe kwa Mataifa (Paulo), katika historia ya Kristo, hapo mwanzo alikuwa Farisayo wa Mafarisayo.</w:t>
      </w:r>
    </w:p>
    <w:p>
      <w:pPr>
        <w:pStyle w:val="ArticleBody"/>
        <w:jc w:val="left"/>
      </w:pPr>
      <w:r>
        <w:rPr>
          <w:rFonts w:ascii="Times New Roman" w:hAnsi="Times New Roman" w:eastAsia="Times New Roman" w:cs="Times New Roman"/>
        </w:rPr>
        <w:t>Mbinu ya mvua ya mwisho, ambayo ni mstari kwa mstari, huleta nuru kuu katika aya ya arobaini inapotekelezwa. Sura ya pili hadi ya kumi na nane za Ufunuo, zote zinalingana na aya ya arobaini. Ushuhuda wa Isaya sura ya ishirini na tatu kuhusu kahaba wa Tiro unaendana na aya hiyo. Bila shaka, kuna vifungu vingine kadhaa vinavyopaswa kuwekwa sambamba na aya ya arobaini, lakini pengine matumizi muhimu zaidi ya mbinu ya mstari kwa mstari kuhusu aya ya arobaini ni aya ya arobaini yenyewe.</w:t>
      </w:r>
    </w:p>
    <w:p>
      <w:pPr>
        <w:pStyle w:val="ArticleBody"/>
        <w:jc w:val="left"/>
      </w:pPr>
      <w:r>
        <w:rPr>
          <w:rFonts w:ascii="Times New Roman" w:hAnsi="Times New Roman" w:eastAsia="Times New Roman" w:cs="Times New Roman"/>
        </w:rPr>
        <w:t>Katika aya ya arobaini, nyakati za mwisho za mwaka 1798 na za mwaka 1989 zote zimewekwa wazi. Hili humwelekeza mwanafunzi wa unabii kuuweka wakati wa mwisho wa 1798 juu ya ule wa 1989. Hilo linapofanywa, historia ya aya ya arobaini hutoa mistari miwili ambayo kila mmoja huanza mwaka 1798, na kuendelea hadi sheria ya Jumapili inayokuja karibuni ya aya ya arobaini na moja. Mstari unaoanza mwaka 1798 unatambulisha ujumbe wa ndani wa watu wa Mungu wa siku za mwisho, na mstari unaoanza mwaka 1989 unatambulisha ujumbe wa nje wa watu wa Mungu wa siku za mwisho katika historia hiyo hiyo. Kwa hiyo, aya ya arobaini inabeba ndani yake uashiriaji unaowakilishwa na uhusiano uleule wa ndani na wa nje wa kinabii wa makanisa saba na mihuri saba katika kitabu cha Ufunuo. Nalo jambo hili la kinabii limewakilishwa katika aya moja, yenye maneno hamsini na moja!</w:t>
      </w:r>
    </w:p>
    <w:p>
      <w:pPr>
        <w:pStyle w:val="ArticleBody"/>
        <w:jc w:val="left"/>
      </w:pPr>
      <w:r>
        <w:rPr>
          <w:rFonts w:ascii="Times New Roman" w:hAnsi="Times New Roman" w:eastAsia="Times New Roman" w:cs="Times New Roman"/>
        </w:rPr>
        <w:t>Wafuasi wa Miller walitambua ujumbe wa ndani na wa nje wa makanisa saba na mihuri saba, lakini walitambua pia kwamba tarumbeta saba ziliwakilisha mstari wa tatu wa ukweli ambao ulikuwa sehemu ya historia iliyowakilishwa na makanisa saba na mihuri saba. Tarumbeta hizo zilikuwa, kama Miller anavyosema, “hukumu za kipekee” zilizoletwa juu ya Roma. Wafuasi wa Miller walielewa kwamba hukumu za Mungu zinazoonyeshwa na tarumbeta saba zilihusishwa na historia ya makanisa saba na historia sambamba ya mihuri saba.</w:t>
      </w:r>
    </w:p>
    <w:p>
      <w:pPr>
        <w:pStyle w:val="ArticleBody"/>
        <w:jc w:val="left"/>
      </w:pPr>
      <w:r>
        <w:rPr>
          <w:rFonts w:ascii="Times New Roman" w:hAnsi="Times New Roman" w:eastAsia="Times New Roman" w:cs="Times New Roman"/>
        </w:rPr>
        <w:t>Aya ya arobaini inajumuisha historia ya tarehe 11 Septemba 2001, na katika aya ya arobaini mstari wa kinabii wa tarumbeta saba, hivyo, pia unawekwa sambamba. Malaika wa kwanza alifika mwaka 1798, ili kutangaza ufunguzi wa hukumu mwaka 1844. Hukumu hiyo inagawanyika katika hukumu ya upelelezi na hukumu ya utekelezaji. Historia ya aya ya arobaini ni historia ya hukumu ya upelelezi, na historia ya aya ya arobaini na moja na kuendelea hadi Mikaeli asimame na mapigo saba ya mwisho yamwagwe ni historia ya hukumu ya utekelezaji.</w:t>
      </w:r>
    </w:p>
    <w:p>
      <w:pPr>
        <w:pStyle w:val="ArticleBody"/>
        <w:jc w:val="left"/>
      </w:pPr>
      <w:r>
        <w:rPr>
          <w:rFonts w:ascii="Times New Roman" w:hAnsi="Times New Roman" w:eastAsia="Times New Roman" w:cs="Times New Roman"/>
        </w:rPr>
        <w:t>Hukumu ya utekelezaji huanza wakati Marekani inasema kama joka.</w:t>
      </w:r>
    </w:p>
    <w:p>
      <w:pPr>
        <w:pStyle w:val="ArticleScripture"/>
        <w:jc w:val="left"/>
      </w:pPr>
      <w:r>
        <w:rPr>
          <w:rFonts w:ascii="Times New Roman" w:hAnsi="Times New Roman" w:eastAsia="Times New Roman" w:cs="Times New Roman"/>
        </w:rPr>
        <w:t>"Pembe kama za mwana-kondoo na sauti ya joka za ishara hiyo zinaashiria mgongano wa kushangaza kati ya madai na matendo ya taifa hilo lililowakilishwa hivyo. 'Kunena' kwa taifa ni matendo ya mamlaka zake za kutunga sheria na za mahakama. Kwa matendo hayo litaonyesha kwamba si za kweli zile kanuni za huria na za amani ambazo limezitangaza kuwa msingi wa sera zake. Unabii kwamba litanena 'kama joka' na kutumia 'mamlaka yote ya mnyama wa kwanza' unatabiri wazi kuibuka kwa roho ya kutovumiliana na ya mateso iliyodhihirishwa na mataifa yaliyowakilishwa na joka na mnyama aliye kama chui. Na kauli kwamba mnyama mwenye pembe mbili 'huisababisha dunia na wakaao ndani yake kuiabudu mnyama wa kwanza' inaonyesha kwamba mamlaka ya taifa hili yatatumika kulazimisha ufuataji wa utaratibu fulani ambao utakuwa tendo la heshima kwa upapa." Mzozo Mkuu, 443.</w:t>
      </w:r>
    </w:p>
    <w:p>
      <w:pPr>
        <w:pStyle w:val="ArticleBody"/>
        <w:jc w:val="left"/>
      </w:pPr>
      <w:r>
        <w:rPr>
          <w:rFonts w:ascii="Times New Roman" w:hAnsi="Times New Roman" w:eastAsia="Times New Roman" w:cs="Times New Roman"/>
        </w:rPr>
        <w:t>Wakati Marekani "inanena," na inatekeleza sheria ya Jumapili itakayokuja hivi karibuni, "sauti ya pili" ya Ufunuo sura ya kumi na nane "inanena" kwa kuwaita wanaume na wanawake watoke Babeli.</w:t>
      </w:r>
    </w:p>
    <w:p>
      <w:pPr>
        <w:pStyle w:val="ArticleScripture"/>
        <w:jc w:val="left"/>
      </w:pPr>
      <w:r>
        <w:rPr>
          <w:rFonts w:ascii="Times New Roman" w:hAnsi="Times New Roman" w:eastAsia="Times New Roman" w:cs="Times New Roman"/>
        </w:rPr>
        <w:t>Nikasikia sauti nyingine kutoka mbinguni ikisema, Tokeni kwake, watu wangu, msishiriki dhambi zake, wala msipokee mapigo yake. Kwa maana dhambi zake zimefika hata mbinguni, na Mungu amekumbuka maovu yake. Mlipeni kama alivyowalipa ninyi, na mwongeze maradufu kwake kwa kadiri ya matendo yake; katika kikombe alichokijaza, mjazeni kwake maradufu. Ufunuo 18:4-6.</w:t>
      </w:r>
    </w:p>
    <w:p>
      <w:pPr>
        <w:pStyle w:val="ArticleBody"/>
        <w:jc w:val="left"/>
      </w:pPr>
      <w:r>
        <w:rPr>
          <w:rFonts w:ascii="Times New Roman" w:hAnsi="Times New Roman" w:eastAsia="Times New Roman" w:cs="Times New Roman"/>
        </w:rPr>
        <w:t>Katika aya ya arobaini na moja, wakati Marekani inaponena, wale ambao bado wamo katika mazingira ya sehemu tatu ya Babeli ya kisasa wanaitwa watoke wakati “sauti ya pili” ya Ufunuo sura ya kumi na nane inanena. Wale wanaoitwa kutoka humo wamewakilishwa katika aya ya arobaini na moja kama “Edomu, Moabu na mkuu wa wana wa Amoni.” Katika aya hiyo, wale wanaowakilishwa katika ishara ya sehemu tatu ya Babeli ya kisasa wanaponyoka mkononi mwa mfalme wa kaskazini (upapa). Neno la Kiebrania “kuponyoka” lina maana ya kuponyoka kwa utelezi, na maana yake ya ndani ni kwamba uponyokaji huo unafanyika kutoka kwa kitu ambacho, kabla ya uponyokaji, kilikuwa kimewashikilia wanaoponyoka matekani.</w:t>
      </w:r>
    </w:p>
    <w:p>
      <w:pPr>
        <w:pStyle w:val="ArticleScripture"/>
        <w:jc w:val="left"/>
      </w:pPr>
      <w:r>
        <w:rPr>
          <w:rFonts w:ascii="Times New Roman" w:hAnsi="Times New Roman" w:eastAsia="Times New Roman" w:cs="Times New Roman"/>
        </w:rPr>
        <w:t>Ataingia pia katika nchi ya uzuri, na [nchi] nyingi zitapinduliwa; lakini hawa wataponyoka mkononi mwake, yaani Edomu, na Moabu, na mkuu wa wana wa Amoni. Ataunyosha pia mkono wake juu ya nchi; wala nchi ya Misri haitaponyoka. Danieli 11:41, 42.</w:t>
      </w:r>
    </w:p>
    <w:p>
      <w:pPr>
        <w:pStyle w:val="ArticleBody"/>
        <w:jc w:val="left"/>
      </w:pPr>
      <w:r>
        <w:rPr>
          <w:rFonts w:ascii="Times New Roman" w:hAnsi="Times New Roman" w:eastAsia="Times New Roman" w:cs="Times New Roman"/>
        </w:rPr>
        <w:t>Katika aya ya arobaini na mbili, upapa (mfalme wa kaskazini) unashinda kizuizi chake cha tatu cha kijiografia unapoiteka Misri, ambayo ni ishara ya Umoja wa Mataifa, kama inavyoonyeshwa kwa mfano na siku ya kuzaliwa ya Herode, wakati anapokubali kushawishiwa na ngoma ya hila ya Salome (Marekani), binti wa Herodia (upapa). Hii inaonyesha wakati ambapo Umoja wa Mataifa ("wafalme kumi" wa Ufunuo kumi na saba), unakubali kuutoa ufalme wao kwa mnyama kwa saa moja. Saa hiyo moja ndiyo saa ya "tetemeko kuu la nchi" la Ufunuo kumi na moja, na ile "saa" ambayo kahaba wa Babeli anahukumiwa. Katika aya ya arobaini na mbili, Misri (Umoja wa Mataifa), "haitaepuka."</w:t>
      </w:r>
    </w:p>
    <w:p>
      <w:pPr>
        <w:pStyle w:val="ArticleBody"/>
        <w:jc w:val="left"/>
      </w:pPr>
      <w:r>
        <w:rPr>
          <w:rFonts w:ascii="Times New Roman" w:hAnsi="Times New Roman" w:eastAsia="Times New Roman" w:cs="Times New Roman"/>
        </w:rPr>
        <w:t>Neno la Kiebrania lililotafsiriwa kuwa “kuponyoka” katika aya arobaini na mbili ni tofauti na neno la Kiebrania katika aya arobaini na moja. Katika aya arobaini na mbili neno “kuponyoka” humaanisha “kutopata ukombozi,” lakini aya arobaini na moja inabainisha kwamba wale waliokuwapo kabla ya kuja upesi kwa sheria ya Jumapili wamekuwa wakishikana mikono na Upapa, kisha wanaponyoka kana kwamba kwa utelezi. Kabla ya saa ya mzozo wa sheria ya Jumapili, wale walioko katika ushirika wa Babeli ya kisasa wamekuwa wakikubali wazo la kishetani kwamba Jumapili ni siku ya ibada ya Mungu. Wakati chapa ya mnyama itakapolazimishwa, mtu anaweza kuikubali kwa sababu yoyote ile, au akaamini kwa dhati kwamba ndivyo ilivyo. Kuamini hivyo ni kupokea chapa hiyo kwenye paji la uso, na kuikubali tu ni kupokea chapa hiyo mkononi mwako.</w:t>
      </w:r>
    </w:p>
    <w:p>
      <w:pPr>
        <w:pStyle w:val="ArticleBody"/>
        <w:jc w:val="left"/>
      </w:pPr>
      <w:r>
        <w:rPr>
          <w:rFonts w:ascii="Times New Roman" w:hAnsi="Times New Roman" w:eastAsia="Times New Roman" w:cs="Times New Roman"/>
        </w:rPr>
        <w:t>Wale wanaoponyoka mkononi mwa upapa wakati wa sheria ya Jumapili, wanakataa wazo la kishetani kwamba siku ya ibada ya Mungu ni siku ya jua, wakati huohuo ambapo Marekani na Umoja wa Mataifa wanaungana na kahaba wa Roma, mamlaka ya kipapa, mfalme wa kaskazini.</w:t>
      </w:r>
    </w:p>
    <w:p>
      <w:pPr>
        <w:pStyle w:val="ArticleScripture"/>
        <w:jc w:val="left"/>
      </w:pPr>
      <w:r>
        <w:rPr>
          <w:rFonts w:ascii="Times New Roman" w:hAnsi="Times New Roman" w:eastAsia="Times New Roman" w:cs="Times New Roman"/>
        </w:rPr>
        <w:t>"Waprotestanti wa Marekani watakuwa wa kwanza kunyoosha mikono yao kuvuka pengo ili kushika mkono wa Uspiritizimu; watanyoosha mikono yao juu ya shimo refu ili kushikana mikono na mamlaka ya Kirumi; na chini ya ushawishi wa muungano huu wa pande tatu, nchi hii itafuata nyayo za Roma katika kukanyaga haki za dhamiri." Pambano Kuu, 588.</w:t>
      </w:r>
    </w:p>
    <w:p>
      <w:pPr>
        <w:pStyle w:val="ArticleBody"/>
        <w:jc w:val="left"/>
      </w:pPr>
      <w:r>
        <w:rPr>
          <w:rFonts w:ascii="Times New Roman" w:hAnsi="Times New Roman" w:eastAsia="Times New Roman" w:cs="Times New Roman"/>
        </w:rPr>
        <w:t>Ni muhimu kuchukua muda kuweka wazi muundo wa mistari sita ya mwisho ya Danieli sura ya kumi na moja tunapoendelea kutafakari juu ya mstari wa arobaini. Mfalme wa kaskazini, ambaye ni Roma ya Kisasa, hushinda vikwazo vitatu vya kijiografia ili kusimikwa kwenye kiti cha enzi cha dunia. Roma ya Kipagani ilishinda vikwazo vitatu vya kijiografia, kama vile ilivyofanya Roma ya Kipapa; hivyo Roma ya Kisasa humshinda mfalme wa kusini (Muungano wa Kisovieti wa zamani) katika mstari wa arobaini, kisha hushinda nchi tukufu (Marekani) katika mstari wa arobaini na moja, na kisha Misri (Umoja wa Mataifa) katika mistari ya arobaini na mbili na arobaini na tatu.</w:t>
      </w:r>
    </w:p>
    <w:p>
      <w:pPr>
        <w:pStyle w:val="ArticleBody"/>
        <w:jc w:val="left"/>
      </w:pPr>
      <w:r>
        <w:rPr>
          <w:rFonts w:ascii="Times New Roman" w:hAnsi="Times New Roman" w:eastAsia="Times New Roman" w:cs="Times New Roman"/>
        </w:rPr>
        <w:t>Lakini kama vile nukuu ya awali ya Dada White inavyobainisha, Marekani inaungana na upapa na Umoja wa Mataifa kwa wakati mmoja. Muungano wa mara tatu wa joka, mnyama, na nabii wa uongo hutimizwa wakati wa sheria ya Jumapili inayokuja hivi karibuni, ijapokuwa Danieli sura ya kumi na moja, aya ya arobaini na moja hadi arobaini na tatu, zinaeleza ushindi unaotokea kwa wakati mmoja kwa mfuatano. Mfuatano unaoonyeshwa unawakilisha mtiririko wa matukio, lakini yote hutimizwa wakati wa sheria ya Jumapili inayokuja hivi karibuni.</w:t>
      </w:r>
    </w:p>
    <w:p>
      <w:pPr>
        <w:pStyle w:val="ArticleBody"/>
        <w:jc w:val="left"/>
      </w:pPr>
      <w:r>
        <w:rPr>
          <w:rFonts w:ascii="Times New Roman" w:hAnsi="Times New Roman" w:eastAsia="Times New Roman" w:cs="Times New Roman"/>
        </w:rPr>
        <w:t>Wakati huo "sauti ya pili" ya Ufunuo kumi na nane "inanena," hapo hapo ambapo Marekani "inanena." Mungu hunena mahali na wakati ambapo Shetani anaponena. Katika aya arobaini na nne, habari kutoka mashariki na kaskazini zinamtia wasiwasi mfalme wa kaskazini, na mchinjano wa mwisho wa kipapa unaanzishwa. Aya arobaini na nne, kama ilivyo kwa aya arobaini na mbili na arobaini na tatu, huanza katika aya arobaini na moja, wakati yule malaika mwenye nguvu wa Ufunuo kumi na nane, anapoanza mwito Wake kwa kundi Lake lingine litoke Babeli.</w:t>
      </w:r>
    </w:p>
    <w:p>
      <w:pPr>
        <w:pStyle w:val="ArticleBody"/>
        <w:jc w:val="left"/>
      </w:pPr>
      <w:r>
        <w:rPr>
          <w:rFonts w:ascii="Times New Roman" w:hAnsi="Times New Roman" w:eastAsia="Times New Roman" w:cs="Times New Roman"/>
        </w:rPr>
        <w:t>Ujumbe anaowasilisha ni ujumbe unaotambua Uislamu wa ole wa tatu kama chombo chake cha hukumu, na adhabu ya kahaba wa Babeli. Uislamu unawakilishwa kama “habari za mashariki”, na upapa (mfalme bandia wa kaskazini) ni “habari za kaskazini”. Danieli sura ya kumi na moja, aya ya arobaini, inabainisha hukumu ya uchunguzi, na aya ya arobaini na moja hadi arobaini na tano inabainisha hukumu ya utekelezaji.</w:t>
      </w:r>
    </w:p>
    <w:p>
      <w:pPr>
        <w:pStyle w:val="ArticleBody"/>
        <w:jc w:val="left"/>
      </w:pPr>
      <w:r>
        <w:rPr>
          <w:rFonts w:ascii="Times New Roman" w:hAnsi="Times New Roman" w:eastAsia="Times New Roman" w:cs="Times New Roman"/>
        </w:rPr>
        <w:t>Tutaendelea na uchambuzi wetu wa aya ya arobaini ya Danieli sura ya kumi na moja katika makala inayofuata.</w:t>
      </w:r>
    </w:p>
    <w:p>
      <w:pPr>
        <w:pStyle w:val="ArticleScripture"/>
        <w:jc w:val="left"/>
      </w:pPr>
      <w:r>
        <w:rPr>
          <w:rFonts w:ascii="Times New Roman" w:hAnsi="Times New Roman" w:eastAsia="Times New Roman" w:cs="Times New Roman"/>
        </w:rPr>
        <w:t>Mara moja, nilipokuwa katika Jiji la New York, wakati wa usiku niliitwa kutazama majengo yakipanda ghorofa baada ya ghorofa kuelekea mbinguni. Majengo haya yalihakikishwa kuwa yasiyoshika moto, na yalijengwa ili kuwatukuza wamiliki na wajenzi wao. Juu na juu zaidi majengo haya yaliinuka, na katika hayo zilitumika nyenzo za gharama kubwa zaidi. Wale ambao majengo haya yalikuwa yao hawakujiuliza: ‘Tunawezaje kumtukuza Mungu kwa njia bora zaidi?’ Bwana hakuwa katika mawazo yao.</w:t>
      </w:r>
    </w:p>
    <w:p>
      <w:pPr>
        <w:pStyle w:val="ArticleScripture"/>
        <w:jc w:val="left"/>
      </w:pPr>
      <w:r>
        <w:rPr>
          <w:rFonts w:ascii="Times New Roman" w:hAnsi="Times New Roman" w:eastAsia="Times New Roman" w:cs="Times New Roman"/>
        </w:rPr>
        <w:t>Nilifikiri: 'Laiti wale wanaowekeza rasilimali zao kwa namna hii wangeuona mwenendo wao kama Mungu anavyouona! Wanajenga na kujilimbikizia majengo makuu ya kifahari, lakini jinsi ilivyo ya kipumbavu machoni pa Mtawala wa ulimwengu mipango na mikakati yao. Hawatafakari kwa nguvu zote za moyo na akili jinsi wanavyoweza kumtukuza Mungu. Wamelisahau hili, wajibu wa kwanza wa mwanadamu.'</w:t>
      </w:r>
    </w:p>
    <w:p>
      <w:pPr>
        <w:pStyle w:val="ArticleScripture"/>
        <w:jc w:val="left"/>
      </w:pPr>
      <w:r>
        <w:rPr>
          <w:rFonts w:ascii="Times New Roman" w:hAnsi="Times New Roman" w:eastAsia="Times New Roman" w:cs="Times New Roman"/>
        </w:rPr>
        <w:t>Kadiri majengo haya marefu yalipoinuka, wamiliki walishangilia kwa kiburi cha tamaa kwamba walikuwa na fedha za kutumia kwa kujiridhisha wao wenyewe na kuamsha wivu wa majirani zao. Sehemu kubwa ya fedha walizowekeza hivyo zilikuwa zimepatikana kwa kutoza kwa mabavu, kwa kuwakandamiza maskini. Walisahau kwamba mbinguni kumbukumbu ya kila muamala wa biashara huhifadhiwa; kila makubaliano yasiyo ya haki, kila tendo la udanganyifu, huandikwa huko. Wakati unakuja ambapo, katika udanganyifu wao na ujeuri wao, wanadamu watafikia hatua ambayo Bwana hatawaruhusu kuipita, nao watajifunza kwamba kuna kikomo cha uvumilivu wa Yehova.</w:t>
      </w:r>
    </w:p>
    <w:p>
      <w:pPr>
        <w:pStyle w:val="ArticleScripture"/>
        <w:jc w:val="left"/>
      </w:pPr>
      <w:r>
        <w:rPr>
          <w:rFonts w:ascii="Times New Roman" w:hAnsi="Times New Roman" w:eastAsia="Times New Roman" w:cs="Times New Roman"/>
        </w:rPr>
        <w:t>Tukio lililofuata lililopita mbele yangu lilikuwa king'ora cha moto. Wanaume waliyatazama majengo marefu na yanayodhaniwa kuwa yasiyoshika moto, wakasema: 'Ni salama kabisa.' Lakini majengo haya yaliteketea kana kwamba yametengenezwa kwa lami. Magari ya zimamoto hayakuweza kufanya lolote kuzuia uharibifu. Wazima moto hawakuweza kuyaendesha magari hayo.</w:t>
      </w:r>
    </w:p>
    <w:p>
      <w:pPr>
        <w:pStyle w:val="ArticleScripture"/>
        <w:jc w:val="left"/>
      </w:pPr>
      <w:r>
        <w:rPr>
          <w:rFonts w:ascii="Times New Roman" w:hAnsi="Times New Roman" w:eastAsia="Times New Roman" w:cs="Times New Roman"/>
        </w:rPr>
        <w:t>Nimeagizwa kwamba wakati wa Bwana utakapowadia, ikiwa hakutakuwa na mabadiliko yaliyotokea katika mioyo ya wanadamu wenye kiburi na tamaa ya ukuu, watu watagundua kwamba mkono uliokuwa wenye nguvu kuokoa utakuwa wenye nguvu kuangamiza. Hakuna nguvu ya kidunia inayoweza kuzuia mkono wa Mungu. Hakuna nyenzo yoyote inayoweza kutumika katika ujenzi wa majengo ili kuyahifadhi kutokana na uharibifu wakati aliouweka Mungu utakapowadia kuleta adhabu juu ya wanadamu kwa kupuuza kwao sheria Yake na kwa tamaa yao ya ubinafsi.</w:t>
      </w:r>
    </w:p>
    <w:p>
      <w:pPr>
        <w:pStyle w:val="ArticleScripture"/>
        <w:jc w:val="left"/>
      </w:pPr>
      <w:r>
        <w:rPr>
          <w:rFonts w:ascii="Times New Roman" w:hAnsi="Times New Roman" w:eastAsia="Times New Roman" w:cs="Times New Roman"/>
        </w:rPr>
        <w:t>Si wengi, hata miongoni mwa waelimishaji na wanasiasa, wanaoelewa sababu zilizo chimbuko la hali ya sasa ya jamii. Wanaoshikilia hatamu za serikali hawawezi kutatua tatizo la upotovu wa maadili, umaskini, ufukara, na kuongezeka kwa uhalifu. Wanahangaika bure kuziweka shughuli za biashara katika msingi ulio thabiti zaidi. Kama watu wangezingatia zaidi mafundisho ya neno la Mungu, wangepata suluhisho la matatizo yanayowatatiza.</w:t>
      </w:r>
    </w:p>
    <w:p>
      <w:pPr>
        <w:pStyle w:val="ArticleScripture"/>
        <w:jc w:val="left"/>
      </w:pPr>
      <w:r>
        <w:rPr>
          <w:rFonts w:ascii="Times New Roman" w:hAnsi="Times New Roman" w:eastAsia="Times New Roman" w:cs="Times New Roman"/>
        </w:rPr>
        <w:t>Maandiko yanaeleza hali ya dunia kabla tu ya kuja kwa pili kwa Kristo. Kuhusu watu ambao kwa wizi na udhulumu wanajilimbikizia utajiri mwingi, imeandikwa: 'Mmejiwekea hazina kwa siku za mwisho. Tazama, ujira wa wale waliovuna mashamba yenu, ambao mmeuzuia kwa hila, unalia; na kilio cha wale waliovuna kimeingia masikioni mwa Bwana wa majeshi. Mmeishi kwa anasa duniani, na mkajifurahisha; mmeulea mioyo yenu, kana kwamba siku ya machinjo. Mmemhukumu na mmemuua yule mwenye haki; wala yeye hampingi.' Yakobo 5:3-6.</w:t>
      </w:r>
    </w:p>
    <w:p>
      <w:pPr>
        <w:pStyle w:val="ArticleScripture"/>
        <w:jc w:val="left"/>
      </w:pPr>
      <w:r>
        <w:rPr>
          <w:rFonts w:ascii="Times New Roman" w:hAnsi="Times New Roman" w:eastAsia="Times New Roman" w:cs="Times New Roman"/>
        </w:rPr>
        <w:t>Lakini ni nani anayesoma maonyo yanayotolewa na ishara za nyakati zinazotimia kwa haraka? Wapenda dunia wanaathirika vipi? Ni mabadiliko gani yanaonekana katika mtazamo wao? Si zaidi ya yale yaliyoonekana katika mtazamo wa wakazi wa ulimwengu wa enzi za Nuhu. Wakiwa wamezama katika shughuli na anasa za kidunia, watu wa kabla ya Gharika ‘hawakujua mpaka Gharika ilipokuja, ikawachukua wote.’ Mathayo 24:39. Walikuwa na maonyo yaliyotumwa kutoka mbinguni, lakini walikataa kusikiliza. Na leo ulimwengu, ukiipuuzia kabisa sauti ya onyo ya Mungu, unakimbilia kwenye maangamizi ya milele.</w:t>
      </w:r>
    </w:p>
    <w:p>
      <w:pPr>
        <w:pStyle w:val="ArticleScripture"/>
        <w:jc w:val="left"/>
      </w:pPr>
      <w:r>
        <w:rPr>
          <w:rFonts w:ascii="Times New Roman" w:hAnsi="Times New Roman" w:eastAsia="Times New Roman" w:cs="Times New Roman"/>
        </w:rPr>
        <w:t>Ulimwengu umechochewa na roho ya vita. Unabii wa sura ya kumi na moja ya Danieli umekaribia kufikia utimilifu wake kamili. Hivi karibuni matukio ya dhiki yaliyotajwa katika unabii yatatokea.</w:t>
      </w:r>
    </w:p>
    <w:p>
      <w:pPr>
        <w:pStyle w:val="ArticleScripture"/>
        <w:jc w:val="left"/>
      </w:pPr>
      <w:r>
        <w:rPr>
          <w:rFonts w:ascii="Times New Roman" w:hAnsi="Times New Roman" w:eastAsia="Times New Roman" w:cs="Times New Roman"/>
        </w:rPr>
        <w:t>Ushuhuda kwa Kanisa, juzuu ya tisa, ukurasa wa kumi na moja.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Ishirini na Tatu</dc:title>
  <dc:subject>Kufunua Umuhimu wa Kinabii wa Danieli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