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thelathini na moja</w:t>
      </w:r>
    </w:p>
    <w:p>
      <w:pPr>
        <w:pStyle w:val="ArticleSubtitle"/>
        <w:jc w:val="left"/>
      </w:pPr>
      <w:r>
        <w:rPr>
          <w:rFonts w:ascii="Arial" w:hAnsi="Arial" w:eastAsia="Arial" w:cs="Arial"/>
        </w:rPr>
        <w:t>Kufunua Msuko wa Kinabii: Kuunganisha Nukta kutoka Ufunuo hadi Hali Halisi za Sasa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Katika makala zilizopita tulibaini kwamba Wamilerite walitambua kuwa walikuwa wakitimiza mfano wa wanawali kumi, Habakuki sura ya pili, na Ezekieli sura ya kumi na mbili, aya ya ishirini na moja hadi ishirini na nane. Aya katika Ezekieli zinaonyesha kwamba wakati vifungu hivi vitatu vya kinabii vitakapotimizwa kikamilifu katika siku za mwisho, "matokeo ya kila maono" yatatimia. Dada White pia analizungumzia jambo hili.</w:t>
      </w:r>
    </w:p>
    <w:p>
      <w:pPr>
        <w:pStyle w:val="ArticleScripture"/>
        <w:jc w:val="left"/>
      </w:pPr>
      <w:r>
        <w:rPr>
          <w:rFonts w:ascii="Times New Roman" w:hAnsi="Times New Roman" w:eastAsia="Times New Roman" w:cs="Times New Roman"/>
        </w:rPr>
        <w:t>"Katika Ufunuo vitabu vyote vya Biblia hukutana na kutamatika. Hapa ndipo kikamilisho cha kitabu cha Danieli. Kimoja ni unabii; kingine ni ufunuo. Kitabu kilichotiwa muhuri si Ufunuo, bali ile sehemu ya unabii wa Danieli inayohusu siku za mwisho. Malaika akaagiza, 'Lakini wewe, Ee Danieli, yafunge maneno, na kuutia muhuri kitabu, hata wakati wa mwisho.' Danieli 12:4." Matendo ya Mitume, 585.</w:t>
      </w:r>
    </w:p>
    <w:p>
      <w:pPr>
        <w:pStyle w:val="ArticleBody"/>
        <w:jc w:val="left"/>
      </w:pPr>
      <w:r>
        <w:rPr>
          <w:rFonts w:ascii="Times New Roman" w:hAnsi="Times New Roman" w:eastAsia="Times New Roman" w:cs="Times New Roman"/>
        </w:rPr>
        <w:t>Mfano wa wanawali kumi unarudiwa kwa kila herufi katika wakati wa kutiwa muhuri wa laki moja na arobaini na nne elfu, ulioanza Septemba 11, 2001 na unaishia wakati mlango unakapofungwa dhidi ya wanawali wapumbavu katika sheria ya Jumapili inayokuja hivi karibuni. Katika kipindi hicho cha historia, athari ya kila maono yanayowakilishwa katika "vitabu vyote vya Biblia hukutana na kuhitimika".</w:t>
      </w:r>
    </w:p>
    <w:p>
      <w:pPr>
        <w:pStyle w:val="ArticleBody"/>
        <w:jc w:val="left"/>
      </w:pPr>
      <w:r>
        <w:rPr>
          <w:rFonts w:ascii="Times New Roman" w:hAnsi="Times New Roman" w:eastAsia="Times New Roman" w:cs="Times New Roman"/>
        </w:rPr>
        <w:t>Tumekuwa tukijenga msingi wa uelewa katika makala iliyotangulia ili kuweka wazi mstari wa nje wa historia unaowakilishwa katika aya ya arobaini ya Danieli kumi na moja, ambao unawakilisha historia ya kisiasa ya pembe ya Kirepublikani ya mnyama wa nchi. Historia hiyo inaenda sambamba na historia ya kidini ya pembe ya kweli ya Kiprotestanti ya mnyama wa nchi. Tumetambua mistari kadhaa ya kinabii inayozungumzia pembe ya Kirepublikani ya mnyama wa nchi, na tunaweka mistari hiyo juu ya historia ya kinabii iliyoanza wakati wa mwisho mwaka 1989.</w:t>
      </w:r>
    </w:p>
    <w:p>
      <w:pPr>
        <w:pStyle w:val="ArticleBody"/>
        <w:jc w:val="left"/>
      </w:pPr>
      <w:r>
        <w:rPr>
          <w:rFonts w:ascii="Times New Roman" w:hAnsi="Times New Roman" w:eastAsia="Times New Roman" w:cs="Times New Roman"/>
        </w:rPr>
        <w:t>Kipindi cha kinabii cha mnyama wa nchi kilichoanza mwaka 1776, na kukamilika wakati wa mwisho mwaka 1798, ndicho mstari tunaokusudia kuutumia katika jaribio la kuleta pamoja mistari yote ambayo kwa sasa ina athari. Kipindi cha 1776 hadi 1798 kina alama ya Alfa na Omega, kwa kuwa kinaanza na kuishia kwa kitendo cha kisheria, ambacho ndicho usemi wa taifa.</w:t>
      </w:r>
    </w:p>
    <w:p>
      <w:pPr>
        <w:pStyle w:val="ArticleScripture"/>
        <w:jc w:val="left"/>
      </w:pPr>
      <w:r>
        <w:rPr>
          <w:rFonts w:ascii="Times New Roman" w:hAnsi="Times New Roman" w:eastAsia="Times New Roman" w:cs="Times New Roman"/>
        </w:rPr>
        <w:t>"Kauli ya taifa ni vitendo vya mamlaka zake za kutunga sheria na za mahakama." Mzozo Mkuu, 443.</w:t>
      </w:r>
    </w:p>
    <w:p>
      <w:pPr>
        <w:pStyle w:val="ArticleBody"/>
        <w:jc w:val="left"/>
      </w:pPr>
      <w:r>
        <w:rPr>
          <w:rFonts w:ascii="Times New Roman" w:hAnsi="Times New Roman" w:eastAsia="Times New Roman" w:cs="Times New Roman"/>
        </w:rPr>
        <w:t>Sifa kuu ya mnyama wa nchi ni kusema kwake. Katiba ya Marekani ilikuwa hati ya kiungu iliyofungua milango ya uhuru wa kidini na wa kisiasa, na kwa kufanya hivyo ikameza "mafuriko" ya mateso yaliyokuwa yakiendelezwa kwa karne nyingi na wafalme wa Ulaya na Kanisa Katoliki.</w:t>
      </w:r>
    </w:p>
    <w:p>
      <w:pPr>
        <w:pStyle w:val="ArticleScripture"/>
        <w:jc w:val="left"/>
      </w:pPr>
      <w:r>
        <w:rPr>
          <w:rFonts w:ascii="Times New Roman" w:hAnsi="Times New Roman" w:eastAsia="Times New Roman" w:cs="Times New Roman"/>
        </w:rPr>
        <w:t>Na yule nyoka akatoa maji kutoka kinywani mwake kama mafuriko kumfuata yule mwanamke, ili apate kumchukuliwa na hayo mafuriko. Nayo nchi ikamsaidia yule mwanamke, nchi ikafunua kinywa chake, ikameza hayo mafuriko ambayo yule joka alitoa kutoka kinywani mwake. Ufunuo 12:15, 16.</w:t>
      </w:r>
    </w:p>
    <w:p>
      <w:pPr>
        <w:pStyle w:val="ArticleBody"/>
        <w:jc w:val="left"/>
      </w:pPr>
      <w:r>
        <w:rPr>
          <w:rFonts w:ascii="Times New Roman" w:hAnsi="Times New Roman" w:eastAsia="Times New Roman" w:cs="Times New Roman"/>
        </w:rPr>
        <w:t>Mwishoni mwa utawala wa mnyama atokaye katika nchi kama ufalme wa sita katika unabii wa Biblia, atanena tena, lakini wakati huo atanena kama joka, kwa kulazimisha sheria ya Jumapili.</w:t>
      </w:r>
    </w:p>
    <w:p>
      <w:pPr>
        <w:pStyle w:val="ArticleScripture"/>
        <w:jc w:val="left"/>
      </w:pPr>
      <w:r>
        <w:rPr>
          <w:rFonts w:ascii="Times New Roman" w:hAnsi="Times New Roman" w:eastAsia="Times New Roman" w:cs="Times New Roman"/>
        </w:rPr>
        <w:t>Nami nikaona mnyama mwingine akipanda kutoka katika nchi; naye alikuwa na pembe mbili kama za mwanakondoo, naye akanena kama joka. Ufunuo 13:11.</w:t>
      </w:r>
    </w:p>
    <w:p>
      <w:pPr>
        <w:pStyle w:val="ArticleBody"/>
        <w:jc w:val="left"/>
      </w:pPr>
      <w:r>
        <w:rPr>
          <w:rFonts w:ascii="Times New Roman" w:hAnsi="Times New Roman" w:eastAsia="Times New Roman" w:cs="Times New Roman"/>
        </w:rPr>
        <w:t>Mnyama wa nchi alianza kama ufalme wa sita mwaka 1798, wakati upapa uliponyang’anywa nguvu zake.</w:t>
      </w:r>
    </w:p>
    <w:p>
      <w:pPr>
        <w:pStyle w:val="ArticleScripture"/>
        <w:jc w:val="left"/>
      </w:pPr>
      <w:r>
        <w:rPr>
          <w:rFonts w:ascii="Times New Roman" w:hAnsi="Times New Roman" w:eastAsia="Times New Roman" w:cs="Times New Roman"/>
        </w:rPr>
        <w:t>"Na Upapa, ulipopokonywa nguvu zake na kulazimishwa kusitisha mateso, Yohana akaona nguvu mpya ikichomoza kuiga sauti ya yule joka, na kuendeleza kazi ile ile ya ukatili na kufuru. Nguvu hii, ya mwisho itakayopiga vita dhidi ya kanisa na sheria ya Mungu, ilifananishwa na mnyama mwenye pembe kama za mwanakondoo." Signs of the Times, Novemba 1, 1899.</w:t>
      </w:r>
    </w:p>
    <w:p>
      <w:pPr>
        <w:pStyle w:val="ArticleBody"/>
        <w:jc w:val="left"/>
      </w:pPr>
      <w:r>
        <w:rPr>
          <w:rFonts w:ascii="Times New Roman" w:hAnsi="Times New Roman" w:eastAsia="Times New Roman" w:cs="Times New Roman"/>
        </w:rPr>
        <w:t>Mnamo 1798, wakati upapa ulipopokea jeraha lake la mauti, Marekani ilizungumza, na kama ilivyo daima kwa Alfa na Omega, kile kilichosemwa mwanzoni kiliashiria kile kitakachosemwa mwishoni. Sheria za Wageni na Uchochezi zilipitishwa kuwa sheria mnamo 1798, zikiashiria sheria zitakazotekelezwa mwishoni zinazoshughulikia uhamiaji haramu na vyombo vya habari.</w:t>
      </w:r>
    </w:p>
    <w:p>
      <w:pPr>
        <w:pStyle w:val="ArticleBody"/>
        <w:jc w:val="left"/>
      </w:pPr>
      <w:r>
        <w:rPr>
          <w:rFonts w:ascii="Times New Roman" w:hAnsi="Times New Roman" w:eastAsia="Times New Roman" w:cs="Times New Roman"/>
        </w:rPr>
        <w:t>Kipindi tunachokizingatia kuanzia 1776 hadi 1798 kina alama ya Alfa na Omega, kwa kuwa kinatambulisha “kuzungumza” kwa Azimio la Uhuru mwanzoni, jambo linaloashiria Sheria za Wageni na Uchochezi za 1798. Katikati ya kipindi hicho, tunapata Katiba ya Marekani. Kipindi hicho kinatoa uwakilishi wa kinabii wa utawala wa mnyama wa nchi, kwa maana kinaanza kuzungumza kama mwanakondoo, lakini kipindi kinaishia kwa sheria zinazowakilisha joka. Lakini kama ilivyo mara nyingi, mwanzo na mwisho wa jambo hulingana na mambo yaliyo kinyume. Alama ya njia ya kwanza ya kipindi imewakilishwa katika alama ya njia ya mwisho, na alama ya njia ya katikati ilikuwa Katiba ya Marekani, iliyoridhiwa na majimbo KUMI NA MATATU. Neno la Kiebrania “kweli” liliundwa na herufi ya kwanza, ikifuatiwa na herufi ya kumi na tatu, ikifuatiwa na herufi ya mwisho ya alfabeti ya Kiebrania.</w:t>
      </w:r>
    </w:p>
    <w:p>
      <w:pPr>
        <w:pStyle w:val="ArticleBody"/>
        <w:jc w:val="left"/>
      </w:pPr>
      <w:r>
        <w:rPr>
          <w:rFonts w:ascii="Times New Roman" w:hAnsi="Times New Roman" w:eastAsia="Times New Roman" w:cs="Times New Roman"/>
        </w:rPr>
        <w:t>Kipindi tunachokizingatia sasa kina saini ya Aliye wa Kwanza na wa Mwisho, ambaye ni Kweli. Kipindi hicho kinawakilisha kipindi kinachoongoza kwenye mwanzo wa utawala wa mnyama wa nchi kama ufalme wa sita katika unabii wa Biblia, na hivyo kinawakilisha pia kipindi kinachoongoza kwenye mwisho wa utawala wa mnyama wa nchi kama ufalme wa sita katika unabii wa Biblia. Kipindi hicho kilianza wakati wa mwisho mwaka 1989. Kipindi cha 1776 hadi 1798 kinapaswa kuwekwa juu ya kipindi cha 1989 hadi sheria ya Jumapili itakayokuja hivi karibuni, wakati mnyama wa nchi atakaponena kama joka, kama inavyowakilishwa na Sheria za Wageni na Uchochezi.</w:t>
      </w:r>
    </w:p>
    <w:p>
      <w:pPr>
        <w:pStyle w:val="ArticleBody"/>
        <w:jc w:val="left"/>
      </w:pPr>
      <w:r>
        <w:rPr>
          <w:rFonts w:ascii="Times New Roman" w:hAnsi="Times New Roman" w:eastAsia="Times New Roman" w:cs="Times New Roman"/>
        </w:rPr>
        <w:t>Inafaa kuongeza ukweli mwingine wa kinabii katika somo letu. Ukweli huo ni kipengele cha "wakati wa mwisho", kama ishara ambayo mara nyingi hupuuzwa. Waadventista wa Laodikia wanafahamu vyema kwamba 1798 ulikuwa "wakati wa mwisho", lakini uelewa wao kwa kawaida huishia hapo, kwa kuwa hawajui kwamba kila mstari wa matengenezo unaenda sambamba na mistari mingine ya matengenezo. Kila mstari wa matengenezo huanza na "wakati wa mwisho".</w:t>
      </w:r>
    </w:p>
    <w:p>
      <w:pPr>
        <w:pStyle w:val="ArticleBody"/>
        <w:jc w:val="left"/>
      </w:pPr>
      <w:r>
        <w:rPr>
          <w:rFonts w:ascii="Times New Roman" w:hAnsi="Times New Roman" w:eastAsia="Times New Roman" w:cs="Times New Roman"/>
        </w:rPr>
        <w:t>Mose alikuwa mfano wa Kristo, na Mose alisema ukweli huo moja kwa moja, na Petro alithibitisha hilo katika kitabu cha Matendo ya Mitume.</w:t>
      </w:r>
    </w:p>
    <w:p>
      <w:pPr>
        <w:pStyle w:val="ArticleScripture"/>
        <w:jc w:val="left"/>
      </w:pPr>
      <w:r>
        <w:rPr>
          <w:rFonts w:ascii="Times New Roman" w:hAnsi="Times New Roman" w:eastAsia="Times New Roman" w:cs="Times New Roman"/>
        </w:rPr>
        <w:t>Bwana Mungu wako atakuinulia nabii kutoka katikati yako, miongoni mwa ndugu zako, aliye kama mimi; mtamsikiliza. Kumbukumbu la Torati 18:15.</w:t>
      </w:r>
    </w:p>
    <w:p>
      <w:pPr>
        <w:pStyle w:val="ArticleBody"/>
        <w:jc w:val="left"/>
      </w:pPr>
      <w:r>
        <w:rPr>
          <w:rFonts w:ascii="Times New Roman" w:hAnsi="Times New Roman" w:eastAsia="Times New Roman" w:cs="Times New Roman"/>
        </w:rPr>
        <w:t>Yesu alikuwa awe "kama" Musa.</w:t>
      </w:r>
    </w:p>
    <w:p>
      <w:pPr>
        <w:pStyle w:val="ArticleScripture"/>
        <w:jc w:val="left"/>
      </w:pPr>
      <w:r>
        <w:rPr>
          <w:rFonts w:ascii="Times New Roman" w:hAnsi="Times New Roman" w:eastAsia="Times New Roman" w:cs="Times New Roman"/>
        </w:rPr>
        <w:t>Na sasa, ndugu, najua ya kwamba kwa ujinga mlilitenda, kama walivyofanya pia wakuu wenu. Lakini mambo yale ambayo Mungu alitangulia kuonyesha kwa kinywa cha manabii wake wote, ya kwamba Kristo atateswa, ameyatimiza hivyo. Tubuni basi, mgeuke, ili dhambi zenu zifutwe, ili nyakati za kuburudishwa zije kutoka mbele za Bwana; naye atamtuma Yesu Kristo, yule aliyekwisha kuhubiriwa kwenu; ambaye mbingu inapasa impokee hata nyakati za urejesho wa mambo yote, ambazo Mungu alisema kwa kinywa cha manabii wake watakatifu tangu mwanzo wa ulimwengu. Kwa kuwa Musa kweli aliwaambia baba zetu, Bwana Mungu wenu atawainulieni nabii kutoka katika ndugu zenu, kama mimi; msikieni yeye katika mambo yote atakayowaambia. Na itakuwa ya kwamba kila nafsi isiyomsikia nabii huyo itaangamizwa kutoka miongoni mwa watu. Naam, na manabii wote tangu Samweli na wale waliokuja baada yake, wote walionena, walitabiri pia juu ya siku hizi. Matendo ya Mitume 3:17-24.</w:t>
      </w:r>
    </w:p>
    <w:p>
      <w:pPr>
        <w:pStyle w:val="ArticleBody"/>
        <w:jc w:val="left"/>
      </w:pPr>
      <w:r>
        <w:rPr>
          <w:rFonts w:ascii="Times New Roman" w:hAnsi="Times New Roman" w:eastAsia="Times New Roman" w:cs="Times New Roman"/>
        </w:rPr>
        <w:t>Wakati wa mwisho katika historia ya Musa ulikuwa kuzaliwa kwake, na uliashiria kuzaliwa kwa Kristo. Katika kuzaliwa kwa Kristo na kwa Musa kulikuwa na ongezeko la maarifa ambalo lingejaribu kizazi hicho. Maarifa ya kuzaliwa kwao wote wawili yalisababisha mamlaka ya joka ya Misri na ile ya Roma kujaribu kuwaua wale waliokuwa wameahidiwa na unabii. Wachungaji kwenye vilima, mamajusi kutoka mashariki, wanawakilisha wale waliolielewa ongezeko la maarifa katika wakati wa mwisho.</w:t>
      </w:r>
    </w:p>
    <w:p>
      <w:pPr>
        <w:pStyle w:val="ArticleBody"/>
        <w:jc w:val="left"/>
      </w:pPr>
      <w:r>
        <w:rPr>
          <w:rFonts w:ascii="Times New Roman" w:hAnsi="Times New Roman" w:eastAsia="Times New Roman" w:cs="Times New Roman"/>
        </w:rPr>
        <w:t>Kinachopuuzwa mara nyingi ni kwamba kuna alama mbili za njia katika wakati wa mwisho. Si Musa tu ndiye aliyezaliwa, bali miaka mitatu kabla yake kaka yake Haruni alizaliwa. Miezi sita kabla ya Kristo kuzaliwa, binamu yake Yohana alizaliwa. Mwaka 1798 hutambuliwa sana kama “wakati wa mwisho,” na mwaka huo huo mnyama (mfumo wa kisiasa) ambaye (kahaba) alikuwa amempanda katika kipindi cha Enzi za Giza aliuawa, na mwaka mmoja baadaye “mwanamke” aliyekuwa amempanda mnyama huyo pia alikufa.</w:t>
      </w:r>
    </w:p>
    <w:p>
      <w:pPr>
        <w:pStyle w:val="ArticleBody"/>
        <w:jc w:val="left"/>
      </w:pPr>
      <w:r>
        <w:rPr>
          <w:rFonts w:ascii="Times New Roman" w:hAnsi="Times New Roman" w:eastAsia="Times New Roman" w:cs="Times New Roman"/>
        </w:rPr>
        <w:t>Mwaka 1989 kulikuwa na marais wawili. Reagan alitawala hadi kuapishwa mwaka 1989, kisha Bush wa kwanza akaanza utawala wake. Mwisho wa miaka elfu moja mia mbili na sitini ulikuwa umeakisiwa na miaka sabini ya utumwa katika Babeli, na wakati Jenerali Cyrus, mpwa wa Darius, alimuua Belshazzar usiku wa karamu, Darius ndiye alikuwa mfalme halisi. Darius na Cyrus wanawakilisha alama mbili za njia za wakati huo wa mwisho.</w:t>
      </w:r>
    </w:p>
    <w:p>
      <w:pPr>
        <w:pStyle w:val="ArticleBody"/>
        <w:jc w:val="left"/>
      </w:pPr>
      <w:r>
        <w:rPr>
          <w:rFonts w:ascii="Times New Roman" w:hAnsi="Times New Roman" w:eastAsia="Times New Roman" w:cs="Times New Roman"/>
        </w:rPr>
        <w:t>Mahusiano ya kinabii kati ya Musa na Haruni, Yohana na Yesu, Dario na Koreshi, upapa na Papa, na Reagan na Bush yote ni vyanzo vya mwanga wa kinabii yanapochunguzwa kwa mbinu sahihi. Tunachotaka kuonyesha hapa ni kwamba Yohana, binamu wa Yesu, alikuwa sauti ya mtu aliaye nyikani, ambayo ilionyeshwa kwa mfano na Haruni, ndugu yake Musa, aliyesafiri kwenda nyikani kukutana na Musa, ili awe sauti yake.</w:t>
      </w:r>
    </w:p>
    <w:p>
      <w:pPr>
        <w:pStyle w:val="ArticleBody"/>
        <w:jc w:val="left"/>
      </w:pPr>
      <w:r>
        <w:rPr>
          <w:rFonts w:ascii="Times New Roman" w:hAnsi="Times New Roman" w:eastAsia="Times New Roman" w:cs="Times New Roman"/>
        </w:rPr>
        <w:t>Katika kipindi cha miaka thelathini kilichotangulia kutiwa mafuta kwa Kristo, na katika miaka thelathini iliyotangulia mpinga Kristo, kuna alama ya njia inayotambua "sauti." Kwa Kristo ilikuwa sauti ya Yohana aliyekuwa akipaza sauti jangwani. Mnamo mwaka 533, Justinian alitoa amri iliyomtambua mpinga Kristo kama msahihishaji wa wazushi na kichwa cha kanisa. Amri ya Justinian ilikuwa "sauti" iliyotayarisha kwa ajili ya "amri" ya sheria ya Jumapili katika Baraza la Orleans mwaka 538.</w:t>
      </w:r>
    </w:p>
    <w:p>
      <w:pPr>
        <w:pStyle w:val="ArticleBody"/>
        <w:jc w:val="left"/>
      </w:pPr>
      <w:r>
        <w:rPr>
          <w:rFonts w:ascii="Times New Roman" w:hAnsi="Times New Roman" w:eastAsia="Times New Roman" w:cs="Times New Roman"/>
        </w:rPr>
        <w:t>Jeshi la Jenerali Cyrus lilikuwa sauti iliyobainisha kwamba Darius alikuwa karibu kuiteka Babeli.</w:t>
      </w:r>
    </w:p>
    <w:p>
      <w:pPr>
        <w:pStyle w:val="ArticleScripture"/>
        <w:jc w:val="left"/>
      </w:pPr>
      <w:r>
        <w:rPr>
          <w:rFonts w:ascii="Times New Roman" w:hAnsi="Times New Roman" w:eastAsia="Times New Roman" w:cs="Times New Roman"/>
        </w:rPr>
        <w:t>"Ujio wa jeshi la Koreshi mbele ya kuta za Babeli ulikuwa kwa Wayahudi ishara kwamba ukombozi wao kutoka uhamishoni ulikuwa unakaribia. Zaidi ya karne moja kabla ya kuzaliwa kwa Koreshi, Uvuvio ulikuwa umemtaja kwa jina, na ulikuwa umesababisha kumbukumbu iandikwe ya kazi halisi aliyopaswa kufanya katika kuuteka mji wa Babeli kwa ghafla, na katika kuandaa njia ya kuwaachilia huru wana wa uhamisho. Kupitia Isaya neno lilikuwa limenenwa:"</w:t>
      </w:r>
    </w:p>
    <w:p>
      <w:pPr>
        <w:pStyle w:val="ArticleScripture"/>
        <w:jc w:val="left"/>
      </w:pPr>
      <w:r>
        <w:rPr>
          <w:rFonts w:ascii="Times New Roman" w:hAnsi="Times New Roman" w:eastAsia="Times New Roman" w:cs="Times New Roman"/>
        </w:rPr>
        <w:t>'Hivi asemavyo Bwana kwa mpakwa mafuta wake, kwa Koreshi, ambaye nimemshika mkono wake wa kuume, ili kutiisha mataifa mbele zake; ... kufungua mbele yake milango yenye mabawa mawili; wala milango haitafungwa; nitakwenda mbele yako, na kuzinyosha njia zilizopindika; nitavunja milango ya shaba vipande vipande, na kukata mapingo ya chuma; nami nitakupa hazina za gizani, na mali zilizofichwa za mahali pa siri, ili ujue ya kwamba mimi, Bwana, nikuitaye kwa jina lako, ni Mungu wa Israeli.' Isaya 45:1-3. Manabii na Wafalme, 551.</w:t>
      </w:r>
    </w:p>
    <w:p>
      <w:pPr>
        <w:pStyle w:val="ArticleBody"/>
        <w:jc w:val="left"/>
      </w:pPr>
      <w:r>
        <w:rPr>
          <w:rFonts w:ascii="Times New Roman" w:hAnsi="Times New Roman" w:eastAsia="Times New Roman" w:cs="Times New Roman"/>
        </w:rPr>
        <w:t>Inapotambuliwa kwamba “wakati wa mwisho” wa kinabii unathibitishwa kupitia mashahidi wawili au alama mbili za njia, inaweza pia kutambuliwa kwamba mojawapo ya alama hizo mbili za njia inawakilisha utambulisho, tangazo au onyo la historia inayokaribia. Aaron, John, Cyrus na Justinian wanawakilisha alama ya njia inayotangulia wakati wa mwisho. Wakati wa mwisho mnamo 1798 ni mwisho wa kipindi kinachowakilishwa kuanzia 1776 hadi 1798. Alama ya njia iliyo katikati ya historia hiyo ni sauti iliayo nyikani kwa ajili ya historia inayokaribia. Historia hiyo ilianza na chapisho lililokataa utawala wa kidikteta wa aidha mfalme au papa, na ikaishia kwa chapisho lililowakilisha tabia ya mdikteta. Chapisho la katikati liliwakilisha ‘onyo’ la historia inayokaribia, na onyo hilo lilikuwa kwamba Katiba ya Marekani ingepinduliwa mwishoni mwa historia hiyo.</w:t>
      </w:r>
    </w:p>
    <w:p>
      <w:pPr>
        <w:pStyle w:val="ArticleBody"/>
        <w:jc w:val="left"/>
      </w:pPr>
      <w:r>
        <w:rPr>
          <w:rFonts w:ascii="Times New Roman" w:hAnsi="Times New Roman" w:eastAsia="Times New Roman" w:cs="Times New Roman"/>
        </w:rPr>
        <w:t>Mlolongo huo wa historia ulianza kurudiwa mwaka 1989, nao unakomea katika sheria ya Jumapili wakati onyo kutoka jangwani lililotolewa miaka mia mbili kabla, mwaka 1789, litakapokataliwa. Mwaka 1989 ulikuwa wakati wa mwisho, mwishoni mwa aya ya arobaini, na unawiana na wakati wa mwisho mwaka 1798. Mwaka 1989 unalingana na mwaka 1776, na sheria ya Jumapili inawakilisha mwaka 1798. Katikati ya historia, ambapo athari ya kila maono inatimizwa, historia iliyoanza tarehe 11 Septemba 2001 na kuendelea hadi onyo la mwaka 1789, hutimia, na Katiba inapinduliwa. Lazima kuwe na alama ya njia katikati, kwa maana Mungu habadiliki kamwe. Alama hiyo ya njia ingewakilisha onyo kwa historia ya kinabii itakayoanza wakati wa sheria ya Jumapili ijayo hivi karibuni.</w:t>
      </w:r>
    </w:p>
    <w:p>
      <w:pPr>
        <w:pStyle w:val="ArticleBody"/>
        <w:jc w:val="left"/>
      </w:pPr>
      <w:r>
        <w:rPr>
          <w:rFonts w:ascii="Times New Roman" w:hAnsi="Times New Roman" w:eastAsia="Times New Roman" w:cs="Times New Roman"/>
        </w:rPr>
        <w:t>1989 inaashiria wakati wa mwisho katika aya ya arobaini unaoelekea kwenye sheria ya Jumapili katika aya ya arobaini na moja. Ujumbe wa onyo uliowasili baada ya wakati wa mwisho, lakini kabla ya sheria ya Jumapili, ulikuwa tarehe 11 Septemba 2001. Unatoa onyo kwamba mwishoni mwa kipindi hicho cha historia, Ole wa tatu uliowasili tarehe 11 Septemba 2001, na ambao ulizuiwa mara moja, ungepiga tena kwa ghafla isiyotarajiwa, na maelfu ya miji yangeharibiwa. Uharibifu huo utakapowasili, Shetani ataanza kazi yake ya ajabu, na kazi hiyo inaanza wakati wa sheria ya Jumapili itakayokuja hivi karibuni.</w:t>
      </w:r>
    </w:p>
    <w:p>
      <w:pPr>
        <w:pStyle w:val="ArticleScripture"/>
        <w:jc w:val="left"/>
      </w:pPr>
      <w:r>
        <w:rPr>
          <w:rFonts w:ascii="Times New Roman" w:hAnsi="Times New Roman" w:eastAsia="Times New Roman" w:cs="Times New Roman"/>
        </w:rPr>
        <w:t>Laiti watu wa Mungu wangekuwa na ufahamu wa uharibifu unaokaribia wa maelfu ya miji, ambayo sasa karibu yote yamejitolea katika ibada ya sanamu! Lakini wengi wa wale ambao walipaswa kutangaza ukweli wanawashitaki na kuwahukumu ndugu zao. Wakati nguvu ya uongofu ya Mungu inapokuja juu ya mioyo, kutakuwa na mabadiliko ya dhahiri. Watu hawatakuwa na mwelekeo wa kukosoa na kubomoa. Hawatasimama katika nafasi inayozuia nuru kuangaza ulimwenguni. Ukosoaji wao na mashtaka yao vitakoma. Nguvu za adui zinajipanga kwa vita. Mapambano makali yako mbele yetu. Shikamaneni, ndugu zangu na dada zangu, shikamaneni. Fungamaneni na Kristo. 'Msiite, “Muungano,” ... wala msiogope hofu yao, wala msitishwe. Mtakaseni Bwana wa majeshi yeye mwenyewe; na yeye na awe hofu yenu, na yeye na awe kicho chenu. Naye atakuwa mahali patakatifu; bali atakuwa jiwe la kujikwaza na mwamba wa kukwaza kwa nyumba zote mbili za Israeli, atakuwa mtego na tanzi kwa wakazi wa Yerusalemu. Na wengi miongoni mwao watajikwaa, na kuanguka, na kuvunjika, na kunaswa, na kukamatwa.'</w:t>
      </w:r>
    </w:p>
    <w:p>
      <w:pPr>
        <w:pStyle w:val="ArticleScripture"/>
        <w:jc w:val="left"/>
      </w:pPr>
      <w:r>
        <w:rPr>
          <w:rFonts w:ascii="Times New Roman" w:hAnsi="Times New Roman" w:eastAsia="Times New Roman" w:cs="Times New Roman"/>
        </w:rPr>
        <w:t>Dunia ni jukwaa. Waigizaji, yaani wakazi wake, wanajiandaa kuigiza sehemu yao katika tamthilia kuu ya mwisho. Mungu amesahaulika. Kwa makundi makubwa ya wanadamu hakuna umoja, isipokuwa pale watu wanapoungana ili kutimiza makusudi yao ya ubinafsi. Mungu anatazama. Makusudi yake kuhusu waasi wake yatatimia. Ulimwengu haujakabidhiwa mikononi mwa wanadamu, ijapokuwa Mungu anaruhusu vipengele vya mkanganyiko na machafuko vitawale kwa muda. Nguvu kutoka chini inafanya kazi kuleta matukio makuu ya mwisho katika tamthilia - Shetani akija kama Kristo, na akifanya kazi kwa madanganyo yote ya udhalimu miongoni mwa wale wanaojifunga pamoja katika vyama vya siri. Wale wanaojisalimisha kwa hamu ya kuunda miungano wanatekeleza mipango ya adui. Sababu itafuatwa na athari.</w:t>
      </w:r>
    </w:p>
    <w:p>
      <w:pPr>
        <w:pStyle w:val="ArticleScripture"/>
        <w:jc w:val="left"/>
      </w:pPr>
      <w:r>
        <w:rPr>
          <w:rFonts w:ascii="Times New Roman" w:hAnsi="Times New Roman" w:eastAsia="Times New Roman" w:cs="Times New Roman"/>
        </w:rPr>
        <w:t>"Uasi umekaribia kufikia kikomo chake. Mkanganyiko umejaza dunia, na hofu kuu hivi karibuni itawapata wanadamu. Mwisho umekaribia sana. Sisi tunaojua ukweli tunapaswa kujiandaa kwa kile kinachokaribia kuikumba dunia kama mshangao mkubwa mno." Review and Herald, Septemba 10, 1903.</w:t>
      </w:r>
    </w:p>
    <w:p>
      <w:pPr>
        <w:pStyle w:val="ArticleBody"/>
        <w:jc w:val="left"/>
      </w:pPr>
      <w:r>
        <w:rPr>
          <w:rFonts w:ascii="Times New Roman" w:hAnsi="Times New Roman" w:eastAsia="Times New Roman" w:cs="Times New Roman"/>
        </w:rPr>
        <w:t>Onyo lililoakisiwa kwa kuanzishwa kwa Katiba mwaka 1789 ndilo onyo la malaika wa tatu, linalorudi kwenye Kadeshi ya pili, wakati wa kutiwa muhuri kwa laki moja na arobaini na nne kunapoanza. Onyo hilo ndilo onyo la sauti ya kwanza ya Ufunuo sura ya kumi na nane, na si tu kwamba majengo makuu ya Jiji la New York yalianguka wakati huo, bali kiini chenyewe cha Katiba kilibadilishwa. Katiba iliandikwa na ikaegemezwa juu ya sheria ya Kiingereza, ambayo falsafa yake ya msingi inaweza kufafanuliwa kwa urahisi kama "mtu hana hatia hadi ithibitishwe kuwa ana hatia." Katiba iliandikwa kwa madhumuni ya kukataa kinachojulikana kama sheria ya Kirumi, ambayo falsafa yake ya msingi inaweza kufafanuliwa kwa urahisi kama "mtu ana hatia hadi ithibitishwe kuwa hana hatia."</w:t>
      </w:r>
    </w:p>
    <w:p>
      <w:pPr>
        <w:pStyle w:val="ArticleBody"/>
        <w:jc w:val="left"/>
      </w:pPr>
      <w:r>
        <w:rPr>
          <w:rFonts w:ascii="Times New Roman" w:hAnsi="Times New Roman" w:eastAsia="Times New Roman" w:cs="Times New Roman"/>
        </w:rPr>
        <w:t>Onyo kutoka jangwani mnamo 1789, lililowakilishwa na Katiba, linawakilisha onyo la Septemba 11, 2001, na si tu kwamba majengo yaliyokuwa yakiungua yalitia alama katika historia hiyo kwa kutimia kihalisia, bali kupitishwa (kusema) kwa Patriot Act pia kuliwakilisha onyo hilo.</w:t>
      </w:r>
    </w:p>
    <w:p>
      <w:pPr>
        <w:pStyle w:val="ArticleBody"/>
        <w:jc w:val="left"/>
      </w:pPr>
      <w:r>
        <w:rPr>
          <w:rFonts w:ascii="Times New Roman" w:hAnsi="Times New Roman" w:eastAsia="Times New Roman" w:cs="Times New Roman"/>
        </w:rPr>
        <w:t>Sheria ya Patriot (Sheria ya Kuunganisha na Kuimarisha Marekani kwa Kutoa Vifaa vinavyofaa vinavyohitajika kwa Kunasa na Kuzuia Ugaidi ya mwaka 2001) ililetwa katika Bunge la Marekani muda mfupi baada ya mashambulio ya kigaidi ya tarehe 11 Septemba 2001. Muswada uliwasilishwa katika Baraza la Wawakilishi tarehe 23 Oktoba 2001, na katika Seneti tarehe 24 Oktoba 2001. Ulitiwa saini kuwa sheria na Rais George W. Bush tarehe 26 Oktoba 2001. Sheria ya Patriot ililenga kuimarisha uwezo wa serikali kuchunguza na kuzuia vitendo vya ugaidi na kupanua ufuatiliaji na mamlaka za utekelezaji wa sheria, na ilikataa kanuni ya msingi na ya kimsingi ya sheria ya Kiingereza inayotambua kwamba mtu hana hatia hadi ithibitishwe kuwa na hatia. Bado inatumika leo na eliti serikalini kukwepa mchakato unaostahili wa kisheria, faragha na kesi za haki.</w:t>
      </w:r>
    </w:p>
    <w:p>
      <w:pPr>
        <w:pStyle w:val="ArticleBody"/>
        <w:jc w:val="left"/>
      </w:pPr>
      <w:r>
        <w:rPr>
          <w:rFonts w:ascii="Times New Roman" w:hAnsi="Times New Roman" w:eastAsia="Times New Roman" w:cs="Times New Roman"/>
        </w:rPr>
        <w:t>Tutaendelea na utafiti huu katika makala yetu ijayo.</w:t>
      </w:r>
    </w:p>
    <w:p>
      <w:pPr>
        <w:pStyle w:val="ArticleScripture"/>
        <w:jc w:val="left"/>
      </w:pPr>
      <w:r>
        <w:rPr>
          <w:rFonts w:ascii="Times New Roman" w:hAnsi="Times New Roman" w:eastAsia="Times New Roman" w:cs="Times New Roman"/>
        </w:rPr>
        <w:t>Hali yetu ikoje katika wakati huu wa kutisha na wa adhimu? Ole, ni kiburi kiasi gani kinachotawala kanisani, ni unafiki gani, udanganyifu gani, upendo wa mavazi, upuuzi na burudani, na tamaa ya ukuu! Dhambi hizi zote zimeitia giza akili, hata mambo ya milele hayajatambuliwa. Je, tusiyachunguze Maandiko, ili tujue tulipo katika historia ya dunia hii? Je, tusipate ufahamu kuhusu kazi inayotimizwa kwa ajili yetu wakati huu, na nafasi ambayo sisi kama wenye dhambi tunapaswa kushika wakati kazi hii ya upatanisho ikiendelea? Ikiwa tunaujali hata kidogo wokovu wa roho zetu, ni lazima tufanye mabadiliko thabiti. Lazima tumtafute Bwana kwa toba ya kweli; ni lazima kwa majuto ya kina ya moyo tukiri dhambi zetu, ili zifutwe.</w:t>
      </w:r>
    </w:p>
    <w:p>
      <w:pPr>
        <w:pStyle w:val="ArticleScripture"/>
        <w:jc w:val="left"/>
      </w:pPr>
      <w:r>
        <w:rPr>
          <w:rFonts w:ascii="Times New Roman" w:hAnsi="Times New Roman" w:eastAsia="Times New Roman" w:cs="Times New Roman"/>
        </w:rPr>
        <w:t>Hatupaswi tena kubaki juu ya ardhi iliyologwa. Tunakikaribia kwa haraka mwisho wa wakati wa rehema yetu. Kila nafsi na ijiulize, Nasimama vipi mbele za Mungu? Hatujui ni kwa upesi gani majina yetu yanaweza kutajwa na Kristo, na kesi zetu kuamuliwa kabisa. Maamuzi haya, ee, yatakuwaje! Je, tutahesabiwa pamoja na wenye haki, au tutahesabiwa pamoja na waovu?</w:t>
      </w:r>
    </w:p>
    <w:p>
      <w:pPr>
        <w:pStyle w:val="ArticleScripture"/>
        <w:jc w:val="left"/>
      </w:pPr>
      <w:r>
        <w:rPr>
          <w:rFonts w:ascii="Times New Roman" w:hAnsi="Times New Roman" w:eastAsia="Times New Roman" w:cs="Times New Roman"/>
        </w:rPr>
        <w:t>Na kanisa liinuke, na litubu kwa ajili ya kurudi nyuma kwake mbele za Mungu. Na walinzi waamke, na waipige tarumbeta kwa sauti ya yakini. Ni onyo bayana tunalopaswa kulitangaza. Mungu anawaagiza watumishi wake, 'Paza sauti kwa nguvu, usiache; inua sauti yako kama tarumbeta; waonyeshe watu wangu maasi yao, na nyumba ya Yakobo dhambi zao.' Usikivu wa watu lazima upatikane; isipofanyika hivyo, juhudi zote ni bure; ijapokuwa malaika kutoka mbinguni ashuke na kusema nao, maneno yake hayatafanya mema zaidi ya kama angekuwa akiyasema katika sikio baridi la mauti. Kanisa lazima liamke na kuchukua hatua. Roho ya Mungu hawezi kuingia kamwe hadi litakapoandaa njia. Inapaswa kuwepo uchunguzi wa moyo wa dhati. Inapaswa kuwepo sala za pamoja zenye uvumilivu, na kwa imani kudai ahadi za Mungu. Inapaswa kuwepo, si kuvaa mwili gunia, kama ilivyokuwa zamani, bali unyenyekevu wa kina wa nafsi. Hatuna hata sababu ndogo ya kujipongeza na kujitukuza. Tunapaswa kujinyenyekeza chini ya mkono wenye nguvu wa Mungu. Atajitokeza kuwafariji na kuwabariki wanaomtafuta kwa kweli.</w:t>
      </w:r>
    </w:p>
    <w:p>
      <w:pPr>
        <w:pStyle w:val="ArticleScripture"/>
        <w:jc w:val="left"/>
      </w:pPr>
      <w:r>
        <w:rPr>
          <w:rFonts w:ascii="Times New Roman" w:hAnsi="Times New Roman" w:eastAsia="Times New Roman" w:cs="Times New Roman"/>
        </w:rPr>
        <w:t>Kazi iko mbele yetu; je, tutajihusisha nayo? Lazima tufanye kazi haraka, lazima tuendelee kusonga mbele kwa uthabiti. Lazima tuwe tukijiandaa kwa siku kuu ya Bwana. Hatuna muda wa kupoteza, hatuna muda wa kujishughulisha na makusudi ya ubinafsi. Ulimwengu unapaswa kuonywa. Ni nini tunachofanya kila mmoja wetu ili kuwaletea wengine nuru? Mungu amemwachia kila mtu kazi yake; kila mmoja ana sehemu ya kutekeleza, na hatuwezi kuipuuzia kazi hii ila kwa hatari ya roho zetu.</w:t>
      </w:r>
    </w:p>
    <w:p>
      <w:pPr>
        <w:pStyle w:val="ArticleScripture"/>
        <w:jc w:val="left"/>
      </w:pPr>
      <w:r>
        <w:rPr>
          <w:rFonts w:ascii="Times New Roman" w:hAnsi="Times New Roman" w:eastAsia="Times New Roman" w:cs="Times New Roman"/>
        </w:rPr>
        <w:t>Ee ndugu zangu, je, mtamhuzunisha Roho Mtakatifu, na kumfanya aondoke? Je, mtamfunga nje Mwokozi aliyebarikiwa, kwa sababu hamjajiandaa kwa uwepo wake? Je, mtaziacha nafsi ziangamie bila kuujua ukweli, kwa sababu mnapenda raha yenu kupita kiasi hata msitake kubeba ule mzigo ambao Yesu aliubeba kwa ajili yenu? Tuamke kutoka usingizini. ‘Iweni na kiasi, kesheni; kwa kuwa adui yenu Ibilisi, kama simba angurumaye, huzunguka akitafuta mtu ammeze.’ Review and Herald, Machi 22,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thelathini na moja</dc:title>
  <dc:subject>Kufunua Msuko wa Kinabii: Kuunganisha Nukta kutoka Ufunuo hadi Hali Halisi za Sasa</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