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Ishirini</w:t>
      </w:r>
    </w:p>
    <w:p>
      <w:pPr>
        <w:pStyle w:val="ArticleSubtitle"/>
        <w:jc w:val="left"/>
      </w:pPr>
      <w:r>
        <w:rPr>
          <w:rFonts w:ascii="Arial" w:hAnsi="Arial" w:eastAsia="Arial" w:cs="Arial"/>
        </w:rPr>
        <w:t>Danieli na Ufunuo: Kufunua msuko wa kinabii wa kuinuka na kuanguka kwa falme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2023-12-15</w:t>
      </w:r>
    </w:p>
    <w:p>
      <w:pPr>
        <w:pStyle w:val="ArticleBody"/>
        <w:jc w:val="left"/>
      </w:pPr>
      <w:r>
        <w:rPr>
          <w:rFonts w:ascii="Times New Roman" w:hAnsi="Times New Roman" w:eastAsia="Times New Roman" w:cs="Times New Roman"/>
        </w:rPr>
        <w:t>Dada White mara nyingi anabainisha kwamba masomo ya kinabii yanayohitaji kueleweka yanaonyeshwa kupitia kuinuka na kuanguka kwa falme.</w:t>
      </w:r>
    </w:p>
    <w:p>
      <w:pPr>
        <w:pStyle w:val="ArticleScripture"/>
        <w:jc w:val="left"/>
      </w:pPr>
      <w:r>
        <w:rPr>
          <w:rFonts w:ascii="Times New Roman" w:hAnsi="Times New Roman" w:eastAsia="Times New Roman" w:cs="Times New Roman"/>
        </w:rPr>
        <w:t>"Kutokana na kuibuka na kuanguka kwa mataifa kama ilivyowekwa wazi katika vitabu vya Danieli na Ufunuo, tunapaswa kujifunza jinsi ambavyo utukufu wa nje tu wa kidunia hauna thamani. Babeli, pamoja na nguvu na adhama zake zote, ambazo dunia yetu haijawahi kuona mfano wake tena tangu hapo, - nguvu na adhama ambazo kwa watu wa siku zile zilionekana kuwa thabiti na za kudumu, - imetoweka kabisa! Kama 'ua la majani,' imeangamia. Yakobo 1:10. Vivyo hivyo ulipotea Ufalme wa Umedi na Uajemi, na falme za Ugiriki na Roma. Na vivyo hivyo hupotea chochote kisicho na Mungu kuwa msingi wake. Ni kile tu kilichofungamana na kusudi lake, na kinachoonyesha tabia yake, ndicho kinaweza kudumu. Kanuni zake ndizo mambo pekee thabiti yanayojulikana na dunia yetu." Manabii na Wafalme, 548.</w:t>
      </w:r>
    </w:p>
    <w:p>
      <w:pPr>
        <w:pStyle w:val="ArticleBody"/>
        <w:jc w:val="left"/>
      </w:pPr>
      <w:r>
        <w:rPr>
          <w:rFonts w:ascii="Times New Roman" w:hAnsi="Times New Roman" w:eastAsia="Times New Roman" w:cs="Times New Roman"/>
        </w:rPr>
        <w:t>Kuinuka na kuanguka kwa falme zinazowakilishwa katika vitabu vya Danieli na Ufunuo ndicho kiini cha njia sahihi ya kujifunza unabii. Kuanguka kwa Babeli kunawakilishwa kwa mfano na kuanguka kwa Babel ya Nimrodi katika Mwanzo sura ya kumi na moja. Kisha katika Danieli sura ya tano, Babeli inaanguka tena. Historia ya upapa kuhusu kuinuka kwake madarakani mwaka 538, na kuanguka kwake baadaye mwaka 1798, pia inaonyesha kwa mfano kuanguka kwa mwisho kwa Babeli, kwa maana mamlaka ya kipapa ni Babeli ya kiroho kimanabii. Upapa ulianguka mwaka 1798, na Ufunuo sura ya kumi na nane unaeleza kuanguka kwake kwa mwisho. Katika Danieli sura ya kumi na moja, aya ya arubaini na tano, upapa, unaowakilishwa hapo kama mfalme wa kaskazini, unafikia mwisho wake bila yeyote wa kumsaidia. Hili hutokea wakati kipindi cha rehema kinapofungwa, kwa maana aya ya arubaini na tano ya sura ya kumi na moja, na aya ya kwanza ya sura ya kumi na mbili, zinawakilisha historia ile ile.</w:t>
      </w:r>
    </w:p>
    <w:p>
      <w:pPr>
        <w:pStyle w:val="ArticleScripture"/>
        <w:jc w:val="left"/>
      </w:pPr>
      <w:r>
        <w:rPr>
          <w:rFonts w:ascii="Times New Roman" w:hAnsi="Times New Roman" w:eastAsia="Times New Roman" w:cs="Times New Roman"/>
        </w:rPr>
        <w:t>Naye atapiga mahema ya jumba lake la kifalme kati ya bahari, juu ya mlima mtakatifu mtukufu; lakini atafikia mwisho wake, wala hakuna atakayemsaidia. Na wakati huo Mikaeli atasimama, yule mkuu mkubwa asimamaye kwa ajili ya wana wa watu wako; na kutakuwapo wakati wa taabu ambao haujawahi kuwako tangu palipokuwapo taifa hata wakati huo; na wakati huo watu wako wataokolewa, kila mmoja atakayepatikana ameandikwa katika kitabu. Danieli 11:45, 12:1.</w:t>
      </w:r>
    </w:p>
    <w:p>
      <w:pPr>
        <w:pStyle w:val="ArticleBody"/>
        <w:jc w:val="left"/>
      </w:pPr>
      <w:r>
        <w:rPr>
          <w:rFonts w:ascii="Times New Roman" w:hAnsi="Times New Roman" w:eastAsia="Times New Roman" w:cs="Times New Roman"/>
        </w:rPr>
        <w:t>Ujumbe wa malaika wa pili umejengeka juu ya ukweli kwamba Babeli imeanguka mara mbili. Babeli halisi, inayowakilishwa na Nimrodi na Belshaza, ilianguka mara mbili; na Babeli ya kiroho ilianguka mwaka 1798, na itaanguka tena wakati kipindi cha rehema kwa wanadamu kinapofungwa.</w:t>
      </w:r>
    </w:p>
    <w:p>
      <w:pPr>
        <w:pStyle w:val="ArticleScripture"/>
        <w:jc w:val="left"/>
      </w:pPr>
      <w:r>
        <w:rPr>
          <w:rFonts w:ascii="Times New Roman" w:hAnsi="Times New Roman" w:eastAsia="Times New Roman" w:cs="Times New Roman"/>
        </w:rPr>
        <w:t>Na malaika mwingine akafuata, akisema, Umeanguka, umeanguka Babeli, mji ule mkuu, kwa sababu ameyanywesha mataifa yote mvinyo wa ghadhabu ya uasherati wake. Ufunuo 14:8.</w:t>
      </w:r>
    </w:p>
    <w:p>
      <w:pPr>
        <w:pStyle w:val="ArticleBody"/>
        <w:jc w:val="left"/>
      </w:pPr>
      <w:r>
        <w:rPr>
          <w:rFonts w:ascii="Times New Roman" w:hAnsi="Times New Roman" w:eastAsia="Times New Roman" w:cs="Times New Roman"/>
        </w:rPr>
        <w:t>Kurudiwa kwa tangazo la kuanguka kwa Babeli katika ujumbe wa malaika wa pili kunatoa uthibitisho wa kinabii wa kutambua kurudiwa mara mbili kwa maneno na misemo ndani ya Maandiko kuwa ishara ya ujumbe uliounganishwa wa malaika wa pili na Kilio cha Usiku wa Manane. Pia inaunga mkono kanuni iliyobainishwa na Dada White kwamba utafiti wa unabii unategemea kuibuka na kuanguka kwa falme zinazowakilishwa katika vitabu vya Danieli na Ufunuo. Inaonyesha dhana kwamba ili kuelewa anguko la Babeli, mwanafunzi wa unabii lazima aunganishe maanguko yote ya Babeli, "mstari juu ya mstari," ili kubainisha ujumbe sahihi wa kinabii wa anguko la mwisho la Babeli.</w:t>
      </w:r>
    </w:p>
    <w:p>
      <w:pPr>
        <w:pStyle w:val="ArticleBody"/>
        <w:jc w:val="left"/>
      </w:pPr>
      <w:r>
        <w:rPr>
          <w:rFonts w:ascii="Times New Roman" w:hAnsi="Times New Roman" w:eastAsia="Times New Roman" w:cs="Times New Roman"/>
        </w:rPr>
        <w:t>Kuanguka kwa Babeli mara mbili katika ujumbe wa malaika wa pili kunajengwa juu ya kanuni ya kinabii inayoeleza kwamba kweli inathibitishwa kwa ushuhuda wa mashahidi wawili. Kuanguka huku mara mbili kwa Babeli ndani ya ujumbe huo kunaashiria mbinu ya kinabii inayotambuliwa katika Biblia kama mvua ya mwisho. Mbinu hiyo takatifu, ambayo ndiyo mvua ya mwisho, ni matumizi ya kuunganisha mistari mbalimbali ya unabii pamoja, "mstari juu ya mstari." Inapotumiwa na mwanafunzi wa unabii, mbinu hiyo huthibitisha "ujumbe" wa mvua ya mwisho. Ujumbe wa mvua ya mwisho unaothibitishwa kupitia matumizi ya ile mbinu takatifu, baadaye hutangazwa katika historia za kinabii zilizounganishwa za malaika wa pili na Kilio cha Usiku wa Manane. Hili lilikuwa kweli katika historia ya harakati ya malaika wa kwanza, nalo ni kweli leo, katika historia ya harakati ya malaika wa tatu.</w:t>
      </w:r>
    </w:p>
    <w:p>
      <w:pPr>
        <w:pStyle w:val="ArticleBody"/>
        <w:jc w:val="left"/>
      </w:pPr>
      <w:r>
        <w:rPr>
          <w:rFonts w:ascii="Times New Roman" w:hAnsi="Times New Roman" w:eastAsia="Times New Roman" w:cs="Times New Roman"/>
        </w:rPr>
        <w:t>Sura ya nne na ya tano za kitabu cha Danieli zinawakilisha mfululizo wa kihistoria unaoshughulikia kuinuka na mwanzo wa Babeli, unaowakilishwa na Nebukadneza katika sura ya nne, na kisha anguko na mwisho wa Babeli, unaowakilishwa na Belshaza katika sura ya tano. Kwa pamoja, zinaunda mstari mmoja wa kinabii. Mstari wa kinabii unaotokana na sura hizo mbili unapaswa kuwekwa juu ya sura ya kwanza hadi ya tatu za Danieli, ili kuanzisha ujumbe wa mvua ya mwisho.</w:t>
      </w:r>
    </w:p>
    <w:p>
      <w:pPr>
        <w:pStyle w:val="ArticleBody"/>
        <w:jc w:val="left"/>
      </w:pPr>
      <w:r>
        <w:rPr>
          <w:rFonts w:ascii="Times New Roman" w:hAnsi="Times New Roman" w:eastAsia="Times New Roman" w:cs="Times New Roman"/>
        </w:rPr>
        <w:t>Sura hizo mbili zinaonyesha anguko na kuinuka tena kwa Nebukadreza, na anguko na maangamizi ya Belshaza, na hivyo zinaweka anguko la Babeli katika mwanzo na mwisho wa mstari huo. Mstari wa unabii ulioundwa na sura hizo mbili umejengwa juu ya Babeli kuanguka, kuinuka, kisha kuanguka tena. Jambo hilo pekee linaonyesha kwamba sura hizo mbili zinawakilisha ujumbe wa malaika wa pili. Sura hizo mbili zinawakilisha historia ya mnyama wa nchi wa Ufunuo kumi na tatu, na katika historia hiyo ujumbe wa malaika wa pili na Mwito wa Usiku wa Manane umetangazwa mara mbili.</w:t>
      </w:r>
    </w:p>
    <w:p>
      <w:pPr>
        <w:pStyle w:val="ArticleBody"/>
        <w:jc w:val="left"/>
      </w:pPr>
      <w:r>
        <w:rPr>
          <w:rFonts w:ascii="Times New Roman" w:hAnsi="Times New Roman" w:eastAsia="Times New Roman" w:cs="Times New Roman"/>
        </w:rPr>
        <w:t>Kwa hiyo, kabla ya kuanza uchambuzi wetu wa sura za nne na tano za Danieli, tutabainisha mbinu takatifu ambayo ndiyo mvua ya mwisho, na kisha kwa kutumia mbinu hiyo tutabainisha ujumbe wa mvua ya mwisho.</w:t>
      </w:r>
    </w:p>
    <w:p>
      <w:pPr>
        <w:pStyle w:val="ArticleBody"/>
        <w:jc w:val="left"/>
      </w:pPr>
      <w:r>
        <w:rPr>
          <w:rFonts w:ascii="Times New Roman" w:hAnsi="Times New Roman" w:eastAsia="Times New Roman" w:cs="Times New Roman"/>
        </w:rPr>
        <w:t>Alama muhimu ya njia katika historia ya malaika wa kwanza na wa pili ilikuwa mbinu iliyowakilishwa na kanuni za William Miller za kutafsiri unabii. Kanuni hizo zilitumiwa na watu kutambua ujumbe wa Mwito wa Usiku wa Manane, nao ujumbe huo ulikuwa ujumbe wa mvua ya mwisho katika historia hiyo. Alama muhimu ya njia katika historia ya malaika wa tatu ni mbinu inayoitwa “Vifunguo vya Kinabii”. Kanuni hizo zinapaswa kutumiwa sambamba na kanuni za William Miller ili kutambua ujumbe wa Mwito wa Usiku wa Manane katika historia yetu ya sasa, na ujumbe unaoanzishwa sasa na kanuni hizo ni ujumbe wa mvua ya mwisho wa nyakati za mwisho. Kanuni za Miller zinawakilisha mvua ya kwanza katika historia ya kinabii ya mnyama wa nchi, na kanuni hizo zikichanganywa na “Vifunguo vya Kinabii” zinawakilisha mvua ya mwisho katika historia ya kinabii ya mnyama wa nchi.</w:t>
      </w:r>
    </w:p>
    <w:p>
      <w:pPr>
        <w:pStyle w:val="ArticleBody"/>
        <w:jc w:val="left"/>
      </w:pPr>
      <w:r>
        <w:rPr>
          <w:rFonts w:ascii="Times New Roman" w:hAnsi="Times New Roman" w:eastAsia="Times New Roman" w:cs="Times New Roman"/>
        </w:rPr>
        <w:t>Mvua ya masika ndiyo mbinu inayotumiwa kuleta ujumbe. Wako wanaodanganywa kwa sababu wanatafuta uzoefu wa mvua ya masika bila kwanza kutafuta ujumbe unaozalisha uzoefu huo. Makanisa ya Kipentekoste katika Ukristo ni mfano wazi wa udanganyifu huo. Aina hiyo hiyo ya mwelekeo uliopotoka ipo pia kwa wale wanaotafuta ujumbe wa mvua ya masika, lakini wanakataa kutafuta mbinu inayotambua na kuuthibitisha ujumbe wa mvua ya masika. Bila mbinu sahihi, ujumbe sahihi hauwezi kutambuliwa. Bila ujumbe sahihi, uzoefu sahihi hauwezekani.</w:t>
      </w:r>
    </w:p>
    <w:p>
      <w:pPr>
        <w:pStyle w:val="ArticleBody"/>
        <w:jc w:val="left"/>
      </w:pPr>
      <w:r>
        <w:rPr>
          <w:rFonts w:ascii="Times New Roman" w:hAnsi="Times New Roman" w:eastAsia="Times New Roman" w:cs="Times New Roman"/>
        </w:rPr>
        <w:t>Umuhimu wa ukweli huu wa kibiblia hautambuliki na wengi, kwa maana hawajawahi kuzingatia uwezekano kwamba kuna njia moja sahihi ya kujifunza Biblia, na kwamba kuna njia nyingi zisizo sahihi za kujifunza Biblia. Njia isiyo sahihi ya kujifunza Biblia, ambayo ndiyo huchaguliwa mara nyingi zaidi, ni kuamini maoni ya watu wengine kuhusu yale Biblia inayofundisha. Ni suala la kawaida sana kwa wanadamu, kiasi kwamba kila kanisa huandaa mfumo wa kushughulikia hitaji hili linalodhaniwa kimakosa la kondoo wake. Hilo hitaji lisilo la kweli huzalisha juhudi bandia za kuanzisha mfumo wa viongozi wanaotambuliwa kuwa wataalamu wa kiroho wa uelewa wa kibiblia watakaouongoza ipasavyo uelewa wa kondoo wasiofunzwa. Biblia kweli inaainisha mfumo ulioratibiwa vizuri wa muundo wa kanisa, unaojumuisha wazee, manabii na walimu, lakini Biblia haijawahi kuidhinisha upotovu wa mpangilio wa kanisa unaozalisha mfumo wa viongozi waliowekwa wakfu ili kubainisha nini ni kweli na nini si kweli, na baadaye, ni nani aliye mzushi na ni nani asiye mzushi.</w:t>
      </w:r>
    </w:p>
    <w:p>
      <w:pPr>
        <w:pStyle w:val="ArticleScripture"/>
        <w:jc w:val="left"/>
      </w:pPr>
      <w:r>
        <w:rPr>
          <w:rFonts w:ascii="Times New Roman" w:hAnsi="Times New Roman" w:eastAsia="Times New Roman" w:cs="Times New Roman"/>
        </w:rPr>
        <w:t>Jitahidi kujionyesha kuwa umekubaliwa na Mungu, mtenda kazi asiye na sababu ya kuaibika, akilichambua kwa usahihi neno la kweli. 2 Timotheo 2:15.</w:t>
      </w:r>
    </w:p>
    <w:p>
      <w:pPr>
        <w:pStyle w:val="ArticleBody"/>
        <w:jc w:val="left"/>
      </w:pPr>
      <w:r>
        <w:rPr>
          <w:rFonts w:ascii="Times New Roman" w:hAnsi="Times New Roman" w:eastAsia="Times New Roman" w:cs="Times New Roman"/>
        </w:rPr>
        <w:t>Kiongozi wa kanisa anapaswa kuhimiza, kukemea, kufundisha na kulinda dhidi ya mafundisho ya uongo na wale wanaoyaeneza, lakini sisi kila mmoja tunapaswa “kusoma ili kuonyesha” sisi wenyewe kuwa “tumekubaliwa na Mungu,” kwa “kuligawa kwa usahihi neno la kweli.” Katika kufanya hivyo, ni lazima tujue mbinu ambayo Biblia inaainisha kuwa ndiyo njia sahihi ya kuligawa kwa usahihi neno la kweli. Kitabu cha Isaya kinaweka masuala haya katika muktadha wa mvua ya mwisho, kwa hiyo ndipo tutaanzia.</w:t>
      </w:r>
    </w:p>
    <w:p>
      <w:pPr>
        <w:pStyle w:val="ArticleScripture"/>
        <w:jc w:val="left"/>
      </w:pPr>
      <w:r>
        <w:rPr>
          <w:rFonts w:ascii="Times New Roman" w:hAnsi="Times New Roman" w:eastAsia="Times New Roman" w:cs="Times New Roman"/>
        </w:rPr>
        <w:t>Siku ile Bwana kwa upanga wake mkali, mkuu na wenye nguvu, atamwadhibu Leviathani, yule nyoka aumaye; naam, Leviathani, yule nyoka mwenye kupinda; naye ataua yule joka aliye baharini. Siku ile mwimbieni: Shamba la mizabibu la divai nyekundu. Mimi, Bwana, nalilinda; nitalimwagilia kila wakati; lisije likadhuriwa, nitalilinda mchana na usiku. Ghadhabu si ndani yangu; ni nani atakayeniwekea michongoma na miiba ili nipigane nayo? Nitapita kati yake, nitaiteketeza yote pamoja. Au na ashike nguvu zangu, ili afanye amani nami; naam, atafanya amani nami. Atawafanya wazao wa Yakobo waote mizizi; Israeli atachanua na kuchipuka, na kuijaza uso wa ulimwengu kwa matunda. Je, amempiga yeye kama alivyowapiga wale waliompiga? Au ameuawa kwa jinsi ya kuuliwa kwao wale waliouawa naye? Kwa kipimo, itakapochipuka, utabishana nayo; Yeye huizuia pepo yake kali siku ya upepo wa mashariki. Kwa hivyo kwa hili uovu wa Yakobo utatakaswa; na hili ndilo tunda lote la kuondoa dhambi yake: atakapoyafanya mawe yote ya madhabahu kuwa kama mawe ya chokaa yaliyopondwapondwa, masituni ya ibada na sanamu hazitasimama tena. Lakini mji wenye ngome utakuwa ukiwa, makazi yataachwa, na kuachwa kama jangwa; huko ndama atakula, na huko atalala, na kuyamaliza matawi yake. Matawi yake yatakapokauka, yatakatwa; wanawake huja na kuyachoma moto; kwa maana ni watu wasio na ufahamu; kwa hiyo yeye aliyewafanya hatawarehemu, na yeye aliyewaunda hatawaonyesha fadhili. Na itakuwa siku ile, Bwana atapura kutoka mfereji wa mto hata kijito cha Misri, nanyi mtakusanywa mmoja mmoja, enyi wana wa Israeli. Na itakuwa siku ile, tarumbeta kuu itapigwa, nao waliokuwa karibu kuangamia katika nchi ya Ashuru, na waliotupwa katika nchi ya Misri, watakuja na kumwabudu Bwana katika mlima mtakatifu huko Yerusalemu. Isaya 27:1-13.</w:t>
      </w:r>
    </w:p>
    <w:p>
      <w:pPr>
        <w:pStyle w:val="ArticleBody"/>
        <w:jc w:val="left"/>
      </w:pPr>
      <w:r>
        <w:rPr>
          <w:rFonts w:ascii="Times New Roman" w:hAnsi="Times New Roman" w:eastAsia="Times New Roman" w:cs="Times New Roman"/>
        </w:rPr>
        <w:t>Katika makala zilizotangulia, tumelizungumzia mara kwa mara “ishara” inayoinuliwa ili kuwaita watoto wengine wa Mungu watoke Babeli. Aya ya mwisho ya sura ya ishirini na saba ya Isaya inazungumzia kazi ya ishara hiyo inaposena, “baragumu kuu litapigwa, nao watakuja wale waliokuwa karibu kuangamia katika nchi ya Ashuru.” Ashuru ni ishara ya Babeli katika siku za mwisho, na wale wanaousikia ujumbe wa onyo wa kutoka Babeli katika aya hiyo, huja na kuabudu pamoja na wale wanaowakilishwa kama mia arobaini na nne elfu, ambao kwa kinabii wako kwenye “mlima mtakatifu huko Yerusalemu.”</w:t>
      </w:r>
    </w:p>
    <w:p>
      <w:pPr>
        <w:pStyle w:val="ArticleBody"/>
        <w:jc w:val="left"/>
      </w:pPr>
      <w:r>
        <w:rPr>
          <w:rFonts w:ascii="Times New Roman" w:hAnsi="Times New Roman" w:eastAsia="Times New Roman" w:cs="Times New Roman"/>
        </w:rPr>
        <w:t>Mstari unasema, "na itakuwa siku ile." "Siku ile," ambayo ni siku ambapo sauti ya pili ya Ufunuo sura ya kumi na nane inawaita watoto wengine wa Mungu watoke Babeli, ndiyo mandhari ya sura nzima. Sauti ya pili ya Ufunuo sura ya kumi na nane, inapaza sauti wakati wa sheria ya Jumapili, wakati kahaba wa Tiro anakumbukwa.</w:t>
      </w:r>
    </w:p>
    <w:p>
      <w:pPr>
        <w:pStyle w:val="ArticleScripture"/>
        <w:jc w:val="left"/>
      </w:pPr>
      <w:r>
        <w:rPr>
          <w:rFonts w:ascii="Times New Roman" w:hAnsi="Times New Roman" w:eastAsia="Times New Roman" w:cs="Times New Roman"/>
        </w:rPr>
        <w:t>Nikasikia sauti nyingine kutoka mbinguni, ikisema, Tokeni kwake, enyi watu wangu, msishiriki dhambi zake, wala msipokee mapigo yake. Kwa kuwa dhambi zake zimefika hata mbinguni, na Mungu amekumbuka maovu yake. Ufunuo 18:4, 5.</w:t>
      </w:r>
    </w:p>
    <w:p>
      <w:pPr>
        <w:pStyle w:val="ArticleBody"/>
        <w:jc w:val="left"/>
      </w:pPr>
      <w:r>
        <w:rPr>
          <w:rFonts w:ascii="Times New Roman" w:hAnsi="Times New Roman" w:eastAsia="Times New Roman" w:cs="Times New Roman"/>
        </w:rPr>
        <w:t>Isaya sura ya ishirini na saba, huanza kwa kubainisha siku ile ile ambayo sura inamalizia nayo, inaposema, "Katika siku hiyo Bwana kwa upanga wake mkali, mkuu, wenye nguvu atamwadhibu Leviathani, yule nyoka mwepesi; naam, Leviathani, yule nyoka mpindapinda; naye atamwua joka lililo baharini."</w:t>
      </w:r>
    </w:p>
    <w:p>
      <w:pPr>
        <w:pStyle w:val="ArticleBody"/>
        <w:jc w:val="left"/>
      </w:pPr>
      <w:r>
        <w:rPr>
          <w:rFonts w:ascii="Times New Roman" w:hAnsi="Times New Roman" w:eastAsia="Times New Roman" w:cs="Times New Roman"/>
        </w:rPr>
        <w:t>Katika sheria ya Jumapili, hukumu ya Mungu ya utekelezaji na ya kulipiza kisasi huanza juu ya falme za joka (Umoja wa Mataifa), mnyama (upapa) na nabii wa uongo (Marekani). Katika sheria ya Jumapili nabii wa uongo anaangushwa akiwa ufalme wa sita wa unabii wa Biblia, na uasi wa kitaifa huleta maangamizi ya kitaifa. Sheria ya Jumapili ndipo hukumu za utekelezaji za Mungu zinaanza kuangukia joka, ambaye ni Shetani (na ufalme wake wa duniani unawakilishwa kama joka), mnyama na nabii wa uongo. Hii ni adhabu inayoongezeka hatua kwa hatua, inayoanza kuanzia sheria ya Jumapili. Mwanzo na mwisho wa sura ya ishirini na saba ya Isaya ni sheria ya Jumapili, na sura hiyo inawakilisha masuala mahsusi yanayohusiana moja kwa moja na historia inayoelekea kwenye sheria ya Jumapili na inayofuata baada ya sheria ya Jumapili.</w:t>
      </w:r>
    </w:p>
    <w:p>
      <w:pPr>
        <w:pStyle w:val="ArticleBody"/>
        <w:jc w:val="left"/>
      </w:pPr>
      <w:r>
        <w:rPr>
          <w:rFonts w:ascii="Times New Roman" w:hAnsi="Times New Roman" w:eastAsia="Times New Roman" w:cs="Times New Roman"/>
        </w:rPr>
        <w:t>Tunazingatia sura ya ishirini na saba, kwa kuwa inaweka muktadha wa kinabii wa sura ya ishirini na nane na ishirini na tisa. Katika sura hizo tutapata ufafanuzi wa mvua ya mwisho kama mbinu, ambao utatuwezesha kuelewa umuhimu wa kuziweka sura ya nne na ya tano za Danieli juu ya sura ya kwanza hadi ya tatu za Danieli. Baada ya sura ya ishirini na saba ya Isaya kubainisha mwanzo wa adhabu ya hatua kwa hatua ya ufalme wa joka, anaandika kwamba katika kipindi hicho, watu wa Mungu wanaamriwa "Mwimbieni yeye." Mwimbieni nani?</w:t>
      </w:r>
    </w:p>
    <w:p>
      <w:pPr>
        <w:pStyle w:val="ArticleBody"/>
        <w:jc w:val="left"/>
      </w:pPr>
      <w:r>
        <w:rPr>
          <w:rFonts w:ascii="Times New Roman" w:hAnsi="Times New Roman" w:eastAsia="Times New Roman" w:cs="Times New Roman"/>
        </w:rPr>
        <w:t>Jibu la ni nani anayeimbiwa limo katika kichwa cha wimbo, maana wanapaswa kuimba "shamba la mizabibu ya divai nyekundu, ambalo Bwana analilinda." Hadithi ya shamba la mizabibu ni hadithi ya watu wa Mungu, na inatajwa mara ya kwanza na Isaya katika sura ya tano.</w:t>
      </w:r>
    </w:p>
    <w:p>
      <w:pPr>
        <w:pStyle w:val="ArticleScripture"/>
        <w:jc w:val="left"/>
      </w:pPr>
      <w:r>
        <w:rPr>
          <w:rFonts w:ascii="Times New Roman" w:hAnsi="Times New Roman" w:eastAsia="Times New Roman" w:cs="Times New Roman"/>
        </w:rPr>
        <w:t>Sasa nitaimba kwa kipenzi changu wimbo wa kipenzi changu kuhusu shamba lake la mizabibu. Kipenzi changu ana shamba la mizabibu katika kilima chenye rutuba sana; akalizungushia uzio, akaondoa mawe yake, akalipanda mizabibu teule, akajenga mnara katikati yake, tena akatengeneza shinikizo la divai humo; akatazamia lizae zabibu, nalo likazaa zabibu mwitu. Na sasa, enyi wakazi wa Yerusalemu, na watu wa Yuda, hukumuni, nawasihi, kati yangu na shamba langu la mizabibu. Ni nini kingeweza kufanywa zaidi kwa shamba langu la mizabibu, ambalo sikulifanyia? Mbona nilipotazamia lizae zabibu, likazaa zabibu mwitu? Na sasa basi; nitawaambia nitakalofanya kwa shamba langu la mizabibu: nitaliondoa ua wake, nalo litaliwa; na kuubomoa ukuta wake, nalo litakanyagwa; nitaliacha ukiwa; halitapogolewa, wala halitachimbuliwa; bali michongoma na miiba itamea; tena nitaamuru mawingu yasinyeshe mvua juu yake. Kwa maana shamba la mizabibu la Bwana wa majeshi ni nyumba ya Israeli, na watu wa Yuda ni mche wake wa kupendeza; naye akatazamia hukumu, kumbe dhuluma; akatazamia haki, kumbe kilio. Isaya 5:1-5.</w:t>
      </w:r>
    </w:p>
    <w:p>
      <w:pPr>
        <w:pStyle w:val="ArticleBody"/>
        <w:jc w:val="left"/>
      </w:pPr>
      <w:r>
        <w:rPr>
          <w:rFonts w:ascii="Times New Roman" w:hAnsi="Times New Roman" w:eastAsia="Times New Roman" w:cs="Times New Roman"/>
        </w:rPr>
        <w:t>Katika historia ya mgogoro wa sheria ya Jumapili, watu wa Mungu wanapaswa kuimba wimbo wa shamba la mizabibu kwa watu wa Mungu, kwa kuwa wimbo huo unasema, "Na sasa, enyi wenyeji wa Yerusalemu, na watu wa Yuda, tafadhali hukumuni kati ya mimi na shamba langu la mizabibu." Wimbo wa shamba la mizabibu ni wimbo unaotambulisha kuachwa kando kwa watu wa agano wa zamani, wakati Mungu anaingia katika agano na wale ambao Petro anasema "hapo zamani hawakuwa watu, bali sasa ni watu wa Mungu." Unabainisha kwamba hakuna mvua iliyonyesha juu ya shamba la mizabibu, hivyo kutambulisha kazi ya Eliya anayekuja katika kipindi hicho, na ambaye peke yake anaweza kuleta mvua katika kipindi hicho. Tunajua wimbo huo unahusu kuachwa kando kwa watu wa agano, kwa kuwa wimbo wa shamba la mizabibu uliimbwa na Kristo kwa Israeli wa kale, katika kipindi ambacho Israeli wa kale walikuwa wanaachwa kando, huku Mungu akiingia wakati huohuo katika agano na Israeli wa kiroho.</w:t>
      </w:r>
    </w:p>
    <w:p>
      <w:pPr>
        <w:pStyle w:val="ArticleScripture"/>
        <w:jc w:val="left"/>
      </w:pPr>
      <w:r>
        <w:rPr>
          <w:rFonts w:ascii="Times New Roman" w:hAnsi="Times New Roman" w:eastAsia="Times New Roman" w:cs="Times New Roman"/>
        </w:rPr>
        <w:t>Sikilizeni mfano mwingine: Kulikuwa na mwenye nyumba mmoja aliyepanda shamba la mizabibu, akalizungushia ua, akachimba shinikizo la kukamua divai ndani yake, akajenga mnara, akalikodisha kwa wakulima, akaenda nchi ya mbali. Wakati wa matunda ulipokaribia, akawatuma watumishi wake kwa wale wakulima wapokee matunda yake. Wale wakulima wakawakamata watumishi wake, wakampiga mmoja, wakamwua mwingine, na wakampiga kwa mawe mwingine. Tena akatuma watumishi wengine wengi kuliko wale wa kwanza; nao wakawatendea vivyo hivyo. Mwisho akawatuma mwanawe, akisema, Watamheshimu mwanangu. Lakini wale wakulima walipomwona yule mwana, wakasema wao kwa wao, Huyu ni mrithi; njooni tumwue, tuutwae urithi wake. Wakamkamata, wakamtupa nje ya shamba la mizabibu, wakamuua. Basi, bwana wa shamba la mizabibu atakapokuja, atawafanya nini wale wakulima? Wakamwambia, Atawaangamiza vibaya wale watu waovu, na kulikodisha shamba lake la mizabibu kwa wakulima wengine watakaomletea matunda kwa majira yake. Yesu akawaambia, Je, hamkusoma katika Maandiko, Jiwe walilolikataa wajenzi, hilo limekuwa jiwe kuu la pembe; jambo hili limetokana na Bwana, nalo ni la ajabu machoni petu? Kwa hiyo nawaambia, Ufalme wa Mungu utaondolewa kwenu, ukapewa taifa linalozalisha matunda yake. Na yeyote aangukaye juu ya jiwe hili atavunjika; lakini likimwangukia mtu yeyote, litamsaga kuwa mavumbi. Nao wakuu wa makuhani na Mafarisayo waliposikia mifano yake, wakaelewa kwamba alikuwa akisema juu yao. Mathayo 21:33-45.</w:t>
      </w:r>
    </w:p>
    <w:p>
      <w:pPr>
        <w:pStyle w:val="ArticleBody"/>
        <w:jc w:val="left"/>
      </w:pPr>
      <w:r>
        <w:rPr>
          <w:rFonts w:ascii="Times New Roman" w:hAnsi="Times New Roman" w:eastAsia="Times New Roman" w:cs="Times New Roman"/>
        </w:rPr>
        <w:t>Yesu alipoimba wimbo wa shamba la mizabibu la Mungu kwa Israeli ya kale, walivutwa sana na mantiki na nguvu ya ujumbe, kiasi kwamba Yesu alipowauliza Wayahudi waliokuwa wakibishana, Bwana wa shamba la mizabibu angewatendea nini wale waliomuua Mwana, hawakuweza ila kutoa jibu sahihi waliposema, "Atawaharibu vibaya wale waovu, naye atalipangisha shamba lake la mizabibu kwa wakulima wengine, watakaomletea matunda kwa majira yao."</w:t>
      </w:r>
    </w:p>
    <w:p>
      <w:pPr>
        <w:pStyle w:val="ArticleBody"/>
        <w:jc w:val="left"/>
      </w:pPr>
      <w:r>
        <w:rPr>
          <w:rFonts w:ascii="Times New Roman" w:hAnsi="Times New Roman" w:eastAsia="Times New Roman" w:cs="Times New Roman"/>
        </w:rPr>
        <w:t>Yesu kisha mara moja akaongeza beti nyingine katika wimbo, alipouimba kuhusu jiwe lililokataliwa, naye akafunga maneno yao kwa beti ya mwisho aliposema, "Kwa hiyo nawaambia, Ufalme wa Mungu utaondolewa kwenu, na kupewa taifa linalozaa matunda yake. Na yeyote atakayejikwaa juu ya jiwe hili atavunjika; bali yeyote atakayengukiwa nalo, litamsaga kuwa unga." Kauli "kumsaga kuwa unga" inatoa mwangwi wa Isaya ishirini na saba, inayosema, "mawe yote ya madhabahu yawe kama mawe ya chokaa yaliyopondwapondwa; mabustani na sanamu hazitasimama." Vyote viwili ni marejeo ya kazi ya uamsho iliyotekelezwa na Yosia, aliyewakilisha wale wa siku za mwisho wanaogundua tena "mara saba," ambayo ni jiwe la kujikwaa linalowaponda wale wanaokataa kuliona kuwa la thamani.</w:t>
      </w:r>
    </w:p>
    <w:p>
      <w:pPr>
        <w:pStyle w:val="ArticleBody"/>
        <w:jc w:val="left"/>
      </w:pPr>
      <w:r>
        <w:rPr>
          <w:rFonts w:ascii="Times New Roman" w:hAnsi="Times New Roman" w:eastAsia="Times New Roman" w:cs="Times New Roman"/>
        </w:rPr>
        <w:t>Katika siku ya sheria ya Jumapili, kama ilivyowakilishwa katika Isaya sura ya ishirini na saba, wale ambao “hapo zamani hawakuwa taifa,” wataimba wimbo wa shamba la mizabibu la Bwana la divai nyekundu. Makala haya mara nyingi yamebainisha kwamba hakuna ujumbe wa tatu bila wa kwanza na wa pili. Sheria ya Jumapili ndiyo ujumbe wa tatu, na siku ya sheria ya Jumapili inajumuisha historia ya ujumbe wa kwanza na wa pili. Katika sura ya ishirini na saba ya Isaya, sheria ya Jumapili inatambulisha kipindi kinachowakilishwa katika Danieli sura ya kwanza, na tena katika Danieli sura ya kwanza hadi ya tatu. Kinabii, siku ya sheria ya Jumapili katika sura ya ishirini na saba inatambulisha historia ya Septemba 11, 2001, wakati ujumbe wa kwanza ulipewa nguvu hadi sheria ya Jumapili inayokuja hivi karibuni.</w:t>
      </w:r>
    </w:p>
    <w:p>
      <w:pPr>
        <w:pStyle w:val="ArticleBody"/>
        <w:jc w:val="left"/>
      </w:pPr>
      <w:r>
        <w:rPr>
          <w:rFonts w:ascii="Times New Roman" w:hAnsi="Times New Roman" w:eastAsia="Times New Roman" w:cs="Times New Roman"/>
        </w:rPr>
        <w:t>Tutaendelea na tafakari yetu kuhusu wimbo ambao waliokombolewa wanapaswa kuutangaza katika kipindi kinachoelekea wakati ambapo kahaba wa Roma ataanza kuimba wimbo wake, katika makala inayofuata.</w:t>
      </w:r>
    </w:p>
    <w:p>
      <w:pPr>
        <w:pStyle w:val="ArticleScripture"/>
        <w:jc w:val="left"/>
      </w:pPr>
      <w:r>
        <w:rPr>
          <w:rFonts w:ascii="Times New Roman" w:hAnsi="Times New Roman" w:eastAsia="Times New Roman" w:cs="Times New Roman"/>
        </w:rPr>
        <w:t>Na nikatazama, na tazama, Mwanakondoo amesimama juu ya mlima Sayuni, na pamoja naye kulikuwa na elfu mia moja arobaini na nne, waliokuwa na jina la Baba yake limeandikwa juu ya vipaji vya nyuso zao. Nami nikasikia sauti kutoka mbinguni, kama sauti ya maji mengi, na kama sauti ya ngurumo kuu; nikasikia pia sauti ya wapiga vinubi wakipiga vinubi vyao. Nao waliimba kama wimbo mpya mbele ya kiti cha enzi, na mbele ya wale viumbe hai wanne, na wazee; wala hapakuwepo mtu aliyeweza kujifunza wimbo huo ila wale elfu mia moja arobaini na nne, waliokombolewa kutoka duniani. Hawa ndio ambao hawakujitia unajisi kwa wanawake; kwa maana ni wanawali. Hawa ndio wamfuatao Mwanakondoo kokote aendako. Hawa wamekombolewa kutoka kati ya wanadamu, wakiwa malimbuko kwa Mungu na kwa Mwanakondoo. Wala katika vinywa vyao hakukuonekana udanganyifu; kwa kuwa hawana mawaa mbele ya kiti cha enzi cha Mungu. Ufunuo 14:1-5.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Ishirini</dc:title>
  <dc:subject>Danieli na Ufunuo: Kufunua msuko wa kinabii wa kuinuka na kuanguka kwa falme</dc:subject>
  <dc:creator>Jeff Pippenger</dc:creator>
  <cp:keywords/>
  <dc:description>Generated by ArticleDigger from daniel\20_daniel.json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