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Arobaini na Tano</w:t>
      </w:r>
    </w:p>
    <w:p>
      <w:pPr>
        <w:pStyle w:val="ArticleSubtitle"/>
        <w:jc w:val="left"/>
      </w:pPr>
      <w:r>
        <w:rPr>
          <w:rFonts w:ascii="Arial" w:hAnsi="Arial" w:eastAsia="Arial" w:cs="Arial"/>
        </w:rPr>
        <w:t>Mabadiliko ya Kiishara: Kufumbua Fumbo la Kila Siku katika Kitabu cha Danieli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2024-01-09</w:t>
      </w:r>
    </w:p>
    <w:p>
      <w:pPr>
        <w:pStyle w:val="ArticleBody"/>
        <w:jc w:val="left"/>
      </w:pPr>
      <w:r>
        <w:rPr>
          <w:rFonts w:ascii="Times New Roman" w:hAnsi="Times New Roman" w:eastAsia="Times New Roman" w:cs="Times New Roman"/>
        </w:rPr>
        <w:t>Kile "cha kila siku" katika kitabu cha Danieli kilitambuliwa na William Miller kuwa ni ishara ya Roma ya kipagani au upagani, lakini katika siku za mwisho ni ishara ya kukataliwa kwa kweli za msingi za William Miller. Kinawakilisha mwisho wa uasi ulioanza mwaka 1863, kwa kukataliwa kwa uelewa wa Miller kuhusu "mara saba" za Musa katika Mambo ya Walawi ishirini na sita. Wakati Waadventista walipokataa utambuzi sahihi wa "cha kila siku" kama upagani, waligeuza ishara ya Shetani kuwa ishara ya Kristo. Isaya anabainisha kwamba kazi hii ilikuwa ya kugeuza mambo juu chini. Kukataliwa kwa "cha kila siku" kuliwekwa rasmi katika miaka ya 1930 (kizazi cha tatu cha Uadventista), lakini suala hili lilikuwa la mabishano tangu 1901 (kizazi cha pili cha Uadventista). Kama ilivyokuwa kwa Israeli ya kale, kukataa kwa hatua kwa hatua ukweli kulipelekea kukubaliwa kwa kosa lililokuwa na vipengele vya dhambi isiyosameheka.</w:t>
      </w:r>
    </w:p>
    <w:p>
      <w:pPr>
        <w:pStyle w:val="ArticleBody"/>
        <w:jc w:val="left"/>
      </w:pPr>
      <w:r>
        <w:rPr>
          <w:rFonts w:ascii="Times New Roman" w:hAnsi="Times New Roman" w:eastAsia="Times New Roman" w:cs="Times New Roman"/>
        </w:rPr>
        <w:t>Dhambi isiyosameheka kwa Wayahudi waliopenda mabishano ilidhihirishwa walipotambua kazi alizofanya Kristo kuwa kazi za Shetani. Israeli ya kale ni ishara kuu ya Israeli ya kisasa, na Israeli ya kisasa ilifanya jambo hilo hilo, ila kwa kinyume. Walichukua kazi za Shetani (upagani), wakazinasibisha kwa Kristo. Uasi wa Israeli ya kale unajumuisha uchaguzi wao wa Shetani kuwa mfalme wao.</w:t>
      </w:r>
    </w:p>
    <w:p>
      <w:pPr>
        <w:pStyle w:val="ArticleScripture"/>
        <w:jc w:val="left"/>
      </w:pPr>
      <w:r>
        <w:rPr>
          <w:rFonts w:ascii="Times New Roman" w:hAnsi="Times New Roman" w:eastAsia="Times New Roman" w:cs="Times New Roman"/>
        </w:rPr>
        <w:t>Basi Pilato aliposikia neno hilo, akamleta Yesu nje, akaketi katika kiti cha hukumu, mahali paitwapo Sakafu ya Mawe; kwa Kiebrania, Gabatha. Nayo ilikuwa siku ya Maandalio ya Pasaka, yapata saa ya sita; akawaambia Wayahudi, Tazameni Mfalme wenu! Nao wakapiga kelele, Mwondoe, mwondoe, msulubishe. Pilato akawaambia, Je, nimsulubishe Mfalme wenu? Makuhani wakuu wakajibu, Hatuna mfalme ila Kaisari. Ndipo akamkabidhi kwao ili asulubishwe. Wakamchukua Yesu, wakamwondoa. Yohana 19:13-16.</w:t>
      </w:r>
    </w:p>
    <w:p>
      <w:pPr>
        <w:pStyle w:val="ArticleBody"/>
        <w:jc w:val="left"/>
      </w:pPr>
      <w:r>
        <w:rPr>
          <w:rFonts w:ascii="Times New Roman" w:hAnsi="Times New Roman" w:eastAsia="Times New Roman" w:cs="Times New Roman"/>
        </w:rPr>
        <w:t>Pilato alikuwa mwakilishi wa Roma ya kipagani, na Dada White anabainisha kwamba yule joka aliyefukuzwa kutoka mbinguni katika Ufunuo sura ya kumi na mbili ni Shetani, lakini kwa maana ya pili, joka pia ni Roma ya kipagani. Kwa hiyo joka linaashiriwa na "ile ya kila siku." Mwisho wa uasi wa Israeli wa kale, walipotangaza hadharani, "Hatuna mfalme ila Kaisari," uliwakilisha tamko lao la hadharani kwamba walikuwa chini ya utawala wa mfalme wao, na mfalme wao alikuwa Shetani. Uasi huo dhidi ya Mungu kama Mfalme ulianza katika siku za nabii Samweli, walipomkataa Mungu kuwa mfalme wao na kudai wapewe mfalme wa kibinadamu ili wawe kama mataifa mengine.</w:t>
      </w:r>
    </w:p>
    <w:p>
      <w:pPr>
        <w:pStyle w:val="ArticleScripture"/>
        <w:jc w:val="left"/>
      </w:pPr>
      <w:r>
        <w:rPr>
          <w:rFonts w:ascii="Times New Roman" w:hAnsi="Times New Roman" w:eastAsia="Times New Roman" w:cs="Times New Roman"/>
        </w:rPr>
        <w:t>Ndipo wazee wote wa Israeli wakakusanyika pamoja, wakamwendea Samweli huko Rama, wakamwambia, Tazama, wewe u mzee, na wanao hawaendi katika njia zako; sasa utuweke mfalme atuhukumu kama mataifa yote. Lakini neno hilo lilimchukiza Samweli waliposema, Tupe mfalme atuhukumu. Naye Samweli akamwomba Bwana. Bwana akamwambia Samweli, Sikiliza sauti ya watu katika yote watakayokuambia; kwa maana hawajakukataa wewe, bali wamenikataa mimi, ili nisiwatawale. Kulingana na matendo yao yote waliyoyafanya tangu siku ile nilipowatoa katika nchi ya Misri hata leo hii, yaani wameniacha na kutumikia miungu mingine, ndivyo wanavyokutendea wewe pia. 1 Samweli 8:4-8.</w:t>
      </w:r>
    </w:p>
    <w:p>
      <w:pPr>
        <w:pStyle w:val="ArticleBody"/>
        <w:jc w:val="left"/>
      </w:pPr>
      <w:r>
        <w:rPr>
          <w:rFonts w:ascii="Times New Roman" w:hAnsi="Times New Roman" w:eastAsia="Times New Roman" w:cs="Times New Roman"/>
        </w:rPr>
        <w:t>Waisraeli wa kale hawakuwahi kutambua kwamba walikuwa wamemkataa Mungu, wala kwamba tamaa yao ya kuwa na mfalme wa kidunia ingeendelea hadi kufikia kiasi cha kumsulubisha Masihi na kumchagua Shetani kuwa mfalme wao. Uasi wao ulifichwa machoni pao na mawazo yao ya kujihesabia haki kwamba, licha ya kumkataa Mungu, bado walikuwa watu teule; kwani, baada ya yote, walivyofikiri, Mungu bado alidumisha huduma takatifu ya kinabii, hata baada ya Samweli.</w:t>
      </w:r>
    </w:p>
    <w:p>
      <w:pPr>
        <w:pStyle w:val="ArticleBody"/>
        <w:jc w:val="left"/>
      </w:pPr>
      <w:r>
        <w:rPr>
          <w:rFonts w:ascii="Times New Roman" w:hAnsi="Times New Roman" w:eastAsia="Times New Roman" w:cs="Times New Roman"/>
        </w:rPr>
        <w:t>Walitafsiri vibaya huduma ya kinabii ya manabii, wakiamini kwamba uwepo wa manabii wa Mungu ulithibitisha kuwa wao walikuwa wateule wa Mungu. Hawakutambua kwamba walikuwa mbali na Mungu na kwamba manabii walikuwa wakitafuta kuwaongoza warudi kwa Mungu, kwa kuwa waliutafsiri utendaji wa manabii kuwa ushahidi kwamba Mungu alikuwa akiwaongoza. Hii ilikuwa licha ya wao kuendelea kukataa ujumbe wote wa manabii uliotumwa kwao. Udanganyifu huo huo uliingia katika Uadventista mwaka 1863.</w:t>
      </w:r>
    </w:p>
    <w:p>
      <w:pPr>
        <w:pStyle w:val="ArticleBody"/>
        <w:jc w:val="left"/>
      </w:pPr>
      <w:r>
        <w:rPr>
          <w:rFonts w:ascii="Times New Roman" w:hAnsi="Times New Roman" w:eastAsia="Times New Roman" w:cs="Times New Roman"/>
        </w:rPr>
        <w:t>Uadventista ulikataa harakati iliyokuwa imeunganishwa kupitia huduma ya William Miller, na ukachagua kuwa kanisa lililosajiliwa kisheria katika mwaka huohuo ambapo walikataa ujumbe wa Musa wa "mara saba," kama ulivyowasilishwa na Eliya (William Miller). Mwaka huohuo walitengeneza chati ya kinabii bandia, ambayo haikuweza tena kusomeka, wala haikuweza tena "kunena" kulingana na Habakuki 2:3, kwa kuwa ilihitaji kipeperushi cha maelezo ili kuifafanua. Chati za Habakuki ziliweza kusomeka jinsi zilivyokuwa, na hivyo ziliweza "kunena".</w:t>
      </w:r>
    </w:p>
    <w:p>
      <w:pPr>
        <w:pStyle w:val="ArticleBody"/>
        <w:jc w:val="left"/>
      </w:pPr>
      <w:r>
        <w:rPr>
          <w:rFonts w:ascii="Times New Roman" w:hAnsi="Times New Roman" w:eastAsia="Times New Roman" w:cs="Times New Roman"/>
        </w:rPr>
        <w:t>Uadventista ulikataa kufanya uchunguzi wowote wa nafsi kuhusu uamuzi walioufanya mwaka 1863, kwa maana walikuwa na nabii wa kike miongoni mwao, ambaye alithibitisha kwamba wao ndio watu waliobaki waliotambuliwa katika Kitabu cha Ufunuo, waliokuwa na Roho ya Unabii. Walionyesha roho na mtazamo uleule wa Israeli ya kale, na uasi ulioanza kwa kukataa johari ya kwanza iliyogunduliwa na Miller hatimaye uliwaongoza kukataa pia utambuzi wa Miller wa johari ya "kile cha kila siku".</w:t>
      </w:r>
    </w:p>
    <w:p>
      <w:pPr>
        <w:pStyle w:val="ArticleBody"/>
        <w:jc w:val="left"/>
      </w:pPr>
      <w:r>
        <w:rPr>
          <w:rFonts w:ascii="Times New Roman" w:hAnsi="Times New Roman" w:eastAsia="Times New Roman" w:cs="Times New Roman"/>
        </w:rPr>
        <w:t>Israeli ya kisasa ilikataa ufahamu wa Miller kuhusu "kile cha kila siku", ishara ya Roma ya kipagani, ambayo kwa upande wake ni ishara ya Shetani, na ikadai kwamba "kile cha kila siku" ni ishara ya Kristo. Kwa maneno mengine, Israeli ya kisasa ilichagua kukubali ishara ya kishetani kama ishara ya Kristo. Kama vile Israeli ya kale ilitangaza kwamba haikuwa na mfalme ila Kaisari, mwakilishi wa Roma ya kipagani, ambayo ni ishara ya Shetani.</w:t>
      </w:r>
    </w:p>
    <w:p>
      <w:pPr>
        <w:pStyle w:val="ArticleBody"/>
        <w:jc w:val="left"/>
      </w:pPr>
      <w:r>
        <w:rPr>
          <w:rFonts w:ascii="Times New Roman" w:hAnsi="Times New Roman" w:eastAsia="Times New Roman" w:cs="Times New Roman"/>
        </w:rPr>
        <w:t>Kwa upande wa matumizi ya kinabii, uchaguzi huo ulilazimu Israeli ya kisasa kufafanua upya sura za saba, nane na tisa za Danieli, ambazo ndizo haswa zinazowakilishwa na Mto Ulai, na ndizo zilizokuwa ongezeko la maarifa katika historia ya Wamileraiti. Wangelazimika kubadili sura hizo, kwa kuwa sura ya nane inataja moja kwa moja “kile cha kila siku” mara tatu.</w:t>
      </w:r>
    </w:p>
    <w:p>
      <w:pPr>
        <w:pStyle w:val="ArticleBody"/>
        <w:jc w:val="left"/>
      </w:pPr>
      <w:r>
        <w:rPr>
          <w:rFonts w:ascii="Times New Roman" w:hAnsi="Times New Roman" w:eastAsia="Times New Roman" w:cs="Times New Roman"/>
        </w:rPr>
        <w:t>Walilazimishwa na historia ambapo maono ya Mto Ulai yalifunguliwa muhuri, Wamileraiti hawakuona falme nyingine za kidunia kabla ya Kristo kurudi na kuanzisha ufalme wake wa milele, kama inavyoonyeshwa katika Danieli sura ya pili. Kwa hiyo walichukulia ufalme wa nne wa Rumi kuwa ufalme mmoja wenye vipengele viwili. Vipengele hivyo viwili vilionyeshwa moja kwa moja katika sura ya saba na ya nane za Danieli. Danieli anabainisha kwamba maono aliyopokea katika sura ya nane yalipaswa kueleweka kwa uhusiano na maono ya sura ya saba.</w:t>
      </w:r>
    </w:p>
    <w:p>
      <w:pPr>
        <w:pStyle w:val="ArticleScripture"/>
        <w:jc w:val="left"/>
      </w:pPr>
      <w:r>
        <w:rPr>
          <w:rFonts w:ascii="Times New Roman" w:hAnsi="Times New Roman" w:eastAsia="Times New Roman" w:cs="Times New Roman"/>
        </w:rPr>
        <w:t>Katika mwaka wa tatu wa kutawala kwa mfalme Belshaza, maono yalionekana kwangu, naam, mimi Danieli, baada ya yale yalionekana kwangu hapo kwanza. Danieli 8:1.</w:t>
      </w:r>
    </w:p>
    <w:p>
      <w:pPr>
        <w:pStyle w:val="ArticleBody"/>
        <w:jc w:val="left"/>
      </w:pPr>
      <w:r>
        <w:rPr>
          <w:rFonts w:ascii="Times New Roman" w:hAnsi="Times New Roman" w:eastAsia="Times New Roman" w:cs="Times New Roman"/>
        </w:rPr>
        <w:t>Maono "yaliyomtokea" Danieli "hapo mwanzo," yalikuwa maono ya sura ya saba.</w:t>
      </w:r>
    </w:p>
    <w:p>
      <w:pPr>
        <w:pStyle w:val="ArticleScripture"/>
        <w:jc w:val="left"/>
      </w:pPr>
      <w:r>
        <w:rPr>
          <w:rFonts w:ascii="Times New Roman" w:hAnsi="Times New Roman" w:eastAsia="Times New Roman" w:cs="Times New Roman"/>
        </w:rPr>
        <w:t>Katika mwaka wa kwanza wa Belshaza, mfalme wa Babeli, Danieli aliona ndoto na maono ya kichwa chake alipokuwa kitandani; ndipo akaandika ile ndoto, akatoa habari ya jumla ya mambo hayo. Danieli 7:1.</w:t>
      </w:r>
    </w:p>
    <w:p>
      <w:pPr>
        <w:pStyle w:val="ArticleBody"/>
        <w:jc w:val="left"/>
      </w:pPr>
      <w:r>
        <w:rPr>
          <w:rFonts w:ascii="Times New Roman" w:hAnsi="Times New Roman" w:eastAsia="Times New Roman" w:cs="Times New Roman"/>
        </w:rPr>
        <w:t>Maono mawili hayo yanawakilisha vipengele viwili vya falme za unabii wa Biblia ambavyo kwanza vilikuwa vimewakilishwa katika sura ya pili ya Danieli. Falme nne za Babeli, Umedi-Uajemi, Ugiriki na Urumi zilirudiwa katika sura ya saba, na tena katika sura ya nane, lakini kwa utofautishaji kati ya vipengele vya kisiasa vya falme hizo nne na vipengele vya kidini vya falme hizo nne. Katika Danieli sura ya saba, falme hizo zinawakilishwa na wanyama wawindaji, lakini katika sura ya nane falme zilezile zinawasilishwa na wanyama wa hekaluni. Danieli alitamani kuelewa maono ya sura ya saba, nao Gabrieli akamjia ili kuyaeleza.</w:t>
      </w:r>
    </w:p>
    <w:p>
      <w:pPr>
        <w:pStyle w:val="ArticleScripture"/>
        <w:jc w:val="left"/>
      </w:pPr>
      <w:r>
        <w:rPr>
          <w:rFonts w:ascii="Times New Roman" w:hAnsi="Times New Roman" w:eastAsia="Times New Roman" w:cs="Times New Roman"/>
        </w:rPr>
        <w:t>Mimi, Danieli, nilihuzunika rohoni mwangu ndani ya mwili wangu, na maono ya kichwa changu yakanifadhaisha. Nikamkaribia mmoja wa wale waliosimama karibu, nikamuuliza habari ya kweli ya haya yote. Basi akaniambia, akanijulisha tafsiri ya mambo hayo. Hawa wanyama wakubwa, ambao ni wanne, ni wafalme wanne watakaoinuka kutoka duniani. Bali watakatifu wa Aliye Juu Sana watapokea ufalme, nao wataumiliki ufalme huo milele, naam, hata milele na milele. Danieli 7:15-18.</w:t>
      </w:r>
    </w:p>
    <w:p>
      <w:pPr>
        <w:pStyle w:val="ArticleBody"/>
        <w:jc w:val="left"/>
      </w:pPr>
      <w:r>
        <w:rPr>
          <w:rFonts w:ascii="Times New Roman" w:hAnsi="Times New Roman" w:eastAsia="Times New Roman" w:cs="Times New Roman"/>
        </w:rPr>
        <w:t>Danieli aliambiwa kwamba wale wanyama wanne walikuwa ni falme nne za duniani ambazo zingekuwapo hadi ufalme wa milele wa Mungu usimamishwe, kulingana na Danieli sura ya pili. Ilipaswa kuwe na falme nne za duniani zilizotangulia kuwasili kwa ufalme wa milele wa Mungu, kama ilivyowakilishwa na jiwe lililokatwa kutoka mlimani na likajaza dunia yote katika sura ya pili.</w:t>
      </w:r>
    </w:p>
    <w:p>
      <w:pPr>
        <w:pStyle w:val="ArticleBody"/>
        <w:jc w:val="left"/>
      </w:pPr>
      <w:r>
        <w:rPr>
          <w:rFonts w:ascii="Times New Roman" w:hAnsi="Times New Roman" w:eastAsia="Times New Roman" w:cs="Times New Roman"/>
        </w:rPr>
        <w:t>Dada White aliupeleka uelewa wa Wamileraiti kuhusu zile falme nne mbali zaidi ya uelewa wa Wamileraiti, alipozungumzia mnyama wa nchi katika Ufunuo sura ya kumi na tatu.</w:t>
      </w:r>
    </w:p>
    <w:p>
      <w:pPr>
        <w:pStyle w:val="ArticleScripture"/>
        <w:jc w:val="left"/>
      </w:pPr>
      <w:r>
        <w:rPr>
          <w:rFonts w:ascii="Times New Roman" w:hAnsi="Times New Roman" w:eastAsia="Times New Roman" w:cs="Times New Roman"/>
        </w:rPr>
        <w:t>Katika hatua hii ishara nyingine inaletwa. Asema nabii: 'Nikaona mnyama mwingine akipanda kutoka katika nchi; naye alikuwa na pembe mbili kama mwana-kondoo.' Mstari wa 11. Mwonekano wa mnyama huyu pamoja na namna ya kuinuka kwake vinaonyesha kwamba taifa analoliwakilisha si sawa na yale yaliyowasilishwa katika ishara zilizotangulia. Falme kuu zilizotawala ulimwengu ziliwasilishwa kwa nabii Danieli kama wanyama wa mawindo, zikiinuka wakati 'pepo nne za mbinguni ziliposhindana juu ya bahari kuu.' Danieli 7:2. Katika Ufunuo kumi na saba malaika alieleza kwamba maji yanawakilisha 'watu, na makutano, na mataifa, na lugha.' Ufunuo 17:15. Pepo ni ishara ya mapambano. Pepo nne za mbinguni zikishindana juu ya bahari kuu zinawakilisha matukio ya kutisha ya uvamizi na mapinduzi ambayo kwayo falme zimepanda madarakani. The Great Controversy, 439.</w:t>
      </w:r>
    </w:p>
    <w:p>
      <w:pPr>
        <w:pStyle w:val="ArticleBody"/>
        <w:jc w:val="left"/>
      </w:pPr>
      <w:r>
        <w:rPr>
          <w:rFonts w:ascii="Times New Roman" w:hAnsi="Times New Roman" w:eastAsia="Times New Roman" w:cs="Times New Roman"/>
        </w:rPr>
        <w:t>Wanyama hao ni ishara za ushindi wa kijeshi uliopatikana wakati falme zilipokuja madarakani. Mnyama wa mawindo kwa kinabii huwakilisha nguvu za kisiasa, kiuchumi na kijeshi za ufalme. Falme zilezile zinazowakilishwa katika Danieli sura ya pili na ya saba, pia zinawakilishwa katika sura ya nane, lakini huko zote zimehusishwa na vipengele vinavyotokana na patakatifu pa Mungu, na kwa kufanya hivyo zinawakilisha kipengele cha kidini cha falme hizo, kwa kuwa zote zilikuwa muungano wa kanisa na dola.</w:t>
      </w:r>
    </w:p>
    <w:p>
      <w:pPr>
        <w:pStyle w:val="ArticleScripture"/>
        <w:jc w:val="left"/>
      </w:pPr>
      <w:r>
        <w:rPr>
          <w:rFonts w:ascii="Times New Roman" w:hAnsi="Times New Roman" w:eastAsia="Times New Roman" w:cs="Times New Roman"/>
        </w:rPr>
        <w:t>Katika mwaka wa tatu wa kutawala kwa mfalme Belshaza maono yalinitokea, mimi, naam, mimi Danieli, baada ya yale yaliyonionekana hapo mwanzo. Nikaona katika maono; ikawa, nilipoona, nilikuwa Shushani ngomeni, iliyo katika mkoa wa Elamu; nami nikaona katika maono, nikawa kando ya mto Ulai. Ndipo nikainua macho yangu, nikaona, na tazama, mbele ya mto alisimama kondoo dume mwenye pembe mbili; na zile pembe mbili zilikuwa ndefu; lakini moja ilikuwa ndefu kuliko nyingine, nayo iliyo ndefu ilitokea mwisho. Nikamuona yule kondoo dume akisukuma kuelekea magharibi, na kaskazini, na kusini; hata hapakuwa na mnyama aliyeweza kusimama mbele yake, wala hakuwapo wa kuokoa kutoka mkononi mwake; bali alifanya kama alivyotaka, akawa mkuu. Na nilipokuwa nikitafakari, tazama, mbuzi dume alikuja kutoka magharibi juu ya uso wa dunia yote, wala hakugusa ardhi; na yule mbuzi alikuwa na pembe iliyo dhahiri kati ya macho yake. Akamwendea yule kondoo dume mwenye pembe mbili, niliyemwona amesimama mbele ya mto, akamkimbilia kwa ukali wa uweza wake. Nikamwona akimkaribia yule kondoo dume, akaghadhibika juu yake, akampiga kondoo dume, akazivunja pembe zake mbili; wala kondoo dume hakuwa na nguvu ya kusimama mbele yake, bali akamwangusha chini, akamkanyaga; wala hapakuwa na yeyote wa kumwokoa yule kondoo dume mkononi mwake. Basi yule mbuzi dume akawa mkuu sana; na alipokuwa na nguvu, ile pembe kubwa ikavunjika; na badala yake zikatokea pembe nne zilizo dhahiri zikielekea pepo nne za mbinguni. Danieli 8:1-8.</w:t>
      </w:r>
    </w:p>
    <w:p>
      <w:pPr>
        <w:pStyle w:val="ArticleBody"/>
        <w:jc w:val="left"/>
      </w:pPr>
      <w:r>
        <w:rPr>
          <w:rFonts w:ascii="Times New Roman" w:hAnsi="Times New Roman" w:eastAsia="Times New Roman" w:cs="Times New Roman"/>
        </w:rPr>
        <w:t>Sura ya nane inaanza na Danieli akithibitisha kwamba alikuwa akiishi wakati huo katika historia ya ufalme wa kwanza wa unabii wa Biblia (Babeli), lakini maono yake hayabainishi ishara yoyote iliyopaswa kuwakilisha Babeli, kwa maana yanaanza na kondoo dume aliyewakilisha ufalme wa pili wa kidunia wa Umedi na Uajemi. Kutokuwepo kwa ishara ya Babeli ni makusudi, kwa kuwa sifa kuu ya Babeli ni kwamba inawakilisha ufalme unaoondolewa, kisha kurejeshwa, kama inavyoonyeshwa na “nyakati saba” za Nebukadneza za kuishi kama mnyama. Katika hizo “nyakati saba” kipengele cha Babeli ya kiroho (upapa) kinawakilishwa, kwa kuwa upapa ndio ufalme uliosahauliwa kwa miaka sabini ya mfano, katika kipindi ambacho ulipewa jeraha la mauti. Ukweli kwamba Danieli anabainisha kuwa alipokea maono “katika mwaka wa tatu wa kutawala kwa mfalme Belshaza,” unaibainisha Babeli kuwa ufalme uliotangulia ufalme wa pili wa Umedi na Uajemi, bali unasisitiza Babeli kama ufalme uliofichika, au uliosahaulika, unaosahauliwa katika siku za mfalme mmoja.</w:t>
      </w:r>
    </w:p>
    <w:p>
      <w:pPr>
        <w:pStyle w:val="ArticleBody"/>
        <w:jc w:val="left"/>
      </w:pPr>
      <w:r>
        <w:rPr>
          <w:rFonts w:ascii="Times New Roman" w:hAnsi="Times New Roman" w:eastAsia="Times New Roman" w:cs="Times New Roman"/>
        </w:rPr>
        <w:t>Wanyama wa sura ya nane si wanyama walao mawindo; ni wanyama waliotumiwa kama wanyama wa dhabihu katika huduma ya patakatifu. Ufalme wa nne umeonyeshwa kama "pembe ndogo," si kama mnyama, lakini pembe zilikuwa sehemu ya patakatifu pa Mungu, kwa kuwa madhabahu katika patakatifu pa Mungu yalikuwa na pembe kama sehemu ya muundo wao.</w:t>
      </w:r>
    </w:p>
    <w:p>
      <w:pPr>
        <w:pStyle w:val="ArticleBody"/>
        <w:jc w:val="left"/>
      </w:pPr>
      <w:r>
        <w:rPr>
          <w:rFonts w:ascii="Times New Roman" w:hAnsi="Times New Roman" w:eastAsia="Times New Roman" w:cs="Times New Roman"/>
        </w:rPr>
        <w:t>Si tu kwamba falme nne za unabii zilionyeshwa na Danieli kwa kutumia istilahi za patakatifu, bali simulizi la sura hiyo pia lina maneno kadhaa yaliyotokana moja kwa moja na huduma ya patakatifu ya Mungu. Simulizi katika sura hiyo limewasilishwa kwa maneno ya Kiebrania yaliyochukuliwa kutoka huduma ya patakatifu, na pia kitendo cha kutoa sadaka katika huduma ya patakatifu kimejengewa ndani ya muundo wa sura hiyo. Ukweli kwamba Danieli kwa makusudi aliunganisha sura ya saba na ya nane, unawaruhusu wale wanaotaka kuona kwamba sura ya saba inatambulisha mbinu za utawala wa kisiasa za falme za unabii wa Biblia, na sura ya nane inatambulisha mbinu za utawala wa kanisa za falme za unabii wa Biblia.</w:t>
      </w:r>
    </w:p>
    <w:p>
      <w:pPr>
        <w:pStyle w:val="ArticleBody"/>
        <w:jc w:val="left"/>
      </w:pPr>
      <w:r>
        <w:rPr>
          <w:rFonts w:ascii="Times New Roman" w:hAnsi="Times New Roman" w:eastAsia="Times New Roman" w:cs="Times New Roman"/>
        </w:rPr>
        <w:t>Uadventista umelazimika kuficha ukweli huu kwa ngano za kishetani, kwa kuwa utambuzi huu unaonyesha kwamba vito vya Miller vilikuwa sawasawa jinsi Mungu alivyovikusudia viwe. Kukataa kwao uelewa wa Miller kuhusu “the daily,” kunaonyeshwa kama dai kwamba “Mungu hakuwa na uelewa,” kwa kuwa wanadai kwamba wakati Mungu alipompa Miller muundo huo (kupitia huduma ya malaika watakatifu), haukuwa sahihi.</w:t>
      </w:r>
    </w:p>
    <w:p>
      <w:pPr>
        <w:pStyle w:val="ArticleScripture"/>
        <w:jc w:val="left"/>
      </w:pPr>
      <w:r>
        <w:rPr>
          <w:rFonts w:ascii="Times New Roman" w:hAnsi="Times New Roman" w:eastAsia="Times New Roman" w:cs="Times New Roman"/>
        </w:rPr>
        <w:t>Kwa hakika kupindua kwenu mambo kutahesabiwa kuwa kama udongo wa mfinyanzi; je, kazi itamwambia yeye aliyeifanya, Hajanifanya? au kitu kilichoumbwa kitamwambia yeye aliyekiumba, Hakuwa na ufahamu? Isaya 29:16.</w:t>
      </w:r>
    </w:p>
    <w:p>
      <w:pPr>
        <w:pStyle w:val="ArticleBody"/>
        <w:jc w:val="left"/>
      </w:pPr>
      <w:r>
        <w:rPr>
          <w:rFonts w:ascii="Times New Roman" w:hAnsi="Times New Roman" w:eastAsia="Times New Roman" w:cs="Times New Roman"/>
        </w:rPr>
        <w:t>Muundo wa Miller ulikuwa muundo wa kinabii alioutambua na kuutumia, lakini kuanzia mwaka 1863 na kuendelea, Uadventista ukarejea kwenye matumizi ya kiteolojia ya Uprotestanti uliokengeuka na Ukatoliki, ili kufunika vito vya ndoto ya Miller. Uadventista ulikubali muundo wa uongo (kile kilichoumbwa), ili kukataa kazi, na pia Muumba wa kazi hiyo. Kwa kufanya hivyo, wanadai kwamba Muumba wa kazi hana uelewa. Kukataliwa kwa muundo huo kulikuwa, na bado ni, kukataa ongezeko la maarifa lililofunguliwa mwaka 1798. Wale wanaokataa ongezeko la maarifa wanakataa kazi na Muumba wa kazi, na kulingana na Danieli walikuwa “waovu”.</w:t>
      </w:r>
    </w:p>
    <w:p>
      <w:pPr>
        <w:pStyle w:val="ArticleScripture"/>
        <w:jc w:val="left"/>
      </w:pPr>
      <w:r>
        <w:rPr>
          <w:rFonts w:ascii="Times New Roman" w:hAnsi="Times New Roman" w:eastAsia="Times New Roman" w:cs="Times New Roman"/>
        </w:rPr>
        <w:t>Wengi watatakaswa, watafanywa weupe, na kujaribiwa; lakini waovu watatenda uovu; wala hakuna miongoni mwa waovu atakayeelewa; bali wenye hekima wataelewa. Danieli 12:10.</w:t>
      </w:r>
    </w:p>
    <w:p>
      <w:pPr>
        <w:pStyle w:val="ArticleBody"/>
        <w:jc w:val="left"/>
      </w:pPr>
      <w:r>
        <w:rPr>
          <w:rFonts w:ascii="Times New Roman" w:hAnsi="Times New Roman" w:eastAsia="Times New Roman" w:cs="Times New Roman"/>
        </w:rPr>
        <w:t>"Waovu watatenda uovu," hivyo kuonyesha kukataa ukweli kwa hatua kwa hatua kunakoongezeka. Kukataa ule mfumo kunakofanywa na waovu ni kumkataa Mungu, na kwa upande wake Mungu huwakataa waovu kwa sababu ya kukataa ambalo wanajaribu kukitimiza kupitia mfumo bandia.</w:t>
      </w:r>
    </w:p>
    <w:p>
      <w:pPr>
        <w:pStyle w:val="ArticleScripture"/>
        <w:jc w:val="left"/>
      </w:pPr>
      <w:r>
        <w:rPr>
          <w:rFonts w:ascii="Times New Roman" w:hAnsi="Times New Roman" w:eastAsia="Times New Roman" w:cs="Times New Roman"/>
        </w:rPr>
        <w:t>Watu wangu wanaangamizwa kwa kukosa maarifa; kwa kuwa umeyakataa maarifa, mimi nami nitakukataa, hutakuwa kuhani wangu; kwa kuwa umesahau sheria ya Mungu wako, mimi nami nitawasahau watoto wako. Hosea 4:6.</w:t>
      </w:r>
    </w:p>
    <w:p>
      <w:pPr>
        <w:pStyle w:val="ArticleBody"/>
        <w:jc w:val="left"/>
      </w:pPr>
      <w:r>
        <w:rPr>
          <w:rFonts w:ascii="Times New Roman" w:hAnsi="Times New Roman" w:eastAsia="Times New Roman" w:cs="Times New Roman"/>
        </w:rPr>
        <w:t>Watu wa Mungu, ambao walikuwa “makuhani” wa Mungu kuanzia 1844 hadi 1863, walikataliwa kwa kukosa “maarifa” ambayo yameongezwa kupitia huduma ya William Miller. Ni muhimu kuzingatia muktadha wa aya ya sita katika Hosea, kwa kuwa muktadha huo unatambua uasi unaoongezeka dhidi ya ukweli, unaowakilishwa kama “maarifa.”</w:t>
      </w:r>
    </w:p>
    <w:p>
      <w:pPr>
        <w:pStyle w:val="ArticleScripture"/>
        <w:jc w:val="left"/>
      </w:pPr>
      <w:r>
        <w:rPr>
          <w:rFonts w:ascii="Times New Roman" w:hAnsi="Times New Roman" w:eastAsia="Times New Roman" w:cs="Times New Roman"/>
        </w:rPr>
        <w:t>Lisikieni neno la Bwana, enyi wana wa Israeli; kwa kuwa Bwana ana kesi na wenyeji wa nchi, kwa sababu hapana kweli, wala rehema, wala maarifa ya Mungu katika nchi. Kwa kuapa, na kusema uongo, na kuua, na kuiba, na kuzini, wanafanya ghasia, na damu yagusana na damu. Kwa hiyo nchi itaomboleza, na kila akaaye ndani yake atadhoofika, pamoja na wanyama wa kondeni, na ndege wa angani; naam, samaki wa bahari pia wataondolewa. Walakini mtu asibishane, wala asimkeme mwingine; kwa maana watu wako ni kama wanaoshindana na kuhani. Kwa hiyo utaanguka mchana, na nabii pia ataanguka pamoja nawe usiku, nami nitaiharibu mama yako. Watu wangu wanaangamizwa kwa kukosa maarifa; kwa kuwa umekataa maarifa, mimi nami nitakukataa, usiwe kuhani kwangu; kwa kuwa umesahau sheria ya Mungu wako, mimi nami nitawasahau watoto wako. Walivyozidi kuongezeka, ndivyo walivyonitenda dhambi; kwa hiyo nitageuza utukufu wao kuwa aibu. Wanakula dhambi ya watu wangu, nao wanauelekeza moyo wao katika uovu wao. Basi itakuwa: kama watu, ndivyo kuhani; nami nitawaadhibu kwa njia zao, na nitawalipa kwa matendo yao. Maana watakula, wala hawatatosheka; watafanya uzinzi, wala hawataongezeka; kwa sababu wameacha kumzingatia Bwana.</w:t>
      </w:r>
    </w:p>
    <w:p>
      <w:pPr>
        <w:pStyle w:val="ArticleScripture"/>
        <w:jc w:val="left"/>
      </w:pPr>
      <w:r>
        <w:rPr>
          <w:rFonts w:ascii="Times New Roman" w:hAnsi="Times New Roman" w:eastAsia="Times New Roman" w:cs="Times New Roman"/>
        </w:rPr>
        <w:t>Uasherati na divai na divai mpya huondoa akili. Watu wangu huuliza mashauri kwa miti yao, na fimbo yao huwajulisha; kwa maana roho ya uasherati imewasababisha kupotoka, nao wamekwenda kufanya uasherati, wamemwacha Mungu wao. Hutoa dhabihu juu ya vilele vya milima, na kufukiza uvumba juu ya vilima, chini ya mialoni na mitopola na mierezi, kwa sababu uvuli wao ni mzuri; kwa sababu hiyo binti zenu watafanya uasherati, na wake zenu watazini. Sitawaadhibu binti zenu watakapofanya uasherati, wala wake zenu watakapozini; kwa maana wao wenyewe hujitengea pamoja na malaya, nao hutoa dhabihu pamoja na malaya; kwa hiyo watu wasiofahamu wataanguka. Ijapokuwa wewe, Israeli, wacheza uasherati, lakini Yuda asikose; wala msiende Gilgali, wala msipande kwenda Bethaveni, wala msiape, “Aishivyo Bwana.” Kwa maana Israeli amerudi nyuma kama mtamba mkaidi; sasa Bwana atawalisha kama mwana-kondoo katika mahali penye wasaa. Efraimu ameambatana na sanamu; mwacheni. Kinywaji chao kimechacha; wamefanya uasherati daima; wakuu wake, kwa aibu, hupenda kusema, “Toeni.” Upepo umemfunga katika mabawa yake, nao wataona aibu kwa sababu ya dhabihu zao. Hosea 4:1-19.</w:t>
      </w:r>
    </w:p>
    <w:p>
      <w:pPr>
        <w:pStyle w:val="ArticleBody"/>
        <w:jc w:val="left"/>
      </w:pPr>
      <w:r>
        <w:rPr>
          <w:rFonts w:ascii="Times New Roman" w:hAnsi="Times New Roman" w:eastAsia="Times New Roman" w:cs="Times New Roman"/>
        </w:rPr>
        <w:t>Onyo la Hosea ni kwamba “Bwana ana kesi na wenyeji wa nchi, kwa sababu hakuna uaminifu, wala rehema, wala maarifa ya Mungu katika nchi.” Uadventista ni watu wa Mungu wa siku za mwisho. Siku ambayo mtu wa ufagio wa uchafu ataingia katika chumba cha Miller, Uadventista, pamoja na watu, makuhani, na manabii “wasioelewa wataanguka,” kwa kuwa watakuwa “wameambatana na sanamu.” Sanamu zao ni mafundisho yao bandia, yaliyosokotwa ndani ya mfumo bandia.</w:t>
      </w:r>
    </w:p>
    <w:p>
      <w:pPr>
        <w:pStyle w:val="ArticleBody"/>
        <w:jc w:val="left"/>
      </w:pPr>
      <w:r>
        <w:rPr>
          <w:rFonts w:ascii="Times New Roman" w:hAnsi="Times New Roman" w:eastAsia="Times New Roman" w:cs="Times New Roman"/>
        </w:rPr>
        <w:t>Uasi unaowakilishwa na kukataa ongezeko la maarifa ni kuongezeka kwa hatua kwa hatua kwa uasi kunakofikia hatua ambapo kipindi chao cha rehema kinafikia kikomo kwa tamko kwamba wameambatana na mafundisho bandia yaliyofagiwa kutoka katika chumba cha Miller. Uasi wao unaonyeshwa kama kutenda uzinzi daima. Kuanzia mwaka 1863 na kuendelea hadi kufungwa kwa mlango wa rehema, wanaendelea kuasi hadi watatapikwa kutoka kinywani mwa Bwana.</w:t>
      </w:r>
    </w:p>
    <w:p>
      <w:pPr>
        <w:pStyle w:val="ArticleBody"/>
        <w:jc w:val="left"/>
      </w:pPr>
      <w:r>
        <w:rPr>
          <w:rFonts w:ascii="Times New Roman" w:hAnsi="Times New Roman" w:eastAsia="Times New Roman" w:cs="Times New Roman"/>
        </w:rPr>
        <w:t>Uasi wa kukataa maarifa uliwakilishwa na “kuzini kwao mara kwa mara,” na ingawa si neno lile lile la Kiebrania, maana yake ni sawa na neno la Kiebrania “tamid” linalomaanisha “endelevu,” nalo hutafsiriwa kama “ya kila siku” katika kitabu cha Danieli.</w:t>
      </w:r>
    </w:p>
    <w:p>
      <w:pPr>
        <w:pStyle w:val="ArticleBody"/>
        <w:jc w:val="left"/>
      </w:pPr>
      <w:r>
        <w:rPr>
          <w:rFonts w:ascii="Times New Roman" w:hAnsi="Times New Roman" w:eastAsia="Times New Roman" w:cs="Times New Roman"/>
        </w:rPr>
        <w:t>Tutaendelea na utafiti wetu wa falme nne za unabii wa Biblia katika makala inayofuata.</w:t>
      </w:r>
    </w:p>
    <w:p>
      <w:pPr>
        <w:pStyle w:val="ArticleScripture"/>
        <w:jc w:val="left"/>
      </w:pPr>
      <w:r>
        <w:rPr>
          <w:rFonts w:ascii="Times New Roman" w:hAnsi="Times New Roman" w:eastAsia="Times New Roman" w:cs="Times New Roman"/>
        </w:rPr>
        <w:t>Kisha nikaona, kuhusiana na ‘Kila Siku,’ kwamba neno ‘sadaka’ liliongezwa kwa hekima ya mwanadamu, wala halimo katika andiko; na kwamba Bwana aliwapa wale waliotoa mwito wa saa ya hukumu maoni sahihi juu yake. Umoja ulipokuwapo, kabla ya 1844, karibu wote walikuwa wameungana katika maoni sahihi ya ‘Kila Siku’; lakini tangu 1844, katika mkanganyiko, maoni mengine yamekumbatiwa, na giza na mkanganyiko vimefuata. Review and Herald, Novemba 1,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Arobaini na Tano</dc:title>
  <dc:subject>Mabadiliko ya Kiishara: Kufumbua Fumbo la Kila Siku katika Kitabu cha Danieli</dc:subject>
  <dc:creator>Jeff Pippenger</dc:creator>
  <cp:keywords/>
  <dc:description>Generated by ArticleDigger from daniel\45_daniel.json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