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Hamsini na Tatu</w:t>
      </w:r>
    </w:p>
    <w:p>
      <w:pPr>
        <w:pStyle w:val="ArticleSubtitle"/>
        <w:jc w:val="left"/>
      </w:pPr>
      <w:r>
        <w:rPr>
          <w:rFonts w:ascii="Arial" w:hAnsi="Arial" w:eastAsia="Arial" w:cs="Arial"/>
        </w:rPr>
        <w:t>Maono ya Kinabii Yamefunuliwa: Kuelewa Nyakati za Mwisho Kupitia Uzoefu wa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Manabii wote wanazungumzia zaidi siku za mwisho kuliko wanavyozungumzia siku walizoishi.</w:t>
      </w:r>
    </w:p>
    <w:p>
      <w:pPr>
        <w:pStyle w:val="ArticleScripture"/>
        <w:jc w:val="left"/>
      </w:pPr>
      <w:r>
        <w:rPr>
          <w:rFonts w:ascii="Times New Roman" w:hAnsi="Times New Roman" w:eastAsia="Times New Roman" w:cs="Times New Roman"/>
        </w:rPr>
        <w:t>Kila mmoja wa manabii wa kale alinena si kwa wakati wao wenyewe tu bali zaidi kwa ajili ya wakati wetu, hivyo unabii wao unaendelea kutumika kwetu. "Basi mambo haya yote yaliwapata wao kuwa mifano; nayo yameandikwa kwa maonyo yetu, sisi ambao miisho ya ulimwengu imetufikia." 1 Wakorintho 10:11. "Si kwa ajili yao wenyewe, bali kwa ajili yetu walihudumu mambo hayo, ambayo sasa yamearifiwa kwenu na wale waliowahubiria ninyi injili kwa Roho Mtakatifu aliyetumwa kutoka mbinguni; mambo ambayo malaika hutamani kuyachungulia."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Danieli anawakilisha watu wa Mungu, ambao katika siku za mwisho wamegundua kupitia Neno la kinabii kwamba wametawanywa. Wanapotambua jambo hilo, wanahitajika kutimiza sala ya Mambo ya Walawi 26, na pia sala ya kuielewa ile siri ya kinabii ya mwisho inayofunuliwa muda mfupi kabla ya muda wa rehema kufungwa, kama inavyoonyeshwa na sala ya Danieli katika sura ya pili. Iwapo, na watakapoingia katika uzoefu wa Danieli, malaika Gabrieli atawagusa, atawafahamisha na atanena nao, kwa kusudi la kuwapa "maarifa na ufahamu." Wenye hekima ni wale wanao "elewa" "kuongezeka kwa maarifa" wakati siri ya kinabii inapofunuliwa.</w:t>
      </w:r>
    </w:p>
    <w:p>
      <w:pPr>
        <w:pStyle w:val="ArticleScripture"/>
        <w:jc w:val="left"/>
      </w:pPr>
      <w:r>
        <w:rPr>
          <w:rFonts w:ascii="Times New Roman" w:hAnsi="Times New Roman" w:eastAsia="Times New Roman" w:cs="Times New Roman"/>
        </w:rPr>
        <w:t>Akanijulisha, akanena nami, akasema, Ee Danieli, sasa nimetoka ili kukupa busara na uelewa. Mwanzoni mwa maombi yako ya kusihi neno lilitoka, nami nimekuja kukuonyesha; kwa maana wewe unapendwa sana; kwa hiyo elewa jambo hili, na uzingatie maono haya. Danieli 9:22, 23.</w:t>
      </w:r>
    </w:p>
    <w:p>
      <w:pPr>
        <w:pStyle w:val="ArticleBody"/>
        <w:jc w:val="left"/>
      </w:pPr>
      <w:r>
        <w:rPr>
          <w:rFonts w:ascii="Times New Roman" w:hAnsi="Times New Roman" w:eastAsia="Times New Roman" w:cs="Times New Roman"/>
        </w:rPr>
        <w:t>Maono ambayo Danieli ameambiwa ayatafakari ni maono ya "mareh" ya mwonekano. Gabrieli hakuwa amemaliza kazi aliyopewa katika sura ya nane, ya kumfanya Danieli aelewe maono ya "mareh". Katika sura ya tisa amerejea kukamilisha tafsiri. Katika sura ya tisa, Danieli haishi tena katika kipindi cha ufalme wa Babeli, bali katika historia ya milki ya Umedi na Uajemi.</w:t>
      </w:r>
    </w:p>
    <w:p>
      <w:pPr>
        <w:pStyle w:val="ArticleBody"/>
        <w:jc w:val="left"/>
      </w:pPr>
      <w:r>
        <w:rPr>
          <w:rFonts w:ascii="Times New Roman" w:hAnsi="Times New Roman" w:eastAsia="Times New Roman" w:cs="Times New Roman"/>
        </w:rPr>
        <w:t>Wakati Gabrieli anapomwagiza Danieli “aelewe jambo” na “atafakari maono,” anabainisha mchakato wa kutenganisha kiakili anaotaka Danieli autumie. Maneno yaliyotafsiriwa kuwa “elewa” na “tafakari” ni neno lilelile la Kiebrania. Neno hilo ni “biyn,” na linamaanisha kutenganisha kiakili. Neno la Kiebrania lililotafsiriwa kuwa “jambo” ni “dabar,” na linamaanisha “neno.” Hivyo basi, Gabrieli anamjulisha Danieli, pamoja na wale anaowakilisha katika siku za mwisho, wagawanye kwa usahihi Neno la kweli.</w:t>
      </w:r>
    </w:p>
    <w:p>
      <w:pPr>
        <w:pStyle w:val="ArticleScripture"/>
        <w:jc w:val="left"/>
      </w:pPr>
      <w:r>
        <w:rPr>
          <w:rFonts w:ascii="Times New Roman" w:hAnsi="Times New Roman" w:eastAsia="Times New Roman" w:cs="Times New Roman"/>
        </w:rPr>
        <w:t>Jitahidi kujionyesha kuwa umekubaliwa na Mungu, mtenda kazi asiye na sababu ya kuaibika, akilichambua kwa usahihi neno la kweli. 2 Timotheo 2:15.</w:t>
      </w:r>
    </w:p>
    <w:p>
      <w:pPr>
        <w:pStyle w:val="ArticleBody"/>
        <w:jc w:val="left"/>
      </w:pPr>
      <w:r>
        <w:rPr>
          <w:rFonts w:ascii="Times New Roman" w:hAnsi="Times New Roman" w:eastAsia="Times New Roman" w:cs="Times New Roman"/>
        </w:rPr>
        <w:t>Neno "matter" pia limetumiwa na Danieli katika sura ya kumi, aya ya kwanza, ambapo limetafsiriwa mara tatu kama "thing".</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Katika aya hiyo, neno "maono" ni maono ya "mareh" ya mwonekano, naye Danieli alikuwa na ufahamu wa jambo (suala) na pia wa maono ("mareh"). Katika aya ya ishirini na tatu ya sura ya tisa, Gabrieli alimwagiza Danieli kutenganisha ipasavyo jambo na maono, na katika aya ya kwanza ya sura ya kumi Danieli ana ufahamu wa jambo (suala) na maono ("mareh"). Gabrieli anamjulisha Danieli katika sura ya tisa atambue utofauti (kutenganisha ipasavyo) kati ya jambo na maono. Maono ni maono ya "mareh" na "jambo," au "kitu," ni maono ya "chazon".</w:t>
      </w:r>
    </w:p>
    <w:p>
      <w:pPr>
        <w:pStyle w:val="ArticleBody"/>
        <w:jc w:val="left"/>
      </w:pPr>
      <w:r>
        <w:rPr>
          <w:rFonts w:ascii="Times New Roman" w:hAnsi="Times New Roman" w:eastAsia="Times New Roman" w:cs="Times New Roman"/>
        </w:rPr>
        <w:t>Katika sura ya nane maono yote mawili yametambuliwa, na tofauti inabainishwa kwa kuwa Daniel alitamani kuelewa maono ya "chazon", lakini Gabriel aliagizwa kumfanya Daniel aelewe maono ya "mareh". Gabriel anapoanza kazi yake ya kumfanya Daniel aelewe "jambo" na "maono", anamwambia Daniel aweke maanani kwamba ni maono mawili tofauti.</w:t>
      </w:r>
    </w:p>
    <w:p>
      <w:pPr>
        <w:pStyle w:val="ArticleScripture"/>
        <w:jc w:val="left"/>
      </w:pPr>
      <w:r>
        <w:rPr>
          <w:rFonts w:ascii="Times New Roman" w:hAnsi="Times New Roman" w:eastAsia="Times New Roman" w:cs="Times New Roman"/>
        </w:rPr>
        <w:t>Akanifahamisha, akanena nami, akasema, Ee Danieli, sasa nimetoka kuja kukupa ujuzi na ufahamu. Mwanzo wa maombi yako amri ilitoka, nami nimekuja kukuonyesha; kwa maana wewe umependwa sana; kwa hiyo elewa jambo hilo, na zingatia maono hayo. Majuma sabini yameamriwa juu ya watu wako na juu ya mji wako mtakatifu, ili kukomesha uasi, na kutia mwisho dhambi, na kufanya upatanisho kwa uovu, na kuleta haki ya milele, na kutiwa muhuri maono na unabii, na kumpaka mafuta yeye aliye mtakatifu sana. Basi ujue na uelewe, ya kwamba tangu kutolewa kwa amri ya kurejesha na kuijenga Yerusalemu hata kwa Masihi, Mkuu, kutakuwa na majuma saba, na majuma sitini na mawili; barabara itajengwa tena, na ukuta, naam, katika nyakati za taabu. Na baada ya majuma sitini na mawili Masihi atakatiliwa mbali, wala si kwa ajili yake; na watu wa mkuu ajaye wataharibu mji na patakatifu; na mwisho wake utakuwa kwa mafuriko, na hata mwisho wa vita maangamizo yameamriwa. Naye atathibitisha agano na wengi kwa juma moja; na katikati ya juma atakomesha dhabihu na sadaka; na kwa sababu ya kuenea kwa machukizo atafanya ukiwa, hata utimilifu; na yaliyoamriwa yatamiminwa juu ya mwenye ukiwa. Danieli 9:22-27.</w:t>
      </w:r>
    </w:p>
    <w:p>
      <w:pPr>
        <w:pStyle w:val="ArticleBody"/>
        <w:jc w:val="left"/>
      </w:pPr>
      <w:r>
        <w:rPr>
          <w:rFonts w:ascii="Times New Roman" w:hAnsi="Times New Roman" w:eastAsia="Times New Roman" w:cs="Times New Roman"/>
        </w:rPr>
        <w:t>Gabrieli alitaka Danieli atambue kwamba vipengele vya maono ya "chazon" na ya "mareh" vingewakilishwa katika tafsiri aliyompa Danieli. Tafsiri hiyo ilikuwa itashughulikia maono yote mawili, na ilikuwa wajibu wa Danieli kutofautisha ipasavyo kati ya maono yaliyoshughulikia kukanyagwa kwa patakatifu na jeshi, na maono yaliyosababisha kuonekana kwa Kristo katika Patakatifu pa Patakatifu tarehe 22 Oktoba 1844.</w:t>
      </w:r>
    </w:p>
    <w:p>
      <w:pPr>
        <w:pStyle w:val="ArticleBody"/>
        <w:jc w:val="left"/>
      </w:pPr>
      <w:r>
        <w:rPr>
          <w:rFonts w:ascii="Times New Roman" w:hAnsi="Times New Roman" w:eastAsia="Times New Roman" w:cs="Times New Roman"/>
        </w:rPr>
        <w:t>Gabrieli anabainisha kwamba kuanzia amri ya Artashasta mwaka 457 K.K., kutakuwepo miaka mia nne na tisini iliyokatwa kutoka katika miaka elfu mbili na mia tatu ya maono ya jioni na asubuhi, ambayo ilikuwa hasa kwa Wayahudi. Katika aya zilizotajwa hivi punde, neno “limeamriwa” linatajwa mara tatu, lakini ni maneno mawili tofauti ya Kiebrania ambayo yote yametafsiriwa kama “limeamriwa” katika aya hizo. Mara ya kwanza “limeamriwa” linatajwa ni katika aya ya ishirini na nne, na neno hilo la Kiebrania ni “chathak” na linamaanisha “kukata.”</w:t>
      </w:r>
    </w:p>
    <w:p>
      <w:pPr>
        <w:pStyle w:val="ArticleBody"/>
        <w:jc w:val="left"/>
      </w:pPr>
      <w:r>
        <w:rPr>
          <w:rFonts w:ascii="Times New Roman" w:hAnsi="Times New Roman" w:eastAsia="Times New Roman" w:cs="Times New Roman"/>
        </w:rPr>
        <w:t>Inabainisha kwamba Waisraeli walipewa kipindi cha rehema kilichoanza na amri ya tatu ya Artashasta, ambacho kingeishia kwa kupigwa mawe kwa Stefano mwaka 34 BK. Miaka mia nne na tisini "ilikatwa," na iliwakilisha kipindi kifupi cha kinabii ndani ya unabii mrefu wa miaka elfu mbili mia tatu. Nambari "mia nne na tisini" ni ishara ya kipindi cha rehema, kama ilivyoshuhudiwa na Yesu.</w:t>
      </w:r>
    </w:p>
    <w:p>
      <w:pPr>
        <w:pStyle w:val="ArticleScripture"/>
        <w:jc w:val="left"/>
      </w:pPr>
      <w:r>
        <w:rPr>
          <w:rFonts w:ascii="Times New Roman" w:hAnsi="Times New Roman" w:eastAsia="Times New Roman" w:cs="Times New Roman"/>
        </w:rPr>
        <w:t>Ndipo Petro akamjia, akamwambia, Bwana, ndugu yangu akinitenda dhambi, nami nimsamehe mara ngapi? Hata mara saba? Yesu akamwambia, Sikuambii, hata mara saba; bali, hata sabini mara saba. Mathayo 18:22.</w:t>
      </w:r>
    </w:p>
    <w:p>
      <w:pPr>
        <w:pStyle w:val="ArticleBody"/>
        <w:jc w:val="left"/>
      </w:pPr>
      <w:r>
        <w:rPr>
          <w:rFonts w:ascii="Times New Roman" w:hAnsi="Times New Roman" w:eastAsia="Times New Roman" w:cs="Times New Roman"/>
        </w:rPr>
        <w:t>Kuna mwisho wa msamaha, na mwisho huo unawakilishwa na nambari "mia nne na tisini." Miaka "mia nne na tisini" inawakilisha kipindi cha majaribio kwa Wayahudi tangu ukombozi wao hadi walipoijaza kikombe cha muda wao wa majaribio wakati wa kupigwa mawe kwa Stefano. Miaka "mia nne na tisini" pia imeunganishwa na laana ya "mara saba" katika Mambo ya Walawi ishirini na sita. Kuna sehemu mbili tu katika Biblia zinazotaja nchi kufurahia sabato zake. Ya kwanza inapatikana katika Mambo ya Walawi ishirini na sita.</w:t>
      </w:r>
    </w:p>
    <w:p>
      <w:pPr>
        <w:pStyle w:val="ArticleScripture"/>
        <w:jc w:val="left"/>
      </w:pPr>
      <w:r>
        <w:rPr>
          <w:rFonts w:ascii="Times New Roman" w:hAnsi="Times New Roman" w:eastAsia="Times New Roman" w:cs="Times New Roman"/>
        </w:rPr>
        <w:t>Na ikiwa kwa haya yote hamtanisikiliza, bali mtaenenda kinyume nami; ndipo mimi nami nitaenenda kinyume chenu kwa ghadhabu; nami, naam, mimi, nitawaadhibu mara saba kwa ajili ya dhambi zenu. Nanyi mtakula nyama ya wana wenu, na mtakula nyama ya binti zenu. Nami nitaharibu mahali penu pa juu, na nitabomoa sanamu zenu, na nitaitupa mizoga yenu juu ya mizoga ya sanamu zenu, na nafsi yangu itawachukia. Nami nitafanya miji yenu kuwa ukiwa, na nitaifanya mahali patakatifu penu pawe ukiwa, wala sitanusa harufu ya uvumba wenu wa kupendeza. Nami nitaifanya nchi kuwa ukiwa; na adui zenu wakaao ndani yake watashangaa juu yake. Nami nitawatawanya kati ya mataifa, nami nitavuta upanga kuwafuata; nayo nchi yenu itakuwa ukiwa, na miji yenu itakuwa ukiwa. Hapo ndipo nchi itakapofurahia sabato zake, muda wote itakapoachwa ukiwa, nanyi mkiwa katika nchi ya adui zenu; ndipo nchi itapumzika, na kufurahia sabato zake. Muda wote itakapoachwa ukiwa itapumzika; kwa kuwa haikupumzika katika sabato zenu, mlipokaa ndani yake. Mambo ya Walawi 26:27-35.</w:t>
      </w:r>
    </w:p>
    <w:p>
      <w:pPr>
        <w:pStyle w:val="ArticleBody"/>
        <w:jc w:val="left"/>
      </w:pPr>
      <w:r>
        <w:rPr>
          <w:rFonts w:ascii="Times New Roman" w:hAnsi="Times New Roman" w:eastAsia="Times New Roman" w:cs="Times New Roman"/>
        </w:rPr>
        <w:t>Adhabu ya “mara saba,” ambayo inatajwa mara nne katika sura ya ishirini na sita, inaonyesha kwamba watu wa Mungu wanapotawanywa, nchi ndipo itakapofurahia “sabato zake.” Danieli na wale watatu mashuhuri walikuwa wametawanywa katika nchi ya maadui kwa utimilifu wa laana ya Musa, na kwamba kutawanywa kwa miaka sabini kulikuwa somo la mfano wa kutawanywa kwa miaka elfu mbili mia tano na ishirini. Ilikuwa somo la mfano wa kinabii, linalofanana na miaka mitatu na nusu ya ukame ya Eliya wakati wa mateso ya Yezebeli. Hiyo miaka mitatu na nusu iliwakilisha miaka mitatu na nusu ya kinabii, ambayo ni sawa na miaka elfu moja mia mbili na sitini ya utawala wa kipapa kuanzia mwaka 538 hadi 1798. Miaka sabini ilikuwa ishara ya “mara saba,” kama vile miaka mitatu na nusu ilikuwa ishara ya jangwa la miaka elfu moja mia mbili na sitini. Miaka sabini ya utumwa wa Danieli iliyobainishwa na Yeremia, iliwakilisha “miaka mia nne na tisini.”</w:t>
      </w:r>
    </w:p>
    <w:p>
      <w:pPr>
        <w:pStyle w:val="ArticleScripture"/>
        <w:jc w:val="left"/>
      </w:pPr>
      <w:r>
        <w:rPr>
          <w:rFonts w:ascii="Times New Roman" w:hAnsi="Times New Roman" w:eastAsia="Times New Roman" w:cs="Times New Roman"/>
        </w:rPr>
        <w:t>Na Bwana, Mungu wa baba zao, aliwatumia wajumbe wake, akiondoka mapema na kuwatuma; kwa sababu aliwahurumia watu wake, na makao yake. Lakini wakawafanyia mzaha wajumbe wa Mungu, wakidharau maneno yake, na kuwadhihaki manabii wake, hata ghadhabu ya Bwana ilipoondokea juu ya watu wake, hata hapakuwa na dawa. Kwa hiyo akawaletea mfalme wa Wakaldayo, aliyeua vijana wao kwa upanga katika nyumba ya patakatifu pao; wala hakuwaonea huruma kijana wala mwanamwali, mzee wala aliyeinama kwa uzee; akawatia wote mikononi mwake. Na vyombo vyote vya nyumba ya Mungu, vikubwa kwa vidogo, na hazina za nyumba ya Bwana, na hazina za mfalme, na za wakuu wake; vyote hivyo akavileta Babeli. Wakauchoma moto nyumba ya Mungu, wakabomoa ukuta wa Yerusalemu, wakayachoma moto majumba yake yote, wakaharibu vyombo vyake vyote vya thamani. Na wote walionusurika na upanga, akawapeleka Babeli; wakawa watumishi wake na wa wanawe hata ufalme wa Uajemi ulipotawala; ili litimizwe neno la Bwana kwa kinywa cha Yeremia, hata nchi ikapata starehe ya sabato zake; ilipokuwa ukiwa ilishika sabato, hata miaka sabini ikatimia. Na katika mwaka wa kwanza wa Koreshi mfalme wa Uajemi, ili kwamba litimizwe neno la Bwana kwa kinywa cha Yeremia, Bwana akamwamsha roho ya Koreshi mfalme wa Uajemi, naye akapiga mbiu katika ufalme wake wote, tena akaandika, kusema, Hivi ndivyo asemavyo Koreshi mfalme wa Uajemi, Bwana, Mungu wa mbinguni, amenipa falme zote za dunia; naye ameniagiza kumjengea nyumba Yerusalemu, ulioko Yuda. Ni nani aliye miongoni mwenu katika watu wake wote? Bwana, Mungu wake, na awe pamoja naye, na akwee. 2 Mambo ya Nyakati 36:15-23.</w:t>
      </w:r>
    </w:p>
    <w:p>
      <w:pPr>
        <w:pStyle w:val="ArticleBody"/>
        <w:jc w:val="left"/>
      </w:pPr>
      <w:r>
        <w:rPr>
          <w:rFonts w:ascii="Times New Roman" w:hAnsi="Times New Roman" w:eastAsia="Times New Roman" w:cs="Times New Roman"/>
        </w:rPr>
        <w:t>Marejeo mawili tu katika Biblia kuhusu nchi kufurahia sabato zake yanahusiana na kutawanywa kwa watu wa Mungu, na miaka sabini ya utekwa, ambayo yaliwakilisha kipindi cha muda ambacho kingeiwezesha nchi kufurahia sabato zake. Hiyo ililingana na idadi ya miaka ya sabato ambayo Wayahudi hawakuruhusu nchi ipumzike. Nchi kupumzika kwa miaka sabini kulionyesha jumla ya miaka ambayo uasi dhidi ya amri ya kuiacha nchi ipumzike ulikuwa umetendeka. Hesabu rahisi inaonyesha kwamba katika miaka "mia nne na tisini" ya uasi, kungekuwa na jumla ya miaka sabini ambayo nchi haikuwa imepumzika.</w:t>
      </w:r>
    </w:p>
    <w:p>
      <w:pPr>
        <w:pStyle w:val="ArticleBody"/>
        <w:jc w:val="left"/>
      </w:pPr>
      <w:r>
        <w:rPr>
          <w:rFonts w:ascii="Times New Roman" w:hAnsi="Times New Roman" w:eastAsia="Times New Roman" w:cs="Times New Roman"/>
        </w:rPr>
        <w:t>Miaka mia nne na tisini ilitengwa kutoka kwa miaka elfu mbili na mia tatu, kama kipindi cha majaribio kwa Wayahudi, na kwamba "miaka mia nne na tisini" ina uhusiano wa moja kwa moja na kutawanywa kwa "mara saba" za Mambo ya Walawi sura ya ishirini na sita.</w:t>
      </w:r>
    </w:p>
    <w:p>
      <w:pPr>
        <w:pStyle w:val="ArticleBody"/>
        <w:jc w:val="left"/>
      </w:pPr>
      <w:r>
        <w:rPr>
          <w:rFonts w:ascii="Times New Roman" w:hAnsi="Times New Roman" w:eastAsia="Times New Roman" w:cs="Times New Roman"/>
        </w:rPr>
        <w:t>Maono ya "chazon" ya kukanyagwa chini na maono ya "mareh" ya kuonekana mwishoni mwa miaka elfu mbili mia tatu ni tofauti kila kimoja na kingine, lakini yana uhusiano wa moja kwa moja. Kama ilivyokuwa kwa Danieli, watu wa Mungu wanapaswa kuyatofautisha kwa usahihi maono hayo mawili, huku wakati huohuo wakitambua uhusiano uliopo kati yao. Miaka sabini ya uhamisho iliyosababisha kutolewa kwa amri tatu zilizowaruhusu Wayahudi kurejea na kuijenga upya Yerusalemu, iliwakilisha miaka "mia nne na tisini" ya uasi wa Wayahudi dhidi ya agano la kuiruhusu nchi ipumzike.</w:t>
      </w:r>
    </w:p>
    <w:p>
      <w:pPr>
        <w:pStyle w:val="ArticleBody"/>
        <w:jc w:val="left"/>
      </w:pPr>
      <w:r>
        <w:rPr>
          <w:rFonts w:ascii="Times New Roman" w:hAnsi="Times New Roman" w:eastAsia="Times New Roman" w:cs="Times New Roman"/>
        </w:rPr>
        <w:t>Amri ya tatu ilipoonyesha fursa yao ya kurudi na kujenga upya, walipewa “miaka mia nne na tisini” ya kipindi cha rehema, wakajaribiwa kwa kipindi kilekile cha muda ambacho kutotii kwao kulisababisha uharibifu wa Yerusalemu na kutawanywa kwao. Mwishoni mwa “miaka mia nne na tisini” ya pili, kutotii kwao kungesababisha tena uharibifu wa Yerusalemu na kutawanywa kwao miongoni mwa Mataifa.</w:t>
      </w:r>
    </w:p>
    <w:p>
      <w:pPr>
        <w:pStyle w:val="ArticleBody"/>
        <w:jc w:val="left"/>
      </w:pPr>
      <w:r>
        <w:rPr>
          <w:rFonts w:ascii="Times New Roman" w:hAnsi="Times New Roman" w:eastAsia="Times New Roman" w:cs="Times New Roman"/>
        </w:rPr>
        <w:t>Kutawanywa kwa uhamisho wa miaka sabini kulitanguliwa na miaka "mia nne na tisini" ya uasi, kisha uhamisho huo wa miaka sabini ukafuatwa na miaka mingine "mia nne na tisini" ya uasi zaidi.</w:t>
      </w:r>
    </w:p>
    <w:p>
      <w:pPr>
        <w:pStyle w:val="ArticleBody"/>
        <w:jc w:val="left"/>
      </w:pPr>
      <w:r>
        <w:rPr>
          <w:rFonts w:ascii="Times New Roman" w:hAnsi="Times New Roman" w:eastAsia="Times New Roman" w:cs="Times New Roman"/>
        </w:rPr>
        <w:t>Kipindi cha kwanza cha miaka "mia nne na tisini", ambacho kilileta miaka sabini ya nchi kupumzika, kilifikia tamati kwa kuangamizwa kwa Yerusalemu. Mwishoni mwa miaka "mia nne na tisini" iliyokatwa kutoka kwa miaka elfu mbili na mia tatu, Yerusalemu iliangamizwa tena, kwa maana Yesu daima huonyesha mwisho wa jambo kupitia mwanzo wa jambo.</w:t>
      </w:r>
    </w:p>
    <w:p>
      <w:pPr>
        <w:pStyle w:val="ArticleBody"/>
        <w:jc w:val="left"/>
      </w:pPr>
      <w:r>
        <w:rPr>
          <w:rFonts w:ascii="Times New Roman" w:hAnsi="Times New Roman" w:eastAsia="Times New Roman" w:cs="Times New Roman"/>
        </w:rPr>
        <w:t>Miaka sabini ya utekwa wa Israeli halisi katika Babeli halisi ilikuwa ishara ya kutawanywa 'mara saba', na Dada White anabainisha kwamba miaka sabini ya utekwa wa Israeli halisi katika Babeli halisi ilikuwa mfano wa miaka elfu moja mia mbili na sitini ya utekwa wa Israeli ya kiroho katika Babeli ya kiroho.</w:t>
      </w:r>
    </w:p>
    <w:p>
      <w:pPr>
        <w:pStyle w:val="ArticleScripture"/>
        <w:jc w:val="left"/>
      </w:pPr>
      <w:r>
        <w:rPr>
          <w:rFonts w:ascii="Times New Roman" w:hAnsi="Times New Roman" w:eastAsia="Times New Roman" w:cs="Times New Roman"/>
        </w:rPr>
        <w:t>"Kanisa la Mungu duniani lilikuwa kwa hakika katika utumwa katika kipindi hiki kirefu cha mateso yasiyokoma kama vile wana wa Israeli walivyoshikiliwa mateka huko Babeli wakati wa uhamisho." Manabii na Wafalme, 714.</w:t>
      </w:r>
    </w:p>
    <w:p>
      <w:pPr>
        <w:pStyle w:val="ArticleBody"/>
        <w:jc w:val="left"/>
      </w:pPr>
      <w:r>
        <w:rPr>
          <w:rFonts w:ascii="Times New Roman" w:hAnsi="Times New Roman" w:eastAsia="Times New Roman" w:cs="Times New Roman"/>
        </w:rPr>
        <w:t>Miaka 1,260 kuanzia mwaka 538 hadi 1798 ilikuwa mfano wa “mara saba.” Mwisho wa miaka sabini, Wayahudi walirudi kuirejesha na kuijenga upya Yerusalemu. Kurudi kwao katika kipindi cha amri tatu kuliashiria mwanzo (457 KK) wa miaka 2,300 ya maono ya “mareh” yaliyosababisha kuonekana kwa Kristo katika Patakatifu pa Patakatifu tarehe 22 Oktoba 1844. Amri hizo tatu ziliashiria mwanzo wa kipindi cha kinabii, na ilihitajika amri zote tatu ili kuanza kipindi hicho cha kinabii, ingawa walianza kurudi na kujenga upya kwa amri ya kwanza ya Koreshi.</w:t>
      </w:r>
    </w:p>
    <w:p>
      <w:pPr>
        <w:pStyle w:val="ArticleScripture"/>
        <w:jc w:val="left"/>
      </w:pPr>
      <w:r>
        <w:rPr>
          <w:rFonts w:ascii="Times New Roman" w:hAnsi="Times New Roman" w:eastAsia="Times New Roman" w:cs="Times New Roman"/>
        </w:rPr>
        <w:t>“Katika sura ya saba ya Ezra amri hiyo inapatikana. Aya za 12-26. Katika umbo lake kamilifu zaidi ilitolewa na Artashasta, mfalme wa Uajemi, mwaka 457 KK. Lakini katika Ezra 6:14 nyumba ya Bwana huko Yerusalemu yasemwa kuwa ilijengwa ‘kwa amri [“agizo,” pambizo] ya Koreshi, na Dario, na Artashasta mfalme wa Uajemi.’ Wafalme hawa watatu, kwa kuanzisha, kuthibitisha tena, na kukamilisha amri hiyo, waliifikisha katika ukamilifu uliohitajika na unabii ili kuashiria mwanzo wa miaka 2300. Kwa kuuchukua mwaka 457 KK, wakati ambapo amri hiyo ilikamilishwa, kuwa tarehe ya amri hiyo, kila kipengele cha unabii kuhusu yale majuma sabini kilionekana kuwa kimetimizwa.” The Great Controversy, 326.</w:t>
      </w:r>
    </w:p>
    <w:p>
      <w:pPr>
        <w:pStyle w:val="ArticleBody"/>
        <w:jc w:val="left"/>
      </w:pPr>
      <w:r>
        <w:rPr>
          <w:rFonts w:ascii="Times New Roman" w:hAnsi="Times New Roman" w:eastAsia="Times New Roman" w:cs="Times New Roman"/>
        </w:rPr>
        <w:t>Kuanzia 1798 hadi 1844, malaika watatu wa Ufunuo waliwasili katika historia ya kinabii, na kama vile amri tatu ziliashiria mwanzo wa unabii wa miaka elfu mbili na mia tatu, malaika hao watatu waliashiria hitimisho la unabii huo. Kipindi hicho cha kinabii kiliisha kwa kuwasili kwa malaika wa tatu, kama vile kilivyoanza kwa kuwasili kwa amri ya tatu, kwa kuwa Yesu daima huhusisha mwisho wa jambo na mwanzo wa jambo.</w:t>
      </w:r>
    </w:p>
    <w:p>
      <w:pPr>
        <w:pStyle w:val="ArticleBody"/>
        <w:jc w:val="left"/>
      </w:pPr>
      <w:r>
        <w:rPr>
          <w:rFonts w:ascii="Times New Roman" w:hAnsi="Times New Roman" w:eastAsia="Times New Roman" w:cs="Times New Roman"/>
        </w:rPr>
        <w:t>Wayahudi walianza kurejea chini ya amri ya kwanza, na wakati wa amri ya pili walikamilisha hekalu. Malaika wa tatu aliwasili tarehe 22 Oktoba 1844, na kabla ya tarehe hiyo Wamileraiti walikuwa wamekamilisha hekalu la kiroho ambalo walikuwa wametoka Babeli ya kiroho kulijenga upya. Ilipaswa kukamilika, kwa kuwa tarehe 22 Oktoba 1844 mjumbe wa agano alipaswa kuja ghafula katika hekaluni mwake. Hekalu hilo lilikuwa Wamileraiti waliokuwa wameingia katika agano tarehe 22 Oktoba 1844, na ambao Petro anawatambua kama hekalu.</w:t>
      </w:r>
    </w:p>
    <w:p>
      <w:pPr>
        <w:pStyle w:val="ArticleScripture"/>
        <w:jc w:val="left"/>
      </w:pPr>
      <w:r>
        <w:rPr>
          <w:rFonts w:ascii="Times New Roman" w:hAnsi="Times New Roman" w:eastAsia="Times New Roman" w:cs="Times New Roman"/>
        </w:rPr>
        <w:t>Nanyi pia, kama mawe yaliyo hai, mnajengwa kuwa nyumba ya kiroho, ukuhani mtakatifu, ili mtoe dhabihu za kiroho, zipendezazo kwa Mungu kwa njia ya Yesu Kristo. 1 Petro 2:5.</w:t>
      </w:r>
    </w:p>
    <w:p>
      <w:pPr>
        <w:pStyle w:val="ArticleBody"/>
        <w:jc w:val="left"/>
      </w:pPr>
      <w:r>
        <w:rPr>
          <w:rFonts w:ascii="Times New Roman" w:hAnsi="Times New Roman" w:eastAsia="Times New Roman" w:cs="Times New Roman"/>
        </w:rPr>
        <w:t>Hekalu la Wamileraiti lilijengwa kuanzia 1798 hadi 1844, muda wa miaka arobaini na sita, au kinabii siku tatu, maana Kristo alibainisha kwamba inachukua siku tatu kusimamisha hekalu.</w:t>
      </w:r>
    </w:p>
    <w:p>
      <w:pPr>
        <w:pStyle w:val="ArticleScripture"/>
        <w:jc w:val="left"/>
      </w:pPr>
      <w:r>
        <w:rPr>
          <w:rFonts w:ascii="Times New Roman" w:hAnsi="Times New Roman" w:eastAsia="Times New Roman" w:cs="Times New Roman"/>
        </w:rPr>
        <w:t>Na Pasaka ya Wayahudi ilikuwa imekaribia, naye Yesu akapanda kwenda Yerusalemu, akakuta hekaluni wale waliokuwa wakiuza ng’ombe na kondoo na njiwa, na wabadilishaji wa fedha wameketi; naye alipokuwa amefanya mjeledi wa kamba ndogondogo, akawafukuza wote hekaluni, pamoja na kondoo na ng’ombe; akamwaga fedha za wabadilishaji, akazipindua meza; akawaambia wauzaji wa njiwa, Ondoeni vitu hivi; msiifanye nyumba ya Baba yangu kuwa nyumba ya biashara. Na wanafunzi wake wakakumbuka ya kuwa imeandikwa, Wivu wa nyumba yako umenila. Kisha Wayahudi wakamjibu wakamwambia, Ni ishara gani unayoionyesha kwetu, kwa kuwa unatenda mambo haya? Yesu akawajibu, akawaambia, Vunjeni hekalu hili, nami katika siku tatu nitaliinua. Basi Wayahudi wakasema, Hekalu hili lilijengwa kwa miaka arobaini na sita, nawe utaliinua ndani ya siku tatu? Lakini alikuwa akisema kuhusu hekalu la mwili wake. Yohana 2:13-21.</w:t>
      </w:r>
    </w:p>
    <w:p>
      <w:pPr>
        <w:pStyle w:val="ArticleBody"/>
        <w:jc w:val="left"/>
      </w:pPr>
      <w:r>
        <w:rPr>
          <w:rFonts w:ascii="Times New Roman" w:hAnsi="Times New Roman" w:eastAsia="Times New Roman" w:cs="Times New Roman"/>
        </w:rPr>
        <w:t>Dada White anabainisha kwamba wakati mjumbe wa agano alipokuja ghafla hekaluni kwake, kama inavyoonyeshwa katika kitabu cha Malaki, utabiri huo ulikuwa umetimia wakati Kristo alipotakasa hekalu, kama tu ilivyobainishwa katika kifungu kutoka Yohana.</w:t>
      </w:r>
    </w:p>
    <w:p>
      <w:pPr>
        <w:pStyle w:val="ArticleScripture"/>
        <w:jc w:val="left"/>
      </w:pPr>
      <w:r>
        <w:rPr>
          <w:rFonts w:ascii="Times New Roman" w:hAnsi="Times New Roman" w:eastAsia="Times New Roman" w:cs="Times New Roman"/>
        </w:rPr>
        <w:t>“Alipotakasa hekalu kutokana na wanunuzi na wauzaji wa ulimwengu, Yesu alitangaza utume wake wa kutakasa moyo kutokana na unajisi wa dhambi—kutokana na tamaa za kidunia, matamanio ya ubinafsi, tabia mbovu, zinazoharibu roho. ‘Tazama, namtuma mjumbe wangu, naye ataitengeneza njia mbele yangu; na Bwana mnayemtafuta atakuja ghafula katika hekalu lake; naam, mjumbe wa agano, ambaye mnafurahia; tazama, atakuja, asema Bwana wa majeshi. Lakini ni nani atakayestahimili siku ya kuja kwake? Nani atasimama atakapoonekana? Kwa maana yeye ni kama moto wa msafishaji, na kama sabuni ya mfua nguo; naye ataketi kama msafishaji na mtakasaji wa fedha; naye atawatakasa wana wa Lawi, na kuwasafisha kama dhahabu na fedha, ili wamtolee Bwana toleo katika haki. Malaki 3:1-3.’” The Desire of Ages, 161.</w:t>
      </w:r>
    </w:p>
    <w:p>
      <w:pPr>
        <w:pStyle w:val="ArticleBody"/>
        <w:jc w:val="left"/>
      </w:pPr>
      <w:r>
        <w:rPr>
          <w:rFonts w:ascii="Times New Roman" w:hAnsi="Times New Roman" w:eastAsia="Times New Roman" w:cs="Times New Roman"/>
        </w:rPr>
        <w:t>Hekalu katika Yohana sura ya pili lilichukua miaka arobaini na sita kujengwa, na Yesu alisema angeinua hekalu hilo lililoharibiwa katika siku tatu. Kuanzia 1798 hadi 1844 ni miaka arobaini na sita, na hilo linaonyesha kuwasili kwa malaika watatu (siku) wa Ufunuo kumi na nne, ambao walikuwa wameashiriwa kwa mfano na amri tatu zilizoanzisha unabii wa miaka elfu mbili mia tatu. Miaka arobaini na sita ndiyo kipindi ambacho Kristo aliinua hekalu la Wamileraiti, kwa kuwa kabla ya wakati huo Babeli ya kiroho ilikuwa imekanyaga chini patakatifu pa kiroho na Israeli wa kiroho.</w:t>
      </w:r>
    </w:p>
    <w:p>
      <w:pPr>
        <w:pStyle w:val="ArticleBody"/>
        <w:jc w:val="left"/>
      </w:pPr>
      <w:r>
        <w:rPr>
          <w:rFonts w:ascii="Times New Roman" w:hAnsi="Times New Roman" w:eastAsia="Times New Roman" w:cs="Times New Roman"/>
        </w:rPr>
        <w:t>Kristo alipotakasa hekalu wakati wa Pasaka mwanzoni mwa huduma Yake, alitimiza unabii kwamba Mjumbe wa Agano angekuja ghafla katika hekalu Lake, kama ilivyoandikwa katika Malaki. Mnamo tarehe 22 Oktoba 1844, Kristo alikuja ghafla katika hekalu Lake, na ilikuwa imemchukua miaka arobaini na sita kulijenga upya hekalu Lake lililoharibiwa.</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Ghadhabu ya kwanza ilimalizika mwaka 1798, na mwisho wa ghadhabu ya mwisho ulikuwa mwaka 1844. Mwanzo wa kipindi cha miaka arobaini na sita, ambapo Kristo aliinua hekalu la Wamileraiti, ulionyesha mwisho, kwa kuwa mwanzo na mwisho vyote vilitiwa alama na hitimisho la ghadhabu ya Mungu dhidi ya watu wake, maana Yesu siku zote huutambulisha mwisho wa jambo kwa kuuhusianisha na mwanzo wake.</w:t>
      </w:r>
    </w:p>
    <w:p>
      <w:pPr>
        <w:pStyle w:val="ArticleBody"/>
        <w:jc w:val="left"/>
      </w:pPr>
      <w:r>
        <w:rPr>
          <w:rFonts w:ascii="Times New Roman" w:hAnsi="Times New Roman" w:eastAsia="Times New Roman" w:cs="Times New Roman"/>
        </w:rPr>
        <w:t>Tutaendelea na somo letu kuhusu maelekezo ya Gabrieli kwa Danieli katika makala ijayo.</w:t>
      </w:r>
    </w:p>
    <w:p>
      <w:pPr>
        <w:pStyle w:val="ArticleScripture"/>
        <w:jc w:val="left"/>
      </w:pPr>
      <w:r>
        <w:rPr>
          <w:rFonts w:ascii="Times New Roman" w:hAnsi="Times New Roman" w:eastAsia="Times New Roman" w:cs="Times New Roman"/>
        </w:rPr>
        <w:t>Kitabu cha Ufunuo lazima kifunguliwe kwa watu. Wengi wamefundishwa kwamba ni kitabu kilichotiwa muhuri, lakini kimetiwa muhuri kwa wale tu wanaokataa ukweli na nuru. Kweli zilizo ndani yake lazima zitangazwe, ili watu wapate nafasi ya kujiandaa kwa matukio ambayo yako karibu sana kutokea. Ujumbe wa Malaika wa Tatu lazima uwasilishwe kama tumaini la pekee kwa wokovu wa dunia inayopotea.</w:t>
      </w:r>
    </w:p>
    <w:p>
      <w:pPr>
        <w:pStyle w:val="ArticleScripture"/>
        <w:jc w:val="left"/>
      </w:pPr>
      <w:r>
        <w:rPr>
          <w:rFonts w:ascii="Times New Roman" w:hAnsi="Times New Roman" w:eastAsia="Times New Roman" w:cs="Times New Roman"/>
        </w:rPr>
        <w:t>"Hatari za siku za mwisho zimetukabili, na katika kazi yetu tunapaswa kuwaonya watu kuhusu hatari wanayokabili. Tusiache matukio yenye uzito ambayo unabii umefunua kuwa yatatokea hivi karibuni yaachwe bila kugusiwa. Sisi ni wajumbe wa Mungu, wala hatuna muda wa kupoteza. Wale wanaotaka kuwa wafanyakazi pamoja na Bwana wetu Yesu Kristo wataonyesha shauku ya kina kwa kweli zilizomo katika kitabu hiki. Kwa kalamu na sauti watatia juhudi kuyaweka wazi mambo ya ajabu ambayo Kristo alikuja kutoka mbinguni kuyafunua." Signs of the Times, Julai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Hamsini na Tatu</dc:title>
  <dc:subject>Maono ya Kinabii Yamefunuliwa: Kuelewa Nyakati za Mwisho Kupitia Uzoefu wa Danieli</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