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Sitini na Saba</w:t>
      </w:r>
    </w:p>
    <w:p>
      <w:pPr>
        <w:pStyle w:val="ArticleSubtitle"/>
        <w:jc w:val="left"/>
      </w:pPr>
      <w:r>
        <w:rPr>
          <w:rFonts w:ascii="Arial" w:hAnsi="Arial" w:eastAsia="Arial" w:cs="Arial"/>
        </w:rPr>
        <w:t>Uelewa wa Kinabii: Uislamu, 11 Septemba 2001, na Siku ya Upepo wa Mashariki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2024-01-31</w:t>
      </w:r>
    </w:p>
    <w:p>
      <w:pPr>
        <w:pStyle w:val="ArticleBody"/>
        <w:jc w:val="left"/>
      </w:pPr>
      <w:r>
        <w:rPr>
          <w:rFonts w:ascii="Times New Roman" w:hAnsi="Times New Roman" w:eastAsia="Times New Roman" w:cs="Times New Roman"/>
        </w:rPr>
        <w:t>Uislamu wa ole wa tatu uliwasili katika historia ya kinabii tarehe 11 Septemba 2001, na mara moja ukazuiliwa. Wakati huo mvua ya mwisho ilianza kunyesha, lakini ilikuwa "imepimwa".</w:t>
      </w:r>
    </w:p>
    <w:p>
      <w:pPr>
        <w:pStyle w:val="ArticleScripture"/>
        <w:jc w:val="left"/>
      </w:pPr>
      <w:r>
        <w:rPr>
          <w:rFonts w:ascii="Times New Roman" w:hAnsi="Times New Roman" w:eastAsia="Times New Roman" w:cs="Times New Roman"/>
        </w:rPr>
        <w:t>Kwa kiasi, ikichipuka, utabishana nayo; huizuia pepo yake kali katika siku ya upepo wa mashariki. Kwa sababu hii basi, uovu wa Yakobo utatakaswa; na hili ndilo tunda lote la kuondoa dhambi yake; atakapoyafanya mawe yote ya madhabahu kuwa kama mawe ya chokaa yaliyopondwapondwa, maashera na sanamu hazitasimama. Hata hivyo mji wenye ngome utakuwa ukiwa, makao yataachwa, na kuachwa kama jangwa; ndama atachunga humo, naye atalalia humo, na kula matawi yake. Matawi yake yanapokauka, yatakatwa; wanawake huja na kuyatia moto; kwa kuwa ni watu wasio na ufahamu; kwa hiyo yeye aliyewaumba hatawarehemu, na yeye aliyewaunda hatawaonyesha fadhili. Na itakuwa katika siku hiyo, Bwana atapepeta kutoka mkondo wa mto hata kijito cha Misri, nanyi mtakusanywa mmoja mmoja, enyi wana wa Israeli. Na itakuwa katika siku hiyo, tarumbeta kuu itapigwa, nao watakuja waliokuwa karibu kuangamia katika nchi ya Ashuru, na waliotupwa katika nchi ya Misri, nao watamwabudu Bwana katika mlima mtakatifu huko Yerusalemu. Isaya 27:6-13.</w:t>
      </w:r>
    </w:p>
    <w:p>
      <w:pPr>
        <w:pStyle w:val="ArticleBody"/>
        <w:jc w:val="left"/>
      </w:pPr>
      <w:r>
        <w:rPr>
          <w:rFonts w:ascii="Times New Roman" w:hAnsi="Times New Roman" w:eastAsia="Times New Roman" w:cs="Times New Roman"/>
        </w:rPr>
        <w:t>"Siku ya "upepo wa mashariki" inaonyesha kuwasili kwa mvua ya mwisho, na pia Uislamu wa ole wa tatu. Pia inaashiria mwanzo wa historia ambapo "uovu wa Yakobo unatakaswa." Siku ya upepo wa mashariki ilifika tarehe 11 Septemba 2001, na wakati huo hukumu ya walio hai ilianza. Hukumu ya walio hai ni kazi ya kufunga ya malaika wa tatu, na ndipo hapo kuondolewa kwa dhambi za wale mia na arobaini na nne elfu kulianza. Hilo ndilo Isaya alilomaanisha alipoandika, "Kwa hili.""</w:t>
      </w:r>
    </w:p>
    <w:p>
      <w:pPr>
        <w:pStyle w:val="ArticleBody"/>
        <w:jc w:val="left"/>
      </w:pPr>
      <w:r>
        <w:rPr>
          <w:rFonts w:ascii="Times New Roman" w:hAnsi="Times New Roman" w:eastAsia="Times New Roman" w:cs="Times New Roman"/>
        </w:rPr>
        <w:t>Maneno yanayotangulia, "Kwa hili," ni, "Kwa kipimo, wakati inapochipuka, utajadiliana nacho; yeye huizuia upepo wake mkali katika siku ya upepo wa mashariki." "Kwa hili," kunatambulisha kweli mahususi za majaribu zinazoyasafisha dhambi kutoka kwa wale wanaowakilishwa kama Yakobo. Kweli hizo zinajumuisha tukio (9/11), linaloashiria kuwasili kwa mvua ya mwisho. Kweli hizo zinajumuisha ufafanuzi wa mvua ya mwisho kuwa "ujumbe," na "ujumbe" huo ni Uislamu. Inajumuisha pia ukweli kwamba "upepo wa mashariki" ni Uislamu wa Ole wa tatu, na inajumuisha sifa ya kinabii ya kuzuiliwa kwa Uislamu baadaye (huizuia).</w:t>
      </w:r>
    </w:p>
    <w:p>
      <w:pPr>
        <w:pStyle w:val="ArticleBody"/>
        <w:jc w:val="left"/>
      </w:pPr>
      <w:r>
        <w:rPr>
          <w:rFonts w:ascii="Times New Roman" w:hAnsi="Times New Roman" w:eastAsia="Times New Roman" w:cs="Times New Roman"/>
        </w:rPr>
        <w:t>Mtihani wenyewe unawakilishwa na "mjadala," ulioanza tarehe 11 Septemba 2001. Yeremia, alipokuwa akiwakilisha kukatishwa tamaa kwa mara ya kwanza, alishauriwa "kurudi" kwa Mungu na kutenganisha kile chenye thamani na kile kilicho kiovu. Matunda ya ujumbe wa mtihani huzalisha makundi mawili ya waabudu.</w:t>
      </w:r>
    </w:p>
    <w:p>
      <w:pPr>
        <w:pStyle w:val="ArticleBody"/>
        <w:jc w:val="left"/>
      </w:pPr>
      <w:r>
        <w:rPr>
          <w:rFonts w:ascii="Times New Roman" w:hAnsi="Times New Roman" w:eastAsia="Times New Roman" w:cs="Times New Roman"/>
        </w:rPr>
        <w:t>Hukumu ya wapumbavu inaonyeshwa kama “wakati anapoyafanya mawe yote ya madhabahu kuwa kama mawe ya chokaa yaliyopondwapondwa, miti ya ibada na sanamu hazitasimama.” Isaya anarejea tamko dhidi ya wale wanaogeuza mambo juu chini katika sura ya ishirini na nane na ishirini na tisa. Hao ni wale wasioweza kuuelewa kitabu kilichotiwa muhuri. Kazi (tunda) ya waovu inapaswa kuhesabiwa kama udongo wa mfinyanzi.</w:t>
      </w:r>
    </w:p>
    <w:p>
      <w:pPr>
        <w:pStyle w:val="ArticleScripture"/>
        <w:jc w:val="left"/>
      </w:pPr>
      <w:r>
        <w:rPr>
          <w:rFonts w:ascii="Times New Roman" w:hAnsi="Times New Roman" w:eastAsia="Times New Roman" w:cs="Times New Roman"/>
        </w:rPr>
        <w:t>Kwa hiyo, tazama, nitaendelea kufanya kazi ya ajabu miongoni mwa watu hawa, kazi ya ajabu na ya kushangaza; kwa maana hekima ya watu wao wenye hekima itaangamia, na ufahamu wa watu wao wenye busara utafichwa. Ole wao wanaotafuta kuficha sana shauri lao kwa Bwana, na matendo yao yako gizani, nao husema, Ni nani atuonaye? na ni nani atujuae? Hakika kugeuza kwenu mambo juu chini kutahesabiwa kama udongo wa mfinyanzi; kwa kuwa je, kazi itamwambia yeye aliyefanya, Hakunifanya? au je, kile kilichoumbwa kitasema juu ya yeye aliyekiumba, Hakuwa na ufahamu? Isaya 29:14-16.</w:t>
      </w:r>
    </w:p>
    <w:p>
      <w:pPr>
        <w:pStyle w:val="ArticleBody"/>
        <w:jc w:val="left"/>
      </w:pPr>
      <w:r>
        <w:rPr>
          <w:rFonts w:ascii="Times New Roman" w:hAnsi="Times New Roman" w:eastAsia="Times New Roman" w:cs="Times New Roman"/>
        </w:rPr>
        <w:t>Kazi ya waovu itakuwa kama udongo wa mfinyanzi, na katika sura ya ishirini na saba kazi yao inaonyeshwa kwa namna ile ile, kama mawe ya chaki yanayopondwa vipande vipande. Chaki au udongo wa mfinyanzi hupondwa kwa urahisi kuwa unga, na ishara ya kazi ya kufanya “mawe yote ya madhabahu yawe kama mawe ya chaki yanayopondwa vipande vipande,” na ikijumuisha kazi ya kubomoa “misitu midogo na sanamu,” ili kwamba “visisimame tena,” ndiyo kazi inayowakilishwa na mageuzi ya mfalme Yosia. Katika uamsho na mageuzi ya mwisho, yanayowakilishwa na mageuzi ya Yosia, muundo wa shirika la Waadventista utakuwa ukiwa, kwa maana “mji wenye ngome utakuwa ukiwa, na makazi yataachwa, na yatabaki kama jangwa.” Kazi zao zote, zikimaanisha maelfu ya makanisa, shule, vyuo, vyuo vikuu, hospitali na majengo ya ofisi duniani kote, zitapondwa kinabii kuwa unga usio na thamani.</w:t>
      </w:r>
    </w:p>
    <w:p>
      <w:pPr>
        <w:pStyle w:val="ArticleBody"/>
        <w:jc w:val="left"/>
      </w:pPr>
      <w:r>
        <w:rPr>
          <w:rFonts w:ascii="Times New Roman" w:hAnsi="Times New Roman" w:eastAsia="Times New Roman" w:cs="Times New Roman"/>
        </w:rPr>
        <w:t>Uanachama pia utakuwa ukiwa, kwa kuwa hao "watu wasio na uelewa" watakuwa kama "matawi" "yaliyonyauka" ambayo "yatakatwa" "na kutiwa motoni," kwa kuwa "yeye aliyewaumba hatawahurumia, na yeye aliyewaunda hatawaonyesha kibali."</w:t>
      </w:r>
    </w:p>
    <w:p>
      <w:pPr>
        <w:pStyle w:val="ArticleBody"/>
        <w:jc w:val="left"/>
      </w:pPr>
      <w:r>
        <w:rPr>
          <w:rFonts w:ascii="Times New Roman" w:hAnsi="Times New Roman" w:eastAsia="Times New Roman" w:cs="Times New Roman"/>
        </w:rPr>
        <w:t>Wakati utengano unaofanywa na ujumbe wa mtihani utakapokamilika, sauti ya pili katika Ufunuo sura ya kumi na nane inaliita kundi lingine la Mungu litoke Babeli, kwa maana katika siku hiyo “itakuja kutimia” “kwamba tarumbeta kuu itapigwa, nao watakuja wale waliokuwa karibu kuangamia katika nchi ya Ashuru, na waliotawanyika katika nchi ya Misri, nao watamwabudu Bwana katika mlima mtakatifu huko Yerusalemu.”</w:t>
      </w:r>
    </w:p>
    <w:p>
      <w:pPr>
        <w:pStyle w:val="ArticleBody"/>
        <w:jc w:val="left"/>
      </w:pPr>
      <w:r>
        <w:rPr>
          <w:rFonts w:ascii="Times New Roman" w:hAnsi="Times New Roman" w:eastAsia="Times New Roman" w:cs="Times New Roman"/>
        </w:rPr>
        <w:t>Sehemu (Isaya sura ya ishirini na saba, aya ya nane hadi ya kumi na tatu) tunayozingatia, inabainisha historia ya kinabii iliyoanza tarehe 11 Septemba 2001, na inaonyesha kujaribiwa na kutakaswa kwa wale ambao hatimaye wataliita kundi lingine la Mungu litoke Babeli. Aya za mwanzo za sura hiyo hiyo zinabainisha wimbo utakaokuwa ukiimbwa katika historia hiyo hiyo.</w:t>
      </w:r>
    </w:p>
    <w:p>
      <w:pPr>
        <w:pStyle w:val="ArticleScripture"/>
        <w:jc w:val="left"/>
      </w:pPr>
      <w:r>
        <w:rPr>
          <w:rFonts w:ascii="Times New Roman" w:hAnsi="Times New Roman" w:eastAsia="Times New Roman" w:cs="Times New Roman"/>
        </w:rPr>
        <w:t>Siku hiyo imbeni juu yake: “Shamba la mizabibu ya divai nyekundu.” Mimi Bwana nalilinda; nitalimwagilia kila wakati; ili mtu asije akalidhuru, nitalilinda mchana na usiku. Sina ghadhabu; ni nani atakayeniwekea michongoma na miiba kinyume changu vitani? Ningepita kati yao, ningeiteketeza yote pamoja. Au na ashike nguvu zangu, ili afanye amani nami; naye atafanya amani nami. Atawafanya wazao wa Yakobo waote mizizi; Israeli itachanua na kuchipua, na kuujaza uso wa ulimwengu kwa matunda. Je, amempiga kama alivyowapiga wale waliompiga yeye? Au ameuawa sawasawa na mauaji ya wale waliouawa kwa mkono wake? Isaya 27:2-7.</w:t>
      </w:r>
    </w:p>
    <w:p>
      <w:pPr>
        <w:pStyle w:val="ArticleBody"/>
        <w:jc w:val="left"/>
      </w:pPr>
      <w:r>
        <w:rPr>
          <w:rFonts w:ascii="Times New Roman" w:hAnsi="Times New Roman" w:eastAsia="Times New Roman" w:cs="Times New Roman"/>
        </w:rPr>
        <w:t>Wimbo wa shamba la mizabibu ni wimbo ambao kwanza unawatambulisha watu wa Mungu kama shamba la mizabibu ambalo Amelipenda na kulitunza. Kisha unatoa ahadi ya kukubaliwa kwa yeyote anayetaka kushikilia haki ya Kristo. Kisha unabainisha ahadi ya kumiminwa kwa Roho Mtakatifu, inayowakilishwa na vipindi viwili vya mvua. Kipindi cha kwanza cha mvua huleta uhai kwa maua na machipukizi, na kipindi cha pili huijaza ardhi matunda.</w:t>
      </w:r>
    </w:p>
    <w:p>
      <w:pPr>
        <w:pStyle w:val="ArticleBody"/>
        <w:jc w:val="left"/>
      </w:pPr>
      <w:r>
        <w:rPr>
          <w:rFonts w:ascii="Times New Roman" w:hAnsi="Times New Roman" w:eastAsia="Times New Roman" w:cs="Times New Roman"/>
        </w:rPr>
        <w:t>Wimbo wa shamba la mizabibu ni wimbo unaotambua kipindi ambacho Mungu anapita kando ya watu waliokuwa wateule hapo awali, huku akiingia katika agano na watu wateule wapya. Kuanzia mstari wa nane na kuendelea, mistari inayofuata inarudia tu na kupanua yaliyomo katika mistari ya mwanzo ya sura. Mstari wa kwanza wa sura unatambua tukio lilelile ambalo, katika mstari wa nane, linatajwa kama "siku ya upepo wa mashariki".</w:t>
      </w:r>
    </w:p>
    <w:p>
      <w:pPr>
        <w:pStyle w:val="ArticleScripture"/>
        <w:jc w:val="left"/>
      </w:pPr>
      <w:r>
        <w:rPr>
          <w:rFonts w:ascii="Times New Roman" w:hAnsi="Times New Roman" w:eastAsia="Times New Roman" w:cs="Times New Roman"/>
        </w:rPr>
        <w:t>Katika siku hiyo Bwana, kwa upanga wake mkali, mkubwa na wenye nguvu, ataadhibu Lewiatani, yule nyoka achomaye, hata Lewiatani yule nyoka aliyepindika; naye ataua yule joka aliye baharini. Isaya 27:1.</w:t>
      </w:r>
    </w:p>
    <w:p>
      <w:pPr>
        <w:pStyle w:val="ArticleBody"/>
        <w:jc w:val="left"/>
      </w:pPr>
      <w:r>
        <w:rPr>
          <w:rFonts w:ascii="Times New Roman" w:hAnsi="Times New Roman" w:eastAsia="Times New Roman" w:cs="Times New Roman"/>
        </w:rPr>
        <w:t>Joka ni Shetani, lakini kwa maana ya pili lilikuwa Roma ya kipagani.</w:t>
      </w:r>
    </w:p>
    <w:p>
      <w:pPr>
        <w:pStyle w:val="ArticleScripture"/>
        <w:jc w:val="left"/>
      </w:pPr>
      <w:r>
        <w:rPr>
          <w:rFonts w:ascii="Times New Roman" w:hAnsi="Times New Roman" w:eastAsia="Times New Roman" w:cs="Times New Roman"/>
        </w:rPr>
        <w:t>Hivyo, ingawa joka kimsingi linamwakilisha Shetani, katika maana ya pili ni ishara ya Roma ya kipagani. Pambano Kuu, 439.</w:t>
      </w:r>
    </w:p>
    <w:p>
      <w:pPr>
        <w:pStyle w:val="ArticleBody"/>
        <w:jc w:val="left"/>
      </w:pPr>
      <w:r>
        <w:rPr>
          <w:rFonts w:ascii="Times New Roman" w:hAnsi="Times New Roman" w:eastAsia="Times New Roman" w:cs="Times New Roman"/>
        </w:rPr>
        <w:t>Wafalme kumi wa Roma ya kipagani wanaotajwa katika sura ya saba ya Danieli na katika sura ya kumi na mbili ya Ufunuo wanawakilisha wafalme kumi wa sura ya kumi na saba ya Ufunuo katika siku za mwisho.</w:t>
      </w:r>
    </w:p>
    <w:p>
      <w:pPr>
        <w:pStyle w:val="ArticleScripture"/>
        <w:jc w:val="left"/>
      </w:pPr>
      <w:r>
        <w:rPr>
          <w:rFonts w:ascii="Times New Roman" w:hAnsi="Times New Roman" w:eastAsia="Times New Roman" w:cs="Times New Roman"/>
        </w:rPr>
        <w:t>"Wafalme na watawala na magavana wamejiwekea alama ya Mpinga Kristo, na wanawakilishwa kama joka aendaye kufanya vita na watakatifu—wale wanaozishika amri za Mungu na wenye imani ya Yesu." Ushuhuda kwa Wahudumu, 38.</w:t>
      </w:r>
    </w:p>
    <w:p>
      <w:pPr>
        <w:pStyle w:val="ArticleBody"/>
        <w:jc w:val="left"/>
      </w:pPr>
      <w:r>
        <w:rPr>
          <w:rFonts w:ascii="Times New Roman" w:hAnsi="Times New Roman" w:eastAsia="Times New Roman" w:cs="Times New Roman"/>
        </w:rPr>
        <w:t>Aya ya kwanza ya Isaya 27 inaonyesha mwanzo wa hukumu ya joka, ambayo ilianza siku ya 'upepo wa mashariki', tarehe 11 Septemba 2001. Hukumu ya wafalme wa dunia, na washirika wao wafanyabiashara wa utandawazi, inakamilika wakati mfumo wa kifedha wa dunia unapoangamizwa na 'upepo wa mashariki', katikati ya 'bahari'.</w:t>
      </w:r>
    </w:p>
    <w:p>
      <w:pPr>
        <w:pStyle w:val="ArticleScripture"/>
        <w:jc w:val="left"/>
      </w:pPr>
      <w:r>
        <w:rPr>
          <w:rFonts w:ascii="Times New Roman" w:hAnsi="Times New Roman" w:eastAsia="Times New Roman" w:cs="Times New Roman"/>
        </w:rPr>
        <w:t>Kwa maana, tazama, wafalme walikusanyika, wakapita pamoja. Walipoiona wakastaajabu; wakafadhaika, wakakimbia haraka. Hofu ikawapata huko, na maumivu kama ya mwanamke aliye katika utungu wa kuzaa. Unazivunja merikebu za Tarshishi kwa upepo wa mashariki. Zaburi 48:4-7.</w:t>
      </w:r>
    </w:p>
    <w:p>
      <w:pPr>
        <w:pStyle w:val="ArticleBody"/>
        <w:jc w:val="left"/>
      </w:pPr>
      <w:r>
        <w:rPr>
          <w:rFonts w:ascii="Times New Roman" w:hAnsi="Times New Roman" w:eastAsia="Times New Roman" w:cs="Times New Roman"/>
        </w:rPr>
        <w:t>Isaya sura ya ishirini na saba, aya ya kwanza hadi ya saba, inarudiwa na kufafanuliwa zaidi katika aya ya nane hadi ya kumi na tatu. Inabainisha kwamba katika “siku ya upepo wa mashariki” wafalme na wafanyabiashara wa dunia watakabiliwa na hofu, na hofu yao huongezeka kadri historia inavyoendelea tangu hapo. Hofu hiyo inaonyesha mienendo isiyo na mantiki na ya haraka ya wafuasi wa utandawazi wa mrengo wa mageuzi wa sayari dunia tangu 11 Septemba 2001, wanaposukuma ajenda yao mbele zaidi na kwa ukali zaidi kuliko ambavyo mantiki ingetarajia. Shetani, pamoja na wawakilishi wake—yaani wafanyabiashara na wafalme wa dunia (wafuasi wa utandawazi)—kama vielelezo vya joka, wanajua kwamba muda wao ni mfupi.</w:t>
      </w:r>
    </w:p>
    <w:p>
      <w:pPr>
        <w:pStyle w:val="ArticleScripture"/>
        <w:jc w:val="left"/>
      </w:pPr>
      <w:r>
        <w:rPr>
          <w:rFonts w:ascii="Times New Roman" w:hAnsi="Times New Roman" w:eastAsia="Times New Roman" w:cs="Times New Roman"/>
        </w:rPr>
        <w:t>Kwa hiyo furahini, enyi mbingu, nanyi mkaao humo. Ole kwa wakaao duniani na baharini! Kwa maana Ibilisi amewashukia, akiwa na ghadhabu kuu, kwa kuwa anajua ya kuwa ana muda mfupi tu. Ufunuo 12:12.</w:t>
      </w:r>
    </w:p>
    <w:p>
      <w:pPr>
        <w:pStyle w:val="ArticleBody"/>
        <w:jc w:val="left"/>
      </w:pPr>
      <w:r>
        <w:rPr>
          <w:rFonts w:ascii="Times New Roman" w:hAnsi="Times New Roman" w:eastAsia="Times New Roman" w:cs="Times New Roman"/>
        </w:rPr>
        <w:t>Siku ya upepo wa mashariki, iliyoleta mgogoro wa kiuchumi mwaka 2001, ambao umeendelea kuwa mbaya zaidi, bila kujali kile ambacho vyombo vya habari vya wafuasi wa utandawazi vinajaribu kudai, ndilo suala linaloikabili dunia wakati ambapo joka linajua kwamba muda wake ni mfupi. Kisha linaongeza kasi ya harakati zake za ku idhibiti dunia nzima, nalo hufanya hivyo wakati “Ole” (Ole wa tatu) unapoletwa juu ya “wakaao duniani na baharini.”</w:t>
      </w:r>
    </w:p>
    <w:p>
      <w:pPr>
        <w:pStyle w:val="ArticleBody"/>
        <w:jc w:val="left"/>
      </w:pPr>
      <w:r>
        <w:rPr>
          <w:rFonts w:ascii="Times New Roman" w:hAnsi="Times New Roman" w:eastAsia="Times New Roman" w:cs="Times New Roman"/>
        </w:rPr>
        <w:t>Kuwasili kwa Uislamu wa Ole wa Tatu (upepo wa mashariki), mnamo tarehe 11 Septemba 2001, kulisababisha janga la kiuchumi ambalo limewalazimisha wafuasi wa utandawazi kuharakisha juhudi zao za kulazimisha serikali moja ya ulimwengu juu ya sayari ya Dunia. Hata hivyo, Uislamu unaendelea kutekeleza jukumu lake. Huenda ufunuo wenye uzito mkubwa zaidi kuhusu Uislamu kama ishara ya unabii wa Biblia unapatikana katika rejea ya kwanza kuhusu Uislamu.</w:t>
      </w:r>
    </w:p>
    <w:p>
      <w:pPr>
        <w:pStyle w:val="ArticleScripture"/>
        <w:jc w:val="left"/>
      </w:pPr>
      <w:r>
        <w:rPr>
          <w:rFonts w:ascii="Times New Roman" w:hAnsi="Times New Roman" w:eastAsia="Times New Roman" w:cs="Times New Roman"/>
        </w:rPr>
        <w:t>Malaika wa Bwana akamwambia, Tazama, u mja mzito, nawe utazaa mwana wa kiume, nawe utamwita jina lake Ishmael; kwa sababu Bwana amesikia mateso yako. Naye atakuwa mtu wa porini; mkono wake utakuwa dhidi ya kila mtu, na mkono wa kila mtu utakuwa dhidi yake; naye atakaa mbele ya ndugu zake wote. Mwanzo 16:11, 12.</w:t>
      </w:r>
    </w:p>
    <w:p>
      <w:pPr>
        <w:pStyle w:val="ArticleBody"/>
        <w:jc w:val="left"/>
      </w:pPr>
      <w:r>
        <w:rPr>
          <w:rFonts w:ascii="Times New Roman" w:hAnsi="Times New Roman" w:eastAsia="Times New Roman" w:cs="Times New Roman"/>
        </w:rPr>
        <w:t>Neno la Mungu halishindwi kamwe. Kadiri Uislamu unavyoendelea kuleta maumivu kama mwanamke aliye katika uchungu wa kujifungua, baadhi ya wale ambao huenda hata wanakubali kwamba Uislamu umetambuliwa katika unabii wa Biblia, bado hawajaweka akilini ukweli ulio dhahiri katika mistari hii miwili. Wengine wanaweza kufahamu kwamba ni Uislamu unaowaunganisha watu wote duniani ili kumpinga adui wa pamoja, na hili bila shaka ni kweli. Hata hivyo, sehemu ya mwisho ya mstari huo ndiyo iliyo na ukweli mzito zaidi. Ulimwengu ulitikiswa na Septemba 11, 2001, na hivi karibuni umetikiswa tena na shambulio la Oktoba 7 la mwaka huu la Hamas dhidi ya Israeli. Lakini hakuna anayetaka kuona kwamba roho ya vita na uharibifu wa ghafla iko “mbele ya wote” wa ndugu zake Ismaeli.</w:t>
      </w:r>
    </w:p>
    <w:p>
      <w:pPr>
        <w:pStyle w:val="ArticleBody"/>
        <w:jc w:val="left"/>
      </w:pPr>
      <w:r>
        <w:rPr>
          <w:rFonts w:ascii="Times New Roman" w:hAnsi="Times New Roman" w:eastAsia="Times New Roman" w:cs="Times New Roman"/>
        </w:rPr>
        <w:t>Uharibifu wa aina gani utafanyika kutakapokuwa na shambulio la kushtukiza linalotekelezwa na mataifa ya Kiislamu kama vile Saudi Arabia, Umoja wa Falme za Kiarabu, Qatar, Kuwait, Brunei na Bahrain? Roho ya Ismaeli imo katika ‘ndugu zake wote’, na vita ambavyo hadi sasa vimetokana na Ole la tatu kutoka nchi kama Afghanistan au Iraq vitakuwa tofauti kabisa wakati unabii wa Ismaeli utakapotimia kikamilifu. Pakistan ina mabomu mangapi ya nyuklia?</w:t>
      </w:r>
    </w:p>
    <w:p>
      <w:pPr>
        <w:pStyle w:val="ArticleBody"/>
        <w:jc w:val="left"/>
      </w:pPr>
      <w:r>
        <w:rPr>
          <w:rFonts w:ascii="Times New Roman" w:hAnsi="Times New Roman" w:eastAsia="Times New Roman" w:cs="Times New Roman"/>
        </w:rPr>
        <w:t>Sifa ya kinabii ya vita vya Kiislamu, kama ilivyoonyeshwa katika Ole wa kwanza na wa pili wa Kiislamu, ni mashambulizi ya ghafla ya kushtukiza. Je, kuna rasilimali za kifedha za kutosha katika mataifa tajiri ya Kiislamu ili kwa siri kupata au kutengeneza silaha ambazo zingekuwa za kisasa zaidi na zenye kuua zaidi kuliko ndege zilizojaa mafuta, magari-bomu, matairi yanayowaka moto, ubakaji na visu? Je, Neno la Mungu linaaminika?</w:t>
      </w:r>
    </w:p>
    <w:p>
      <w:pPr>
        <w:pStyle w:val="ArticleBody"/>
        <w:jc w:val="left"/>
      </w:pPr>
      <w:r>
        <w:rPr>
          <w:rFonts w:ascii="Times New Roman" w:hAnsi="Times New Roman" w:eastAsia="Times New Roman" w:cs="Times New Roman"/>
        </w:rPr>
        <w:t>Vito vyote vya ndoto ya Miller vinakuwa kweli zinazojaribu katika siku za mwisho, ikiwa si chochote zaidi ya ukweli kwamba kweli hizo zimekataliwa na unabii unaonyesha kuwa zitarejeshwa. Lakini baadhi ya hivyo vito, kama vile kazi ya Kristo katika patakatifu pa mbinguni na Uislamu wa ole wa tatu, vinabainisha utabiri unaotimizwa tu katika siku za mwisho kabisa. Kimoja kinawakilisha kazi ya Kristo katika Patakatifu pa Patakatifu, bila shaka kweli ya wakati huu inayojaribu, na kingine kinatambulisha ujumbe wa Kilio cha Usiku wa Manane, ambacho tena ni kweli ya wakati huu inayojaribu.</w:t>
      </w:r>
    </w:p>
    <w:p>
      <w:pPr>
        <w:pStyle w:val="ArticleBody"/>
        <w:jc w:val="left"/>
      </w:pPr>
      <w:r>
        <w:rPr>
          <w:rFonts w:ascii="Times New Roman" w:hAnsi="Times New Roman" w:eastAsia="Times New Roman" w:cs="Times New Roman"/>
        </w:rPr>
        <w:t>Uzi unaounganisha pamoja harakati za Wamileraiti na wakati wa mwisho mwaka 1989, ambao nao unatambulisha harakati ya wale mia arobaini na nne elfu, ni “mara saba”, ambayo yalikuwa kito cha kwanza cha Miller na cha kwanza kuwekwa kando Uadventista ulipoacha njia za kale. Miaka mia na ishirini na sita kuanzia uasi wa 1863 hadi wakati wa mwisho mwaka 1989, inawakilisha “mara saba.” Hesabu ya elfu mbili mia tano ishirini iligawanywa katika vipindi viwili vya elfu moja mia mbili sitini, na sehemu ya kumi au fungu la kumi la elfu moja mia mbili sitini ni mia na ishirini na sita. Jiwe walilolikataa waashi ni refu sana kiasi kwamba linaunganisha harakati za kwanza na za mwisho za malaika watatu. Kwa kufanya hivyo linaonyesha kwamba kweli ya “mara saba” pia ni kweli ya wakati huu inayojaribu, na kwamba ndiyo kweli ambayo haibaki tu kuwa jiwe la msingi, bali inakuwa jiwe kuu la pembeni.</w:t>
      </w:r>
    </w:p>
    <w:p>
      <w:pPr>
        <w:pStyle w:val="ArticleBody"/>
        <w:jc w:val="left"/>
      </w:pPr>
      <w:r>
        <w:rPr>
          <w:rFonts w:ascii="Times New Roman" w:hAnsi="Times New Roman" w:eastAsia="Times New Roman" w:cs="Times New Roman"/>
        </w:rPr>
        <w:t>Sasa tutaacha kuchunguza kuongezeka kwa maarifa katika harakati ya Wamilleraiti, kunakowakilishwa na maono ya Mto Ulai katika kitabu cha Danieli, na tuelekeze umakini wetu kwenye maono ya Mto Hiddekel, yanayowakilisha kuongezeka kwa maarifa katika harakati ya wale elfu mia na arobaini na nne.</w:t>
      </w:r>
    </w:p>
    <w:p>
      <w:pPr>
        <w:pStyle w:val="ArticleBody"/>
        <w:jc w:val="left"/>
      </w:pPr>
      <w:r>
        <w:rPr>
          <w:rFonts w:ascii="Times New Roman" w:hAnsi="Times New Roman" w:eastAsia="Times New Roman" w:cs="Times New Roman"/>
        </w:rPr>
        <w:t>Tutaanza sasa kwa kuzingatia vizazi vinne vya Uadventista vinavyofunika kipindi cha miaka mia moja ishirini na sita kuanzia 1863 hadi 1989.</w:t>
      </w:r>
    </w:p>
    <w:p>
      <w:pPr>
        <w:pStyle w:val="ArticleBody"/>
        <w:jc w:val="left"/>
      </w:pPr>
      <w:r>
        <w:rPr>
          <w:rFonts w:ascii="Times New Roman" w:hAnsi="Times New Roman" w:eastAsia="Times New Roman" w:cs="Times New Roman"/>
        </w:rPr>
        <w:t>Tutaanza utafiti huo katika makala ijayo.</w:t>
      </w:r>
    </w:p>
    <w:p>
      <w:pPr>
        <w:pStyle w:val="ArticleScripture"/>
        <w:jc w:val="left"/>
      </w:pPr>
      <w:r>
        <w:rPr>
          <w:rFonts w:ascii="Times New Roman" w:hAnsi="Times New Roman" w:eastAsia="Times New Roman" w:cs="Times New Roman"/>
        </w:rPr>
        <w:t>Ikawa katika mwaka wa sita, mwezi wa sita, siku ya tano ya mwezi, nilipokuwa nikiketi katika nyumba yangu, na wazee wa Yuda walipokuwa wameketi mbele yangu, mkono wa Bwana Mungu ukaanguka juu yangu pale. Kisha nikatazama, na tazama, mfano kama mwonekano wa moto; tangu mwonekano wa viuno vyake hata chini, ni moto; na kutoka viuno vyake hata juu, kama mwonekano wa uangavu, kama rangi ya kaharabu. Akanyoosha mfano wa mkono, akanishika kwa konde la nywele za kichwa changu; na roho akanikweza kati ya dunia na mbingu, akanileta katika maono ya Mungu hadi Yerusalemu, hadi mlango wa lango la ndani linalotazama kaskazini; palipokuwa makao ya sanamu ya wivu ichocheayo wivu. Na tazama, utukufu wa Mungu wa Israeli ulikuwa huko, sawasawa na maono niliyoyaona katika uwanda. Kisha akaniambia, Mwanadamu, inua sasa macho yako upande wa kaskazini. Basi nikainua macho yangu upande wa kaskazini, na tazama, upande wa kaskazini, kwenye lango la madhabahu, kulikuwako ile sanamu ya wivu mlangoni. Akaniambia tena, Mwanadamu, je, waona wanayoyafanya? Naam, yale machukizo makubwa ambayo nyumba ya Israeli wanayatenda hapa, ili nipate kujitenga mbali na patakatifu pangu? Lakini geuka tena, nawe utaona machukizo makubwa zaidi. Akanileta kwenye mlango wa ua; nami nilipotazama, tazama, palikuwa na tundu katika ukuta.</w:t>
      </w:r>
    </w:p>
    <w:p>
      <w:pPr>
        <w:pStyle w:val="ArticleScripture"/>
        <w:jc w:val="left"/>
      </w:pPr>
      <w:r>
        <w:rPr>
          <w:rFonts w:ascii="Times New Roman" w:hAnsi="Times New Roman" w:eastAsia="Times New Roman" w:cs="Times New Roman"/>
        </w:rPr>
        <w:t>Kisha akaniambia, Mwana wa mwanadamu, sasa chimba ukutani; nami nilipochimba ukutani, tazama, mlango. Akaniambia, Ingia, ukaone machukizo maovu wayafanyayo hapa. Basi nikaingia, nikaona; na tazama, kila namna ya viumbe watambaao, na wanyama wa kuchukiza, na sanamu zote za nyumba ya Israeli, zimechorwa ukutani kote kuzunguka. Nao mbele yao walikuwa wamesimama wazee sabini wa nyumba ya Israeli, na katikati yao alisimama Yaazania mwana wa Shafani, kila mtu na chetezo chake mkononi; na wingu zito la uvumba likapaa. Kisha akaniambia, Mwana wa mwanadamu, je, umeona yale wayatendayo gizani wazee wa nyumba ya Israeli, kila mtu katika vyumba vya vinyago vyake? Maana husema, Bwana hatuoni; Bwana ameiacha nchi. Akaniambia pia, Geuka tena, nawe utaona machukizo makubwa zaidi wayafanyayo. Kisha akanipeleka mpaka mlangoni pa lango la nyumba ya Bwana lililokuwa upande wa kaskazini; na tazama, paliketi wanawake wakimlilia Tamuzi. Ndipo akaniambia, Je, umeona hili, ee mwana wa mwanadamu? Geuka tena, nawe utaona machukizo makubwa kuliko haya. Akaniingiza katika ua wa ndani wa nyumba ya Bwana, na tazama, mlangoni pa hekalu la Bwana, kati ya ukumbi na madhabahu, walikuwako watu kama ishirini na watano, wakiwa wameugeuzia mgongo hekalu la Bwana, na nyuso zao zikielekea mashariki; nao waliiabudu jua upande wa mashariki. Kisha akaniambia, Je, umeona hili, ee mwana wa mwanadamu? Je, ni jambo dogo kwa nyumba ya Yuda kwamba watende machukizo wayatendayo hapa? Maana wameijaza nchi jeuri, tena wamerudi kunikasirisha; na tazama, wanaweka tawi puani mwao. Kwa hiyo nami nitatenda kwa ghadhabu: jicho langu halitaonyesha huruma, wala sitahurumia; na ijapokuwa watalia masikioni mwangu kwa sauti kuu, hata hivyo sitawasikia. Ezekieli 8:1-18.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Sitini na Saba</dc:title>
  <dc:subject>Uelewa wa Kinabii: Uislamu, 11 Septemba 2001, na Siku ya Upepo wa Mashariki</dc:subject>
  <dc:creator>Jeff Pippenger</dc:creator>
  <cp:keywords/>
  <dc:description>Generated by ArticleDigger from daniel\67_daniel.json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