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Historia Iliyofichika ya Mstari wa Arobaini - Namba Ishirini na Mbili</w:t>
      </w:r>
    </w:p>
    <w:p>
      <w:pPr>
        <w:pStyle w:val="ArticleSubtitle"/>
        <w:jc w:val="left"/>
      </w:pPr>
      <w:r>
        <w:rPr>
          <w:rFonts w:ascii="Arial" w:hAnsi="Arial" w:eastAsia="Arial" w:cs="Arial"/>
        </w:rPr>
        <w:t>Ezekieli Namba Tatu</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2026-08-08</w:t>
      </w:r>
    </w:p>
    <w:p>
      <w:pPr>
        <w:pStyle w:val="ArticleBody"/>
        <w:jc w:val="left"/>
      </w:pPr>
      <w:r>
        <w:rPr>
          <w:rFonts w:ascii="Times New Roman" w:hAnsi="Times New Roman" w:eastAsia="Times New Roman" w:cs="Times New Roman"/>
        </w:rPr>
        <w:t>Ezekieli ni kuhani katika kipindi cha kutiwa muhuri kwa wale mia moja arobaini na nne elfu. Katika sura ya kwanza Ezekieli anachukuliwa kuingia katika patakatifu.</w:t>
      </w:r>
    </w:p>
    <w:p>
      <w:pPr>
        <w:pStyle w:val="ArticleScripture"/>
        <w:jc w:val="left"/>
      </w:pPr>
      <w:r>
        <w:rPr>
          <w:rFonts w:ascii="Times New Roman" w:hAnsi="Times New Roman" w:eastAsia="Times New Roman" w:cs="Times New Roman"/>
        </w:rPr>
        <w:t>Ikawa katika mwaka wa thelathini, mwezi wa nne, siku ya tano ya mwezi huo, nilipokuwa katikati ya mateka kando ya mto Kebari, mbingu zikafunguliwa, nami nikayaona maono ya Mungu. Siku ya tano ya mwezi huo, uliokuwa mwaka wa tano wa kutekwa kwake mfalme Yehoyakini, neno la Bwana likamjia waziwazi Ezekieli, kuhani, mwana wa Buzi, katika nchi ya Wakaldayo kando ya mto Kebari; nao mkono wa Bwana ukawa juu yake huko.</w:t>
      </w:r>
    </w:p>
    <w:p>
      <w:pPr>
        <w:pStyle w:val="ArticleScripture"/>
        <w:jc w:val="left"/>
      </w:pPr>
      <w:r>
        <w:rPr>
          <w:rFonts w:ascii="Times New Roman" w:hAnsi="Times New Roman" w:eastAsia="Times New Roman" w:cs="Times New Roman"/>
        </w:rPr>
        <w:t>Nami nikatazama, na tazama, upepo wa kisulisuli ukatoka upande wa kaskazini, wingu kubwa, na moto uliojizungusha ndani yake, na mwangaza ulikuwa kuuzunguka, na kutoka katikati yake kulikuwa kama rangi ya kaharabu, kutoka katikati ya moto. Tena kutoka katikati yake kukatokea mfano wa viumbe hai vinne. Na hivi ndivyo vilivyokuwa kuonekana kwao; vilikuwa na mfano wa mwanadamu. Na kila kimoja kilikuwa na nyuso nne, na kila kimoja kilikuwa na mabawa manne. Na miguu yao ilikuwa miguu iliyonyoka; na wayo wa nyayo zao ulikuwa kama wayo wa mguu wa ndama; nayo iling'aa kama rangi ya shaba iliyosuguliwa sana. Nao walikuwa na mikono ya mwanadamu chini ya mabawa yao katika pande zao nne; nao hao wanne walikuwa na nyuso zao na mabawa yao. Mabawa yao yaliungana moja na jingine; hawakugeuka walipokwenda; kila kimoja kilienda moja kwa moja mbele. Na kwa habari ya mfano wa nyuso zao, hao wanne walikuwa na uso wa mwanadamu, na uso wa simba, upande wa kuume; na hao wanne walikuwa na uso wa ng'ombe upande wa kushoto; hao wanne pia walikuwa na uso wa tai. Hivyo ndivyo nyuso zao zilivyokuwa; na mabawa yao yalitandazwa juu; kila kimoja kilikuwa na mabawa mawili yaliyoungana moja na jingine, na mawili yalifunika miili yao.</w:t>
      </w:r>
    </w:p>
    <w:p>
      <w:pPr>
        <w:pStyle w:val="ArticleScripture"/>
        <w:jc w:val="left"/>
      </w:pPr>
      <w:r>
        <w:rPr>
          <w:rFonts w:ascii="Times New Roman" w:hAnsi="Times New Roman" w:eastAsia="Times New Roman" w:cs="Times New Roman"/>
        </w:rPr>
        <w:t>Nao wakaenda kila mmoja moja kwa moja mbele; po pote pale roho ilikotaka kwenda, walienda; wala hawakugeuka walipokwenda. Na kuhusu mfano wa vile viumbe hai, kuonekana kwao kulikuwa kama makaa ya moto yawakayo, na kama kuonekana kwa taa; kulikuwa kikitembea huku na huku kati ya vile viumbe hai; na ule moto ulikuwa wenye kung’aa, na katika ule moto kulitoka umeme. Na vile viumbe hai vilikimbia na kurudi kama mwonekano wa radi. Basi nilipokuwa nikivitazama vile viumbe hai, tazama, kulikuwa na gurudumu moja juu ya nchi karibu na vile viumbe hai, pamoja na nyuso zake nne. Kuonekana kwa yale magurudumu na kazi yake kulikuwa kama rangi ya zabarajadi; na vyote vinne vilikuwa na mfano mmoja; na kuonekana kwake na kazi yake kulikuwa kana kwamba ni gurudumu ndani ya gurudumu. Vilipokwenda, vilikwenda upande wake mmoja mmoja wa pande zake nne; wala havikugeuka vilipokwenda. Na duara zake zilikuwa juu sana, hata zilitia hofu; na duara zake zote nne zilikuwa zimejaa macho pande zote. Na vile viumbe hai vilipokwenda, yale magurudumu yalienda pamoja navyo; na vile viumbe hai vilipoinuliwa juu kutoka katika nchi, yale magurudumu nayo yaliinuliwa. Po pote pale roho ilikotaka kwenda, ndivyo walivyokwenda; huko ndiko roho yao ilikokuwa ikitaka kwenda; na yale magurudumu yaliinuliwa kuelekea kwao; kwa maana roho ya kile kiumbe hai ilikuwa ndani ya yale magurudumu.</w:t>
      </w:r>
    </w:p>
    <w:p>
      <w:pPr>
        <w:pStyle w:val="ArticleScripture"/>
        <w:jc w:val="left"/>
      </w:pPr>
      <w:r>
        <w:rPr>
          <w:rFonts w:ascii="Times New Roman" w:hAnsi="Times New Roman" w:eastAsia="Times New Roman" w:cs="Times New Roman"/>
        </w:rPr>
        <w:t>Hao walipokwenda, hawa nao walikwenda; na hao waliposimama, hawa nao walisimama; na hao walipoinuliwa juu kutoka nchi, magurudumu nayo yakainuliwa juu pamoja nao; kwa maana roho ya huyo kiumbe hai ilikuwa ndani ya yale magurudumu. Na mfano wa anga lililokuwa juu ya vichwa vya huyo kiumbe hai ulikuwa kama rangi ya bilauri ya kutisha, iliyotandazwa juu ya vichwa vyao huko juu. Na chini ya lile anga mabawa yao yalikuwa yamenyooka, hili kuelekea lile; kila mmoja alikuwa na mawili yaliyofunika upande huu, na kila mmoja alikuwa na mawili yaliyofunika upande ule, miili yao. Na walipokwenda, nikasikia mshindo wa mabawa yao, kama mshindo wa maji mengi, kama sauti ya Mwenyezi, sauti ya maneno, kama mshindo wa jeshi; waliposimama, wakayateremsha mabawa yao. Kisha kulikuwa na sauti kutoka katika lile anga lililokuwa juu ya vichwa vyao, waliposimama, nao walikuwa wameyateremsha mabawa yao. Na juu ya lile anga lililokuwa juu ya vichwa vyao kulikuwa na mfano wa kiti cha enzi, kama mwonekano wa jiwe la yakuti samawi; na juu ya huo mfano wa kiti cha enzi kulikuwa na mfano wenye kuonekana kama mtu juu yake. Nami nikaona kana kwamba ni rangi ya kaharabu, kama mwonekano wa moto wa kuzunguka ndani yake, tangu mwonekano wa viuno vyake na kuelekea juu; na tangu mwonekano wa viuno vyake na kuelekea chini, nikaona kana kwamba ni mwonekano wa moto, nao ulikuwa na mng’ao kuuzunguka pande zote. Kama mwonekano wa upinde uliomo winguni siku ya mvua, ndivyo ulivyokuwa mwonekano wa huo mng’ao wa kuzunguka pande zote. Huu ulikuwa ndio mwonekano wa mfano wa utukufu wa Bwana. Nami nilipouona, nikaanguka kifudifudi, nikasikia sauti ya mtu aliyesema. Ezekieli 1:1–28.</w:t>
      </w:r>
    </w:p>
    <w:p>
      <w:pPr>
        <w:pStyle w:val="ArticleScripture"/>
        <w:jc w:val="left"/>
      </w:pPr>
      <w:r>
        <w:rPr>
          <w:rFonts w:ascii="Times New Roman" w:hAnsi="Times New Roman" w:eastAsia="Times New Roman" w:cs="Times New Roman"/>
        </w:rPr>
        <w:t>“Nabii Ezekieli, mhamisho mwenye kuomboleza, katika nchi ya Wakaldayo, alipewa njozi iliyofundisha somo lilelile la imani katika Mungu mwenye nguvu wa Israeli. Alipokuwa kando ya kingo za mto Kebari, kisulisuli kilionekana kuja kutoka kaskazini, ‘wingu kubwa, na moto uliojikunja ndani yake mwenyewe, na mwangaza ulikuwa pande zote kuuzunguka, na kutoka katikati yake kulikuwa kama rangi ya kaharabu.’ Kulikuwako magurudumu kadhaa yenye mwonekano wa ajabu, yakikatana moja na jingine, yakisogezwa na viumbe hai wanne. Juu sana ya vitu hivi vyote palikuwa na ‘mfano wa kiti cha enzi, kama mwonekano wa jiwe la yakuti samawi; na juu ya mfano wa kiti cha enzi palikuwa na mfano, kama mwonekano wa mtu juu yake.’ ‘Na kwa habari ya mfano wa viumbe hai, mwonekano wao ulikuwa kama makaa ya moto yawakayo, na kama mwonekano wa taa: huo ulipanda juu na kushuka chini kati ya viumbe hai; na huo moto ulikuwa mkali, na kutoka katika huo moto kulitoka umeme.’ ‘Na katika makerubi kulionekana umbo la mkono wa mtu chini ya mbawa zao.’”</w:t>
      </w:r>
    </w:p>
    <w:p>
      <w:pPr>
        <w:pStyle w:val="ArticleScripture"/>
        <w:jc w:val="left"/>
      </w:pPr>
      <w:r>
        <w:rPr>
          <w:rFonts w:ascii="Times New Roman" w:hAnsi="Times New Roman" w:eastAsia="Times New Roman" w:cs="Times New Roman"/>
        </w:rPr>
        <w:t>“Palikuwa na magurudumu ndani ya magurudumu katika mpangilio mgumu sana, hata kwa mtazamo wa kwanza yalionekana kwa Ezekieli kuwa katika machafuko tupu. Lakini yaliposogea, ilikuwa kwa usahihi wa kupendeza na kwa upatano mkamilifu. Viumbe wa mbinguni walikuwa wakiyasukuma magurudumu hayo, na juu ya yote, juu ya kiti cha enzi cha yakuti ya samawi chenye utukufu, alikuwapo Yeye wa Milele; nayo upinde wa mvua uliokuwa ukizunguka kiti cha enzi ulikuwa nembo ya neema na upendo. Akiwa ameshindwa nguvu kwa utukufu wa kutisha wa tukio hilo, Ezekieli alianguka kifudifudi, sauti ilipomwamuru ainuke na kusikia neno la Bwana. Kisha akapewa ujumbe wa onyo kwa Israeli.” Testimonies, 751.</w:t>
      </w:r>
    </w:p>
    <w:p>
      <w:pPr>
        <w:pStyle w:val="ArticleScripture"/>
        <w:jc w:val="left"/>
      </w:pPr>
      <w:r>
        <w:rPr>
          <w:rFonts w:ascii="Times New Roman" w:hAnsi="Times New Roman" w:eastAsia="Times New Roman" w:cs="Times New Roman"/>
        </w:rPr>
        <w:t>Katika mwaka aliokufa mfalme Uzia nalimwona pia Bwana ameketi juu ya kiti cha enzi, kilicho juu sana na kuinuliwa; na upindo wa vazi lake ukaijaza hekalu. Juu yake walisimama maserafi; kila mmoja alikuwa na mabawa sita; kwa mawili alifunika uso wake, na kwa mawili alifunika miguu yake, na kwa mawili akaruka. Na mmoja akamwita mwenzake, akisema, Mtakatifu, mtakatifu, mtakatifu, ndiye Bwana wa majeshi; dunia yote imejaa utukufu wake. Na miimo ya malango ikatikisika kwa sauti yake yeye aliyelia, na nyumba ikajaa moshi. Ndipo nikasema, Ole wangu! kwa maana nimeangamia; kwa kuwa mimi ni mtu mwenye midomo michafu, nami nakaa katikati ya watu wenye midomo michafu; kwa maana macho yangu yamemwona Mfalme, Bwana wa majeshi. Kisha mmoja wa maserafi akaruka akanijia, naye alikuwa na kaa la moto mkononi mwake, ambalo alikuwa amelichukua kwa koleo kutoka juu ya madhabahu; akaligusa kinywa changu, akasema, Tazama, hili limeigusa midomo yako; na uovu wako umeondolewa, na dhambi yako imetakaswa. Tena nikaisikia sauti ya Bwana, akisema, Nimtume nani, naye ni nani atakayekwenda kwa ajili yetu? Ndipo nikasema, Mimi hapa; nitume mimi. Isaya 6:1–8.</w:t>
      </w:r>
    </w:p>
    <w:p>
      <w:pPr>
        <w:pStyle w:val="ArticleScripture"/>
        <w:jc w:val="left"/>
      </w:pPr>
      <w:r>
        <w:rPr>
          <w:rFonts w:ascii="Times New Roman" w:hAnsi="Times New Roman" w:eastAsia="Times New Roman" w:cs="Times New Roman"/>
        </w:rPr>
        <w:t>“Maono haya alipewa Ezekieli wakati ambapo akili yake ilikuwa imejaa hisia nzito za maafa yanayokuja. Aliiona nchi ya baba zake ikiwa imeachwa ukiwa. Mji ambao hapo kwanza ulikuwa umejaa watu haukukaliwa tena. Sauti ya furaha na wimbo wa sifa havikusikiwa tena ndani ya kuta zake. Nabii mwenyewe alikuwa mgeni katika nchi ya ugenini, ambako tamaa isiyo na mipaka na ukatili wa kinyama vilitawala kabisa. Yale aliyoyaona na kuyasikia kuhusu udhalimu na uovu wa wanadamu yaliihuzunisha nafsi yake, naye akaomboleza kwa uchungu mchana na usiku. Lakini alama zile za ajabu alizoonyeshwa kando ya mto Kebari zilifunua uweza unaotawala juu ya yote, ulio mkuu kuliko ule wa watawala wa duniani. Juu ya wafalme wa Ashuru na Babeli wenye kiburi na ukatili, Mungu wa rehema na kweli alikuwa ameketi katika kiti cha enzi.”</w:t>
      </w:r>
    </w:p>
    <w:p>
      <w:pPr>
        <w:pStyle w:val="ArticleScripture"/>
        <w:jc w:val="left"/>
      </w:pPr>
      <w:r>
        <w:rPr>
          <w:rFonts w:ascii="Times New Roman" w:hAnsi="Times New Roman" w:eastAsia="Times New Roman" w:cs="Times New Roman"/>
        </w:rPr>
        <w:t>“Utata unaofanana na magurudumu ambao ulionekana kwa nabii kuwa umehusika katika mkanganyiko huo ulikuwa chini ya uongozi wa mkono usio na ukomo. Roho wa Mungu, aliyefunuliwa kwake kuwa anayatembeza na kuyaelekeza magurudumu hayo, alileta upatano kutoka katika mkanganyiko; vivyo hivyo ulimwengu wote ulikuwa chini ya utawala Wake. Miriadi ya viumbe waliotukuzwa walikuwa tayari kwa neno Lake kutawala juu ya nguvu na sera ya watu waovu, na kuwaletea mema waaminifu Wake.</w:t>
      </w:r>
    </w:p>
    <w:p>
      <w:pPr>
        <w:pStyle w:val="ArticleScripture"/>
        <w:jc w:val="left"/>
      </w:pPr>
      <w:r>
        <w:rPr>
          <w:rFonts w:ascii="Times New Roman" w:hAnsi="Times New Roman" w:eastAsia="Times New Roman" w:cs="Times New Roman"/>
        </w:rPr>
        <w:t>“Vivyo hivyo, Mungu alipokuwa karibu kumfunulia Yohana mpendwa historia ya kanisa kwa zama zijazo, alimpa uhakikisho wa upendo na uangalizi wa Mwokozi kwa watu Wake kwa kumfunulia ‘Mmoja mfano wa Mwana wa Adamu,’ akitembea katikati ya vinara vya taa, vilivyoyawakilisha yale makanisa saba. Yohana alipoonyeshwa mapambano makuu ya mwisho ya kanisa dhidi ya mamlaka za kidunia, aliruhusiwa pia kuuona ushindi wa mwisho na ukombozi wa waaminifu. Aliliona kanisa likiletwa katika mapambano ya mauti na yule mnyama na sanamu yake, na ibada ya yule mnyama ikalazimishwa chini ya tisho la mauti. Lakini akitazama ng’ambo ya moshi na mshindo wa vita, aliliona kundi juu ya Mlima Sayuni pamoja na Mwana-Kondoo, wakiwa, badala ya alama ya yule mnyama, na ‘jina la Baba yake limeandikwa katika vipaji vya nyuso zao.’ Na tena akawaona ‘wale waliokuwa wameupata ushindi juu ya yule mnyama, na juu ya sanamu yake, na juu ya chapa yake, na juu ya hesabu ya jina lake, wamesimama juu ya bahari ya kioo, wakiwa na vinubi vya Mungu,’ nao wakiimba wimbo wa Musa na wa Mwana-Kondoo.</w:t>
      </w:r>
    </w:p>
    <w:p>
      <w:pPr>
        <w:pStyle w:val="ArticleScripture"/>
        <w:jc w:val="left"/>
      </w:pPr>
      <w:r>
        <w:rPr>
          <w:rFonts w:ascii="Times New Roman" w:hAnsi="Times New Roman" w:eastAsia="Times New Roman" w:cs="Times New Roman"/>
        </w:rPr>
        <w:t>“Mafunzo haya ni kwa faida yetu. Tunahitaji kuitegemeza imani yetu kwa Mungu, kwa maana mbele yetu karibu sana kuna wakati utakaowajaribu watu mioyoni mwao. Kristo, juu ya Mlima wa Mizeituni, alieleza kwa kurudia hukumu za kutisha ambazo zingetangulia kuja Kwake mara ya pili: ‘Nanyi mtasikia habari za vita na matetesi ya vita.’ ‘Taifa litaondoka kupigana na taifa, na ufalme kupigana na ufalme; kutakuwa na njaa, na tauni, na matetemeko ya nchi mahali mahali. Haya yote ndiyo mwanzo wa huzuni.’ Wakati unabii huu ulipopata utimizo wa sehemu katika kuangamizwa kwa Yerusalemu, una matumizi ya moja kwa moja zaidi kwa siku za mwisho.”</w:t>
      </w:r>
    </w:p>
    <w:p>
      <w:pPr>
        <w:pStyle w:val="ArticleScripture"/>
        <w:jc w:val="left"/>
      </w:pPr>
      <w:r>
        <w:rPr>
          <w:rFonts w:ascii="Times New Roman" w:hAnsi="Times New Roman" w:eastAsia="Times New Roman" w:cs="Times New Roman"/>
        </w:rPr>
        <w:t>“Tumesimama kwenye kizingiti cha matukio makuu na ya kutisha. Unabii unatimizwa upesi. Bwana yu mlangoni. Karibuni sana kutafunguka mbele yetu kipindi chenye umuhimu mkuu unaoshinda kwa wote walio hai. Mabishano ya zamani yatafufuliwa; mabishano mapya yatazuka. Matukio yatakayotekelezwa katika ulimwengu wetu bado hata hayajaotwa. Shetani anatenda kazi kupitia kwa vyombo vya kibinadamu. Wale wanaofanya juhudi za kubadili Katiba na kupata sheria inayolazimisha utunzaji wa Jumapili hawatambui kwa undani matokeo yatakayokuwa. Mgogoro uko karibu kutupata.”</w:t>
      </w:r>
    </w:p>
    <w:p>
      <w:pPr>
        <w:pStyle w:val="ArticleScripture"/>
        <w:jc w:val="left"/>
      </w:pPr>
      <w:r>
        <w:rPr>
          <w:rFonts w:ascii="Times New Roman" w:hAnsi="Times New Roman" w:eastAsia="Times New Roman" w:cs="Times New Roman"/>
        </w:rPr>
        <w:t>“Lakini watumishi wa Mungu hawapaswi kujitumainia wenyewe katika dharura hii kuu. Katika maono aliyopewa Isaya, na Ezekieli, na Yohana, tunaona jinsi mbingu ilivyounganishwa kwa ukaribu na matukio yanayotukia duniani na jinsi ulivyo mkuu uangalizi wa Mungu kwa wale walio waaminifu Kwake. Ulimwengu hauko bila mtawala. Mpango wa matukio yajayo umo mikononi mwa Bwana. Ukuu wa Mbinguni umeshika hatima ya mataifa, na pia mambo ya kanisa Lake, chini ya usimamizi Wake mwenyewe.</w:t>
      </w:r>
    </w:p>
    <w:p>
      <w:pPr>
        <w:pStyle w:val="ArticleScripture"/>
        <w:jc w:val="left"/>
      </w:pPr>
      <w:r>
        <w:rPr>
          <w:rFonts w:ascii="Times New Roman" w:hAnsi="Times New Roman" w:eastAsia="Times New Roman" w:cs="Times New Roman"/>
        </w:rPr>
        <w:t>“Tunaruhusu nafsi zetu kuhisi kwa kiasi kikubwa mno hangaiko, taabu, na fadhaa katika kazi ya Bwana. Wanadamu wenye mipaka hawajaachwa wabebe mzigo wa wajibu. Tunahitaji kumtumaini Mungu, kumwamini, na kusonga mbele. Uangalifu usiochoka wa wajumbe wa mbinguni, na shughuli yao isiyokoma katika huduma yao kuhusiana na viumbe wa duniani, hutuonyesha jinsi mkono wa Mungu unavyoongoza gurudumu ndani ya gurudumu. Mwalimu wa kimungu anamwambia kila mtendaji katika kazi Yake, kama alivyomwambia Koreshi hapo zamani: ‘Nimekufunga mshipi, ijapokuwa hunijui.’”</w:t>
      </w:r>
    </w:p>
    <w:p>
      <w:pPr>
        <w:pStyle w:val="ArticleScripture"/>
        <w:jc w:val="left"/>
      </w:pPr>
      <w:r>
        <w:rPr>
          <w:rFonts w:ascii="Times New Roman" w:hAnsi="Times New Roman" w:eastAsia="Times New Roman" w:cs="Times New Roman"/>
        </w:rPr>
        <w:t>“Katika maono ya Ezekieli Mungu alikuwa na mkono Wake chini ya mabawa ya makerubi. Hili ni kuwafundisha watumishi Wake kwamba ni uweza wa Kiungu unaowapa mafanikio. Atatenda kazi pamoja nao iwapo wataweka mbali uovu na kuwa safi katika moyo na maisha.</w:t>
      </w:r>
    </w:p>
    <w:p>
      <w:pPr>
        <w:pStyle w:val="ArticleScripture"/>
        <w:jc w:val="left"/>
      </w:pPr>
      <w:r>
        <w:rPr>
          <w:rFonts w:ascii="Times New Roman" w:hAnsi="Times New Roman" w:eastAsia="Times New Roman" w:cs="Times New Roman"/>
        </w:rPr>
        <w:t>“Nuru ile angavu ikienda kati ya vile viumbe hai kwa wepesi wa umeme inawakilisha kasi ambayo kwayo kazi hii hatimaye itasonga mbele hadi kukamilika. Yeye asiyesinzia, ambaye daima anatenda kazi kwa ajili ya kutimiza makusudi Yake, aweza kuisongesha mbele kazi Yake kuu kwa upatano. Kile kinachoonekana kwa akili zenye mipaka kuwa kimechangamana na kuwa tata, mkono wa Bwana waweza kukidumisha katika utaratibu mkamilifu. Aweza kubuni njia na mbinu za kuyazuia makusudi ya watu waovu, naye atazitia katika fadhaa shauri za wale wanaopanga uovu dhidi ya watu Wake.</w:t>
      </w:r>
    </w:p>
    <w:p>
      <w:pPr>
        <w:pStyle w:val="ArticleScripture"/>
        <w:jc w:val="left"/>
      </w:pPr>
      <w:r>
        <w:rPr>
          <w:rFonts w:ascii="Times New Roman" w:hAnsi="Times New Roman" w:eastAsia="Times New Roman" w:cs="Times New Roman"/>
        </w:rPr>
        <w:t>“Ndugu, huu si wakati wa kuomboleza na kukata tamaa sasa, si wakati wa kujitoa kwa shaka na kutoamini. Kristo si Mwokozi sasa aliye katika kaburi jipya la Yusufu, lililofungwa kwa jiwe kubwa na kutiwa muhuri kwa muhuri wa Warumi; tuna Mwokozi aliyefufuka. Yeye ni Mfalme, Bwana wa majeshi; ameketi kati ya makerubi; na katikati ya mashindano na ghasia za mataifa Yeye angali anawalinda watu Wake. Yeye anayemiliki mbinguni ndiye Mwokozi wetu. Yeye hupima kila jaribu. Yeye hutazama moto wa tanuru unaopaswa kuijaribu kila nafsi. Wakati ngome za wafalme zitakapobomolewa, wakati mishale ya ghadhabu ya Mungu itakapopenya katika mioyo ya adui Zake, watu Wake watakuwa salama mikononi Mwake.” Testimonies, juzuu ya 5, 752–754.</w:t>
      </w:r>
    </w:p>
    <w:p>
      <w:pPr>
        <w:pStyle w:val="ArticleBody"/>
        <w:jc w:val="left"/>
      </w:pPr>
      <w:r>
        <w:rPr>
          <w:rFonts w:ascii="Times New Roman" w:hAnsi="Times New Roman" w:eastAsia="Times New Roman" w:cs="Times New Roman"/>
        </w:rPr>
        <w:t>Ezekieli anawakilisha watahiniwa wa kuwa miongoni mwa wale mia moja arobaini na nne elfu, na mstari juu ya mstari uzoefu wake katika patakatifu unalingana na uzoefu wa Isaya na Yohana ndani ya patakatifu. Sasa tupo katika jaribio la hekalu, la pili kati ya majaribio matatu yanayowatia muhuri wale mia moja arobaini na nne elfu. Kipindi hicho ndicho utakaso unaotimizwa na Mjumbe wa Agano kwa kutimiza Malaki tatu. Mchakato wa utakaso wa majaribio matatu ndio “tanuru” ya moto ya Malaki “ambayo lazima ijaribu kila nafsi.” Malaika wa tatu alipofika tarehe 22 Oktoba, 1844, Mjumbe wa Agano alikuja ghafula hekaluni Mwake na kuwaongoza wanawali wenye busara wa historia hiyo kuingia Patakatifu pa Patakatifu, ili awatie muhuri waaminifu Wake; lakini wanawali wa historia hiyo wakaasi, na kufikia mwaka 1856 vuguvugu la Wamilleri wa Filadelfia lilikuwa limebadilika na kuwa vuguvugu la Wamilleri wa Laodikia, na mwaka 1863 likawa kanisa la Waadventista Wasabato wa Laodikia.</w:t>
      </w:r>
    </w:p>
    <w:p>
      <w:pPr>
        <w:pStyle w:val="ArticleBody"/>
        <w:jc w:val="left"/>
      </w:pPr>
      <w:r>
        <w:rPr>
          <w:rFonts w:ascii="Times New Roman" w:hAnsi="Times New Roman" w:eastAsia="Times New Roman" w:cs="Times New Roman"/>
        </w:rPr>
        <w:t>Malaika wa tatu aliyefika kwa ghafula tarehe 22 Oktoba 1844 aliondoa uwepo wake mwaka 1863, kisha akarudi tarehe 11 Septemba 2001. Miaka ishirini na mitano baadaye jaribu la hekalu lililowakilishwa kwa mfano na tarehe 22 Oktoba 1844 sasa linajirudia. Ishirini na mitano ni kwa ishara zaka ya kinabii ya mia mbili na hamsini, na mia mbili na hamsini ni ishara ya historia inayowakilishwa katika aya ya kumi na moja hadi ya kumi na tano ya Danieli kumi na moja. Mia mbili na hamsini, na ishirini na mitano, ni gurudumu ndani ya njozi ya patakatifu ya Ezekieli. Ishirini na mitano ni ishara ya kutenganishwa kwa wenye hekima na waovu katika utimilifu wa mchakato wa majaribu wa hatua tatu unaowakilishwa katika kazi ya utakaso inayotimizwa na Mjumbe wa Agano.</w:t>
      </w:r>
    </w:p>
    <w:p>
      <w:pPr>
        <w:pStyle w:val="ArticleBody"/>
        <w:jc w:val="left"/>
      </w:pPr>
      <w:r>
        <w:rPr>
          <w:rFonts w:ascii="Times New Roman" w:hAnsi="Times New Roman" w:eastAsia="Times New Roman" w:cs="Times New Roman"/>
        </w:rPr>
        <w:t>Mathayo ishirini na tano ina mifano mitatu, na kila mfano unabainisha kutengwa kwa wenye hekima na waovu katika wakati wa kutiwa muhuri kwa wale mia moja arobaini na nne elfu. Tumaini la watu wa Mungu linalowakilishwa katika sura hiyo ni kwamba wawe bikira mwenye hekima aliye na mafuta ya ujumbe wa kilio cha usiku wa manane. Tumaini lao ni kwamba wahukumiwe kuwa mtumishi mwaminifu katika uwakili wao wa kutumia vipawa maalumu walivyopewa kuviongoza katika kipindi chao binafsi cha rehema. Tumaini lao ni kwamba wahukumiwe kuwa kondoo wa malisho ya Mungu, walioketi upande Wake wa kuume, wala si mbuzi upande Wake wa kushoto. Ishirini na tano ni ishara ya kutengwa kwa wenye hekima na waovu katika wakati wa kutiwa muhuri kwa wale mia moja arobaini na nne elfu. Ishirini na tano ni mojawapo ya magurudumu ya Ezekieli.</w:t>
      </w:r>
    </w:p>
    <w:p>
      <w:pPr>
        <w:pStyle w:val="ArticleScripture"/>
        <w:jc w:val="left"/>
      </w:pPr>
      <w:r>
        <w:rPr>
          <w:rFonts w:ascii="Times New Roman" w:hAnsi="Times New Roman" w:eastAsia="Times New Roman" w:cs="Times New Roman"/>
        </w:rPr>
        <w:t>Katika mwaka wa ishirini na tano wa kutekwa kwetu, mwanzoni mwa mwaka, siku ya kumi ya mwezi, katika mwaka wa kumi na nne baada ya mji kupigwa, siku iyo hiyo mkono wa Bwana ulikuwa juu yangu, ukanipeleka huko. Ezekieli 40:1.</w:t>
      </w:r>
    </w:p>
    <w:p>
      <w:pPr>
        <w:pStyle w:val="ArticleBody"/>
        <w:jc w:val="left"/>
      </w:pPr>
      <w:r>
        <w:rPr>
          <w:rFonts w:ascii="Times New Roman" w:hAnsi="Times New Roman" w:eastAsia="Times New Roman" w:cs="Times New Roman"/>
        </w:rPr>
        <w:t>Mwaka wa ishirini na tano wa utekwa unawakilishwa na Oktoba 22, ambayo inawakilishwa na kufungwa kwa mlango wa kipindi cha mpango wa wokovu. Mnamo Oktoba 22, 1844 mlango mmoja ulifunguliwa na mlango mmoja ukafungwa kadiri makundi mawili yalivyotenganishwa.</w:t>
      </w:r>
    </w:p>
    <w:p>
      <w:pPr>
        <w:pStyle w:val="ArticleScripture"/>
        <w:jc w:val="left"/>
      </w:pPr>
      <w:r>
        <w:rPr>
          <w:rFonts w:ascii="Times New Roman" w:hAnsi="Times New Roman" w:eastAsia="Times New Roman" w:cs="Times New Roman"/>
        </w:rPr>
        <w:t>Na kwa malaika wa kanisa lililo katika Filadelfia andika; Haya ndiyo anenayo yeye aliye mtakatifu, yeye aliye wa kweli, yeye aliye na ufunguo wa Daudi, yeye afunguaye wala hapana mtu awezaye kufunga; naye afungaye wala hapana mtu awezaye kufungua; Nayajua matendo yako: tazama, nimeweka mbele yako mlango uliofunguliwa, wala hapana mtu awezaye kuufunga: kwa maana una nguvu kidogo, nawe umelishika neno langu, wala hukulikana jina langu. Ufunuo 3:7, 8.</w:t>
      </w:r>
    </w:p>
    <w:p>
      <w:pPr>
        <w:pStyle w:val="ArticleBody"/>
        <w:jc w:val="left"/>
      </w:pPr>
      <w:r>
        <w:rPr>
          <w:rFonts w:ascii="Times New Roman" w:hAnsi="Times New Roman" w:eastAsia="Times New Roman" w:cs="Times New Roman"/>
        </w:rPr>
        <w:t>Kristo anamwambia malaika wa Filadelfia kwamba anajua kazi yao, na kwamba ameweka mbele ya kanisa la Filadelfia mlango uliofunguliwa. Mlango huo unafunguliwa kwa “ufunguo wa Daudi,” ufunguo uliowekwa juu ya Eliakimu.</w:t>
      </w:r>
    </w:p>
    <w:p>
      <w:pPr>
        <w:pStyle w:val="ArticleScripture"/>
        <w:jc w:val="left"/>
      </w:pPr>
      <w:r>
        <w:rPr>
          <w:rFonts w:ascii="Times New Roman" w:hAnsi="Times New Roman" w:eastAsia="Times New Roman" w:cs="Times New Roman"/>
        </w:rPr>
        <w:t>Na itakuwa siku hiyo, nitamwita mtumishi wangu Eliakimu mwana wa Hilkia; nami nitamvika vazi lako, na kumtia nguvu kwa mshipi wako, nami nitautia utawala wako mkononi mwake; naye atakuwa baba kwa wenyeji wa Yerusalemu, na kwa nyumba ya Yuda. Nayo funguo ya nyumba ya Daudi nitaweka begani mwake; naye atafungua, wala hapana atakayefunga; naye atafunga, wala hapana atakayefungua. Isaya 22:20–22.</w:t>
      </w:r>
    </w:p>
    <w:p>
      <w:pPr>
        <w:pStyle w:val="ArticleBody"/>
        <w:jc w:val="left"/>
      </w:pPr>
      <w:r>
        <w:rPr>
          <w:rFonts w:ascii="Times New Roman" w:hAnsi="Times New Roman" w:eastAsia="Times New Roman" w:cs="Times New Roman"/>
        </w:rPr>
        <w:t>Siku ambayo Eliakimu anaitwa, anatengwa na Shebna mwovu.</w:t>
      </w:r>
    </w:p>
    <w:p>
      <w:pPr>
        <w:pStyle w:val="ArticleScripture"/>
        <w:jc w:val="left"/>
      </w:pPr>
      <w:r>
        <w:rPr>
          <w:rFonts w:ascii="Times New Roman" w:hAnsi="Times New Roman" w:eastAsia="Times New Roman" w:cs="Times New Roman"/>
        </w:rPr>
        <w:t>Bwana MUNGU wa majeshi asema hivi, Nenda, umwendee mtunza hazina huyu, yaani, Shebna, aliye juu ya nyumba, ukamwambie, Una nini hapa? nawe una nani hapa, hata umejichongea kaburi hapa, kama yeye ajichongeaye kaburi mahali pa juu, na kujichimbia makao ndani ya mwamba? Tazama, Bwana atakuchukua kwa uhamisho mkuu, naye hakika atakufunika kabisa. Hakika atakuzungusha kwa nguvu na kukutupa kama mpira katika nchi kubwa; huko ndiko utakakokufa, na huko magari ya utukufu wako yatakuwa aibu ya nyumba ya bwana wako. Isaya 22:15–18.</w:t>
      </w:r>
    </w:p>
    <w:p>
      <w:pPr>
        <w:pStyle w:val="ArticleBody"/>
        <w:jc w:val="left"/>
      </w:pPr>
      <w:r>
        <w:rPr>
          <w:rFonts w:ascii="Times New Roman" w:hAnsi="Times New Roman" w:eastAsia="Times New Roman" w:cs="Times New Roman"/>
        </w:rPr>
        <w:t>Kutenganishwa kwa wanawali wenye hekima na wapumbavu kulikokamilisha kielelezo cha Shebna na Eliakimu kulitimia tarehe 22 Oktoba, 1844, na pia katika mwaka wa ishirini na tano wa kutekwa kwa Yehoyakini, ambao ulikuwa 22 Oktoba, 573 KK. Katika Ezekieli sura ya nane waovu walio ndani ya Uadventista, wanaowakilishwa na Yerusalemu, wanawakilishwa na watu ishirini na watano wakiliinamia jua. Uharibifu wa Yerusalemu unawakilisha sheria ya Jumapili, ambayo pia ni alama ya njiani inayomaliza wakati wa kutiwa muhuri kwa wale mia moja na arobaini na nne elfu. Wakati huo wa kutiwa muhuri ulianza tarehe 11 Septemba, 2001, na Yesu ndiye Alfa na Omega pia, kwa hiyo tarehe 11 Septemba, 2001 kama mwanzo wa kutiwa muhuri huonyesha mwisho, katika sheria ya Jumapili.</w:t>
      </w:r>
    </w:p>
    <w:p>
      <w:pPr>
        <w:pStyle w:val="ArticleBody"/>
        <w:jc w:val="left"/>
      </w:pPr>
      <w:r>
        <w:rPr>
          <w:rFonts w:ascii="Times New Roman" w:hAnsi="Times New Roman" w:eastAsia="Times New Roman" w:cs="Times New Roman"/>
        </w:rPr>
        <w:t>Septemba 11, 2001 ilifananishwa kwa mfano na mikutano ya Minneapolis ya mwaka 1888, kwa maana Dada White anabainisha kwamba wakati majengo makubwa ya New York yalipoanguka katika 9/11, Ufunuo 18:1–3 ulitimizwa. Wakati huo, kama vile mwaka 1888, alibainisha kwamba malaika wa Ufunuo kumi na nane alishuka kuuangazia ulimwengu kwa utukufu Wake. Uasi wa mwaka 1888 aliulinganisha na uasi wa Kora, Dathani na Abiramu, ambao pia walikuwa na watu mia mbili na hamsini mashuhuri waliojiunga katika ukengeufu wao. Waasi mia mbili na hamsini katika uasi wa Kora na wenzake katika historia ya mwanzo ya Israeli ya kale walikuwa mfano wa wale watu ishirini na watano waliokuwa wakiinamia jua katika historia ya mwisho ya Israeli ya kale.</w:t>
      </w:r>
    </w:p>
    <w:p>
      <w:pPr>
        <w:pStyle w:val="ArticleBody"/>
        <w:jc w:val="left"/>
      </w:pPr>
      <w:r>
        <w:rPr>
          <w:rFonts w:ascii="Times New Roman" w:hAnsi="Times New Roman" w:eastAsia="Times New Roman" w:cs="Times New Roman"/>
        </w:rPr>
        <w:t>Viongozi ishirini na watano wa Uadventista wa Laodikia wakiinama mbele ya sheria ya Jumapili na mia mbili hamsini katika 9/11 huweka wazi wakati wa kutiwa muhuri kwa ishara ya ishirini na tano, (ishara ya kutenganishwa kwa wenye hekima na waovu) ili kuonyesha mwanzo na mwisho wa wakati wa kutiwa muhuri. Iwe ni wale waasi mia mbili hamsini katika wakati wa Musa, au wale watu ishirini na watano katika Ezekieli sura ya nane, au wale mashahidi watatu wa utengano katika Mathayo sura ya ishirini na tano, au mwaka wa ishirini na tano wa uhamisho katika Ezekieli arobaini; maonyesho yote ya ishara ya ishirini na tano yanaambatana na vipindi vitatu vya miaka mia mbili hamsini ambavyo vilifikia hitimisho lake katika 207 KK, 313 na 2026 mtawalia.</w:t>
      </w:r>
    </w:p>
    <w:p>
      <w:pPr>
        <w:pStyle w:val="ArticleBody"/>
        <w:jc w:val="left"/>
      </w:pPr>
      <w:r>
        <w:rPr>
          <w:rFonts w:ascii="Times New Roman" w:hAnsi="Times New Roman" w:eastAsia="Times New Roman" w:cs="Times New Roman"/>
        </w:rPr>
        <w:t>Ishirini na tano ni mhimili, kwa namna ya kusema, wa ishirini na tano unaoleta mistari yote ya ishirini na tano katika ukamilifu. Inakuwa mojawapo ya funguo za kinabii za ufalme alizopewa Petro ili kuleta uwazi katika historia iliyofichwa ya aya ya arobaini. Imethibitishwa mara kwa mara kwa zaidi ya mashahidi watatu kwamba aya ya kumi hadi kumi na tano ya Danieli kumi na moja zinawakilisha mstari unaofunika historia kuanzia 1989 hadi sheria ya Jumapili, ambayo ndiyo historia iliyofichwa ya aya ya arobaini. Simba wa kabila la Yuda sasa anazifungua mihuri za magurudumu ya Ezekieli anapoifunua historia iliyofichwa ambayo itakamilisha ujumbe wa Kilio cha Usiku wa Manane cha siku za mwisho.</w:t>
      </w:r>
    </w:p>
    <w:p>
      <w:pPr>
        <w:pStyle w:val="ArticleBody"/>
        <w:jc w:val="left"/>
      </w:pPr>
      <w:r>
        <w:rPr>
          <w:rFonts w:ascii="Times New Roman" w:hAnsi="Times New Roman" w:eastAsia="Times New Roman" w:cs="Times New Roman"/>
        </w:rPr>
        <w:t>Katika makala zifuatazo tutaendelea kuzitambua magurudumu ya Ezekieli yanayowakilisha mwingiliano changamano wa wanadamu katika siku za mwisho. Ezekieli sura ya kwanza, iliyo mwanzoni mwa makala hii, na kifungu sambamba kutoka Testimonies, juzuu ya tano, vilivyowekwa hapa, vitakuwa rejea yetu ya kudumu tunapoendelea katika makala hizi. Magurudumu hayo yatakapowekwa mahali pake panapostahili, na pamoja na miingiliano yake iliyo sahihi na magurudumu mengine ya historia ya unabii, tutaonyesha kwamba ile miaka mia tatu na tisini na mmoja na siku kumi na tano iliyompa nguvu malaika wa kwanza mnamo Agosti 11, 1840, pia imewakilishwa na Ezekieli kama miaka mia tatu na tisini, ikiwa imeunganishwa na mwaka mmoja na nusu wa kuzingirwa kwa Yerusalemu; na kwamba kuwasili kwa nuru hii ya kiunabii kunatambulisha kuinuliwa kwa bendera ya watu mia moja arobaini na wanne elfu.</w:t>
      </w:r>
    </w:p>
    <w:p>
      <w:pPr>
        <w:pStyle w:val="ArticleBody"/>
        <w:jc w:val="left"/>
      </w:pPr>
      <w:r>
        <w:rPr>
          <w:rFonts w:ascii="Times New Roman" w:hAnsi="Times New Roman" w:eastAsia="Times New Roman" w:cs="Times New Roman"/>
        </w:rPr>
        <w:t>Julai 27, 1299 hadi 1337 inawakilisha miaka thelathini na minane mwanzoni mwa ile miaka mia moja na hamsini (miezi mitano) ya Ufunuo tisa, mstari wa kumi. Hiyo miaka mia moja na hamsini inaunganishwa na ile miaka mia tatu na tisini na moja na siku kumi na tano ya mstari wa kumi na tano. Hivyo, mwanzo wa vipindi hivyo viwili hufanya mstari mmoja wa unabii uliokamilika katika utimilifu wa unabii wa 1838 na 1840 wa Josiah Litch na kuashiria kuinuka na kutiwa nguvu kwa vuguvugu la Wamilleri. Historia hiyo mwanzoni mwa Uadventista huashiria kuinuka kwa wale mia moja arobaini na nne elfu kama bendera mbele ya sheria ya Jumapili. Hivyo, ile miaka mia tatu na tisini ya Ezekieli, na miaka moja nukta tano (1.5) ya kuzingirwa kwa Yerusalemu huashiria mwisho wa mstari wa unabii ulioanza mwaka 1299.</w:t>
      </w:r>
    </w:p>
    <w:p>
      <w:pPr>
        <w:pStyle w:val="ArticleBody"/>
        <w:jc w:val="left"/>
      </w:pPr>
      <w:r>
        <w:rPr>
          <w:rFonts w:ascii="Times New Roman" w:hAnsi="Times New Roman" w:eastAsia="Times New Roman" w:cs="Times New Roman"/>
        </w:rPr>
        <w:t>Ingefaa kuzingatia kifungu kutoka katika Testimonies, juzuu ya tano, kabla ya makala inayofuata.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Historia Iliyofichika ya Mstari wa Arobaini - Namba Ishirini na Mbili</dc:title>
  <dc:subject>Ezekieli Namba Tatu</dc:subject>
  <dc:creator>Jeff Pippenger</dc:creator>
  <cp:keywords/>
  <dc:description>Generated by ArticleDigger from hidden_history\22_hidden_history.json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