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Ufunuo wa Yesu Kristo - Nambari ya Kumi na Nne</w:t>
      </w:r>
    </w:p>
    <w:p>
      <w:pPr>
        <w:pStyle w:val="ArticleSubtitle"/>
        <w:jc w:val="left"/>
      </w:pPr>
      <w:r>
        <w:rPr>
          <w:rFonts w:ascii="Arial" w:hAnsi="Arial" w:eastAsia="Arial" w:cs="Arial"/>
        </w:rPr>
        <w:t>Muhuri wa Saba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2023-11-11</w:t>
      </w:r>
    </w:p>
    <w:p>
      <w:pPr>
        <w:pStyle w:val="ArticleBody"/>
        <w:jc w:val="left"/>
      </w:pPr>
      <w:r>
        <w:rPr>
          <w:rFonts w:ascii="Times New Roman" w:hAnsi="Times New Roman" w:eastAsia="Times New Roman" w:cs="Times New Roman"/>
        </w:rPr>
        <w:t>Vita vya kipindi cha majaribio vya malaika, vilivyoanza na Lusifa katika mbingu ya tatu kama inavyoonyeshwa katika Ufunuo sura ya kumi na mbili, vinatoa mfano wa vita vya kipindi cha majaribio vya wanadamu na malaika, vinavyohitimia katika mbingu ya kwanza. Shetani na malaika zake walipotupwa nje ya mbingu ya tatu, Shetani alifungua uwanja mpya wa mapambano katika bustani ya Edeni. Kama katika vita vya mbingu ya tatu na Lusifa, Mungu pia aliweka kipindi cha majaribio kwa wanadamu. Vita katika mbingu ya kwanza, itakayoanza kwa uzito wakati wa sheria ya Jumapili inayokaribia, inawakilisha mwisho wa kipindi cha majaribio kwa wanadamu.</w:t>
      </w:r>
    </w:p>
    <w:p>
      <w:pPr>
        <w:pStyle w:val="ArticleBody"/>
        <w:jc w:val="left"/>
      </w:pPr>
      <w:r>
        <w:rPr>
          <w:rFonts w:ascii="Times New Roman" w:hAnsi="Times New Roman" w:eastAsia="Times New Roman" w:cs="Times New Roman"/>
        </w:rPr>
        <w:t>Katika sura za kumi na mbili na kumi na tatu za Ufunuo, yule joka, mnyama na nabii wa uongo wamewakilishwa. Kwa kawaida, nguvu hizo tatu hueleweka kuwakilisha hasa historia yao ya zamani, lakini Yohana aliambiwa aandike "mambo yatakayokuwa," na kitabu chote cha Ufunuo kinazungumza juu ya "siku za mwisho," kwa hiyo tunatumia kanuni ya kibiblia kwamba mwisho unaonyeshwa na mwanzo, na tunazitumia ishara za Ufunuo kama ukweli wa sasa, si wa zamani.</w:t>
      </w:r>
    </w:p>
    <w:p>
      <w:pPr>
        <w:pStyle w:val="ArticleBody"/>
        <w:jc w:val="left"/>
      </w:pPr>
      <w:r>
        <w:rPr>
          <w:rFonts w:ascii="Times New Roman" w:hAnsi="Times New Roman" w:eastAsia="Times New Roman" w:cs="Times New Roman"/>
        </w:rPr>
        <w:t>Shetani ametambuliwa, katika vita alivyovianzisha katika mbingu ya tatu na katika pambano la kwanza alilowaletea wanadamu katika bustani ya Edeni, kuwa akitumia "hipnozi" kufikisha mawasiliano yake yaliyopotoka ili kufanikisha vita vyake.</w:t>
      </w:r>
    </w:p>
    <w:p>
      <w:pPr>
        <w:pStyle w:val="ArticleScripture"/>
        <w:jc w:val="left"/>
      </w:pPr>
      <w:r>
        <w:rPr>
          <w:rFonts w:ascii="Times New Roman" w:hAnsi="Times New Roman" w:eastAsia="Times New Roman" w:cs="Times New Roman"/>
        </w:rPr>
        <w:t>Shetani alimjaribu Adamu wa kwanza kule Edeni, na Adamu akajadiliana na adui, hivyo kumpa faida. Shetani alitumia uwezo wake wa kuhipnotisha juu ya Adamu na Hawa, na uwezo huu alijitahidi kuutumia juu ya Kristo. Lakini baada ya Neno la Maandiko kunukuliwa, Shetani alijua kwamba hakuwa na nafasi ya kushinda.</w:t>
      </w:r>
    </w:p>
    <w:p>
      <w:pPr>
        <w:pStyle w:val="ArticleScripture"/>
        <w:jc w:val="left"/>
      </w:pPr>
      <w:r>
        <w:rPr>
          <w:rFonts w:ascii="Times New Roman" w:hAnsi="Times New Roman" w:eastAsia="Times New Roman" w:cs="Times New Roman"/>
        </w:rPr>
        <w:t>“Wanaume na wanawake hawapaswi kujifunza sayansi ya jinsi ya kuteka akili za wale wanaoshirikiana nao. Hii ndiyo sayansi ambayo Shetani hufundisha. Inatupasa kupinga kila kitu cha namna hiyo. Hatupaswi kujihusisha na mezmerizimu na hipnotizimu—sayansi ya yule aliyepoteza cheo chake cha kwanza na kutupwa nje ya mabaraza ya mbinguni.” Mind, Character and Personality, 713.</w:t>
      </w:r>
    </w:p>
    <w:p>
      <w:pPr>
        <w:pStyle w:val="ArticleBody"/>
        <w:jc w:val="left"/>
      </w:pPr>
      <w:r>
        <w:rPr>
          <w:rFonts w:ascii="Times New Roman" w:hAnsi="Times New Roman" w:eastAsia="Times New Roman" w:cs="Times New Roman"/>
        </w:rPr>
        <w:t>"La "sayansi ambayo Shetani anafundisha" imekamilishwa na wafanyabiashara wanaounga mkono utandawazi, na inatekelezwa kupitia "barabara kuu ya habari" katika "siku za mwisho." Shetani ni baba wa uongo, na makampuni makubwa ya vyombo vya habari, si tu kwamba yanaendeleza uongo, bali pia huchuja ukweli, huwafuatilia wale wanaowahesabu kuwa ni wazushi, na hutumia aina iliyobobea zaidi ya hipnozi kuwahi kufanywa katika historia ya sayari ya dunia. Vita vilivyoanza katika mbingu ya tatu vinasisitiza sifa hii ya vita vya Shetani, ili kwamba waaminifu watakaokuwa hai wakati vita vya mbingu ya kwanza vitakapoanza wawe wameonywa mapema kwa ufahamu wa kabla. Tunapoelewa kwamba kituo cha udhibiti cha wavuti ya ulimwengu mzima, na "barabara kuu ya habari" kinasimamiwa na kudhibitiwa nchini Marekani, tunapata taswira ya kile kinachomaanisha kwamba Marekani inaita moto kushuka kutoka mbinguni na kuudanganya ulimwengu mzima. "Moto" katika kitabu cha Ufunuo unawakilisha ujumbe."</w:t>
      </w:r>
    </w:p>
    <w:p>
      <w:pPr>
        <w:pStyle w:val="ArticleBody"/>
        <w:jc w:val="left"/>
      </w:pPr>
      <w:r>
        <w:rPr>
          <w:rFonts w:ascii="Times New Roman" w:hAnsi="Times New Roman" w:eastAsia="Times New Roman" w:cs="Times New Roman"/>
        </w:rPr>
        <w:t>Ishara za Ufunuo sura ya kumi na tatu, aya ya kumi na tatu, zimetokana na mapambano ya Mlima Karmeli ambako manabii wa Baali na manabii wa mabustani ya miti hawakuweza kuita moto ushuke kutoka mbinguni ili kuthibitisha kwamba Baali na Ashtarothi walikuwa miungu wa kweli. Baali, akiwa mungu wa kiume, na Ashtarothi mungu wa kike, wanawakilisha sanamu ya mnyama, mchanganyiko usio mtakatifu wa kanisa na serikali. Walikuwa manabii wa Yezebeli, ambaye alikuwa na uhusiano usio mtakatifu na Ahabu. Mashahidi hao wawili wa kinabii wa sanamu ya mnyama katika kisa cha Mlima Karmeli huainisha jukumu la Marekani katika kwanza kuunda mfano wa mfumo wa kipapa nchini Marekani, na baadaye duniani. "Moto" huko Karmeli ulitakiwa kuwa ushahidi wa ni nani hasa Mungu wa kweli. Uliwakilisha ufunuo kutoka mbinguni uliomtambulisha Mungu wa kweli, na suala hilo hilo lipo wakati Marekani inapoita moto ushuke kutoka mbinguni.</w:t>
      </w:r>
    </w:p>
    <w:p>
      <w:pPr>
        <w:pStyle w:val="ArticleBody"/>
        <w:jc w:val="left"/>
      </w:pPr>
      <w:r>
        <w:rPr>
          <w:rFonts w:ascii="Times New Roman" w:hAnsi="Times New Roman" w:eastAsia="Times New Roman" w:cs="Times New Roman"/>
        </w:rPr>
        <w:t>Katika kitabu cha Isaya, Mungu atangazaye mwisho tangu mwanzo, anazungumzia mandhari yenyewe ya Mlima Karmeli wa kale, na pia mandhari ya kinabii inayowakilishwa wakati Marekani inaposhusha moto kutoka mbinguni.</w:t>
      </w:r>
    </w:p>
    <w:p>
      <w:pPr>
        <w:pStyle w:val="ArticleScripture"/>
        <w:jc w:val="left"/>
      </w:pPr>
      <w:r>
        <w:rPr>
          <w:rFonts w:ascii="Times New Roman" w:hAnsi="Times New Roman" w:eastAsia="Times New Roman" w:cs="Times New Roman"/>
        </w:rPr>
        <w:t>Leteni hoja zenu, asema Bwana; leteni sababu zenu zenye nguvu, asema Mfalme wa Yakobo. Na walete, watuonyeshe yatakayotukia; waonyeshe mambo ya kwanza, yalivyo, ili tuyaangalie, na tujue mwisho wake; au watutangazie mambo yajayo. Tuonyesheni mambo yatakayokuja baadaye, ili tujue kwamba ninyi ni miungu; naam, fanyeni mema au mabaya, ili tufadhaike, nasi tuione pamoja. Tazama, ninyi si kitu, na kazi yenu si kitu; chukizo ni yeye awachaguaye. Nimemwinua mmoja kutoka kaskazini, naye atakuja; kutoka mawio ya jua atalitia jina langu; naye atawaponda wakuu kama chokaa, na kama mfinyanzi akanyagavyo udongo. Ni nani aliyetangaza tangu mwanzo, ili tujue? na tangu zamani, ili tuseme, Yeye ni mwenye haki? Naam, hakuna aonyeshaye; naam, hakuna atangazaye; naam, hakuna asikiaye maneno yenu. Wa kwanza atasema na Sayuni, Tazama, tazama hao; nami nitampa Yerusalemu yule aletaye habari njema. Isaya 41:21-27.</w:t>
      </w:r>
    </w:p>
    <w:p>
      <w:pPr>
        <w:pStyle w:val="ArticleBody"/>
        <w:jc w:val="left"/>
      </w:pPr>
      <w:r>
        <w:rPr>
          <w:rFonts w:ascii="Times New Roman" w:hAnsi="Times New Roman" w:eastAsia="Times New Roman" w:cs="Times New Roman"/>
        </w:rPr>
        <w:t>Katika vita vya mbingu ya kwanza vitakavyoanza wakati wa sheria ya Jumapili inayokaribia, Marekani, na pia Shetani mwenyewe, wataruhusiwa 'kuwasilisha' 'kesi yao,' nao watashusha moto kutoka mbinguni katika jaribio la kuthibitisha kwamba mungu wa Yezebeli ndiye Mungu wa kweli. Ulimwengu utalazimishwa kukubali alama ya siku ya ibada ya mungu huyo. Moto unaoshushwa kutoka mbinguni, kupitia 'barabara kuu ya habari' kwa wanadamu wote, ni kazi ya 'ubatili,' na yeyote anayechagua ujumbe unaopitishwa kupitia njia hiyo ni 'chukizo.'</w:t>
      </w:r>
    </w:p>
    <w:p>
      <w:pPr>
        <w:pStyle w:val="ArticleBody"/>
        <w:jc w:val="left"/>
      </w:pPr>
      <w:r>
        <w:rPr>
          <w:rFonts w:ascii="Times New Roman" w:hAnsi="Times New Roman" w:eastAsia="Times New Roman" w:cs="Times New Roman"/>
        </w:rPr>
        <w:t>Katika vita hivyo, laki moja na arobaini na nne elfu, na baada ya hapo umati mkubwa, watakuwa mashahidi wa Mungu katika hoja ya nani ndiye Mungu wa kweli. Ujumbe unaowasilishwa kutoka pande zote mbili za vita unawakilishwa kama "moto." Mataifa yote yatakusanywa ili kubaini ni nani ndiye Mungu wa kweli, na kutakuwa na makundi mawili ya mashahidi ili kuthibitisha "ukweli."</w:t>
      </w:r>
    </w:p>
    <w:p>
      <w:pPr>
        <w:pStyle w:val="ArticleScripture"/>
        <w:jc w:val="left"/>
      </w:pPr>
      <w:r>
        <w:rPr>
          <w:rFonts w:ascii="Times New Roman" w:hAnsi="Times New Roman" w:eastAsia="Times New Roman" w:cs="Times New Roman"/>
        </w:rPr>
        <w:t>Na mataifa yote yakusanywe pamoja, na watu wakusanyike; ni nani miongoni mwao awezaye kutangaza haya, na kutuonyesha mambo ya kwanza? Na walete mashahidi wao, ili wahesabiwe haki; au wasikie, na waseme, Ni kweli. Ninyi ni mashahidi wangu, asema Bwana, na mtumishi wangu niliyemchagua; ili mpate kunijua na kuniamini, na kufahamu ya kuwa mimi ndiye; kabla yangu hakukuwa na Mungu aliyeumbwa, wala hatakuwapo baada yangu. Mimi, naam, mimi, ndimi Bwana; na pasipo mimi hakuna mwokozi. Nimetangaza, nami nimeokoa, nami nimeonyesha, hapo hapakuwapo na mungu mgeni miongoni mwenu; kwa hiyo ninyi ni mashahidi wangu, asema Bwana, ya kuwa mimi ni Mungu. Isaya 43:9-12.</w:t>
      </w:r>
    </w:p>
    <w:p>
      <w:pPr>
        <w:pStyle w:val="ArticleBody"/>
        <w:jc w:val="left"/>
      </w:pPr>
      <w:r>
        <w:rPr>
          <w:rFonts w:ascii="Times New Roman" w:hAnsi="Times New Roman" w:eastAsia="Times New Roman" w:cs="Times New Roman"/>
        </w:rPr>
        <w:t>Udhihirisho wa mwisho wa Mlima Karmeli una mashahidi wa Shetani na mashahidi wa Mungu. Onyesho hilo ni la kuthibitisha ni nani aliye Mungu wa kweli, lakini mashahidi waaminifu wa Mungu wanapaswa kushuhudia kuhusu nini?</w:t>
      </w:r>
    </w:p>
    <w:p>
      <w:pPr>
        <w:pStyle w:val="ArticleScripture"/>
        <w:jc w:val="left"/>
      </w:pPr>
      <w:r>
        <w:rPr>
          <w:rFonts w:ascii="Times New Roman" w:hAnsi="Times New Roman" w:eastAsia="Times New Roman" w:cs="Times New Roman"/>
        </w:rPr>
        <w:t>Hivi ndivyo asemavyo Bwana, Mfalme wa Israeli, na Mkombozi wake, Bwana wa majeshi: Mimi ni wa kwanza, nami ni wa mwisho; wala pasipo mimi hakuna Mungu. Nani aliye kama mimi, aite, atangaze, na aiweke kwa utaratibu kwa ajili yangu, tangu nilipowaweka watu wa kale? Na mambo yajayo, na yatakayokuja, yawadhihirishwe kwao. Msiogope, wala msifadhaike; je, sikuwaambia tangu wakati huo, nami nikayatangaza? Ninyi ndio mashahidi wangu. Je, yuko Mungu zaidi yangu? Naam, hakuna Mungu; sijui mwingine. Wafanyao sanamu ya kuchonga wote ni ubatili; na vitu vyao vya kupendeza havitawafaa; sanamu zao ndizo mashahidi wao wenyewe; hazioni, wala hazijui; ili wao waone aibu. Isaya 44:6-9.</w:t>
      </w:r>
    </w:p>
    <w:p>
      <w:pPr>
        <w:pStyle w:val="ArticleBody"/>
        <w:jc w:val="left"/>
      </w:pPr>
      <w:r>
        <w:rPr>
          <w:rFonts w:ascii="Times New Roman" w:hAnsi="Times New Roman" w:eastAsia="Times New Roman" w:cs="Times New Roman"/>
        </w:rPr>
        <w:t>Waaminifu katika makabiliano ya mwisho ya Mlima Karmeli wanapaswa kushuhudia ukweli kwamba Mungu ni wa kwanza na wa mwisho. Yeye ndiye Mungu aliyewaweka “watu wa kale,” ili kubainisha “mambo yanayokuja.” Mashahidi wa Mungu wanapaswa kuwasilisha Ufunuo wa Yesu Kristo ulioondolewa muhuri muda mfupi kabla ya vita vya mwisho vya Mlima Karmeli.</w:t>
      </w:r>
    </w:p>
    <w:p>
      <w:pPr>
        <w:pStyle w:val="ArticleBody"/>
        <w:jc w:val="left"/>
      </w:pPr>
      <w:r>
        <w:rPr>
          <w:rFonts w:ascii="Times New Roman" w:hAnsi="Times New Roman" w:eastAsia="Times New Roman" w:cs="Times New Roman"/>
        </w:rPr>
        <w:t>Ujumbe wa Mlima Karmeli wa Shetani unawakilishwa kama moto unaoshuka kutoka mbinguni.</w:t>
      </w:r>
    </w:p>
    <w:p>
      <w:pPr>
        <w:pStyle w:val="ArticleScripture"/>
        <w:jc w:val="left"/>
      </w:pPr>
      <w:r>
        <w:rPr>
          <w:rFonts w:ascii="Times New Roman" w:hAnsi="Times New Roman" w:eastAsia="Times New Roman" w:cs="Times New Roman"/>
        </w:rPr>
        <w:t>Na yeye hufanya maajabu makubwa, hata anashusha moto kutoka mbinguni juu ya nchi machoni pa wanadamu, Ufunuo 13:13.</w:t>
      </w:r>
    </w:p>
    <w:p>
      <w:pPr>
        <w:pStyle w:val="ArticleBody"/>
        <w:jc w:val="left"/>
      </w:pPr>
      <w:r>
        <w:rPr>
          <w:rFonts w:ascii="Times New Roman" w:hAnsi="Times New Roman" w:eastAsia="Times New Roman" w:cs="Times New Roman"/>
        </w:rPr>
        <w:t>Mstari huu unaeleza miujiza ambayo Marekani inatenda kupitia sayansi ya kisasa ya hipnozi inayowasilishwa kwa binadamu kupitia "barabara kuu ya habari." Lakini mstari huo pia unazungumzia kuonekana kwa Shetani mwenyewe anapojifanya kuwa Kristo.</w:t>
      </w:r>
    </w:p>
    <w:p>
      <w:pPr>
        <w:pStyle w:val="ArticleScripture"/>
        <w:jc w:val="left"/>
      </w:pPr>
      <w:r>
        <w:rPr>
          <w:rFonts w:ascii="Times New Roman" w:hAnsi="Times New Roman" w:eastAsia="Times New Roman" w:cs="Times New Roman"/>
        </w:rPr>
        <w:t>Malaika anayeshiriki katika kutangaza ujumbe wa malaika wa tatu ataangaza dunia yote kwa utukufu wake. Kazi ya kiwango cha dunia nzima na yenye nguvu isiyo ya kawaida inatabiriwa hapa. Harakati ya Adventi ya 1840-44 ilikuwa udhihirisho mtukufu wa nguvu za Mungu; ujumbe wa malaika wa kwanza ulipelekwa katika kila kituo cha umishonari ulimwenguni, na katika baadhi ya nchi kulikuwa na shauku ya kidini kubwa kuliko zote iliyowahi kushuhudiwa katika nchi yoyote tangu Mageuzi ya karne ya kumi na sita; lakini haya yote yatapitwa na harakati kuu yenye nguvu itakayokuwa chini ya onyo la mwisho la malaika wa tatu.</w:t>
      </w:r>
    </w:p>
    <w:p>
      <w:pPr>
        <w:pStyle w:val="ArticleScripture"/>
        <w:jc w:val="left"/>
      </w:pPr>
      <w:r>
        <w:rPr>
          <w:rFonts w:ascii="Times New Roman" w:hAnsi="Times New Roman" w:eastAsia="Times New Roman" w:cs="Times New Roman"/>
        </w:rPr>
        <w:t>Kazi hiyo itafanana na ile ya Siku ya Pentekoste. Kama vile 'mvua ya awali' ilivyotolewa, katika kumiminwa kwa Roho Mtakatifu mwanzoni mwa injili, ili kusababisha kuota kwa mbegu ya thamani, vivyo hivyo 'mvua ya baadaye' itatolewa mwishoni mwake kwa kukomaza mavuno. 'Ndipo tutamjua, tukiendelea kumjua Bwana; kutokea kwake kumeandaliwa kama asubuhi; naye atakuja kwetu kama mvua, kama mvua ya baadaye na ya awali juu ya nchi.' Hosea 6:3. 'Basi furahini, enyi wana wa Sayuni, na shangilieni katika Bwana Mungu wenu; kwa maana amewapeni mvua ya awali kwa kiasi, naye atasababisha inyeshe kwenu mvua, mvua ya awali, na mvua ya baadaye.' Yoeli 2:23. 'Katika siku za mwisho, asema Mungu, nitamimina Roho Wangu juu ya wote wenye mwili.' 'Na itakuwa kwamba kila mtu atakayeliitia jina la Bwana ataokolewa.' Matendo ya Mitume 2:17, 21.</w:t>
      </w:r>
    </w:p>
    <w:p>
      <w:pPr>
        <w:pStyle w:val="ArticleScripture"/>
        <w:jc w:val="left"/>
      </w:pPr>
      <w:r>
        <w:rPr>
          <w:rFonts w:ascii="Times New Roman" w:hAnsi="Times New Roman" w:eastAsia="Times New Roman" w:cs="Times New Roman"/>
        </w:rPr>
        <w:t>Kazi kuu ya injili haitahitimishwa kwa udhihirisho mdogo wa nguvu za Mungu kuliko ule ulioonekana katika mwanzo wake. Unabii uliotimizwa katika kumiminwa kwa mvua ya kwanza wakati wa ufunguzi wa injili utatimizwa tena katika mvua ya mwisho wakati wa kuhitimishwa kwake. Hapa ndipo ‘nyakati za kuburudishwa’ ambazo mtume Petro alizitazamia aliposema: ‘Basi tubuni, na mgeuke, ili dhambi zenu zifutwe, wakati ambapo nyakati za kuburudishwa zitakapokuja kutoka kwa uwepo wa Bwana; naye atamtuma Yesu.’ Matendo 3:19, 20.</w:t>
      </w:r>
    </w:p>
    <w:p>
      <w:pPr>
        <w:pStyle w:val="ArticleScripture"/>
        <w:jc w:val="left"/>
      </w:pPr>
      <w:r>
        <w:rPr>
          <w:rFonts w:ascii="Times New Roman" w:hAnsi="Times New Roman" w:eastAsia="Times New Roman" w:cs="Times New Roman"/>
        </w:rPr>
        <w:t>"Watumishi wa Mungu, nyuso zao zikiwa zimejaa mwanga na kung'aa kwa kuwekwa wakfu kitakatifu, wataenda kwa haraka kutoka sehemu moja hadi nyingine kutangaza ujumbe kutoka mbinguni. Kwa maelfu ya sauti, kote duniani, onyo litatolewa. Miujiza itatendeka, wagonjwa wataponywa, na ishara na maajabu yataandamana na waaminio. Shetani naye atafanya kazi, kwa maajabu ya uongo, hata kushusha moto kutoka mbinguni machoni pa watu. Ufunuo 13:13. Hivyo wakazi wa dunia wataletwa kuchukua msimamo wao." Pambano Kuu, 611, 612.</w:t>
      </w:r>
    </w:p>
    <w:p>
      <w:pPr>
        <w:pStyle w:val="ArticleBody"/>
        <w:jc w:val="left"/>
      </w:pPr>
      <w:r>
        <w:rPr>
          <w:rFonts w:ascii="Times New Roman" w:hAnsi="Times New Roman" w:eastAsia="Times New Roman" w:cs="Times New Roman"/>
        </w:rPr>
        <w:t>Tutakapofika wakati ambapo Shetani atashusha moto kutoka mbinguni, "wakazi wa dunia wataletwa kuchukua msimamo wao." Katika wakati huo, shahidi wa Mungu "atakimbia kutoka mahali hadi mahali kutangaza ujumbe kutoka mbinguni. Kwa sauti za maelfu, kote duniani, onyo litatolewa." Kazi ambayo mashahidi wa Mungu wataifanya "itafanana na ile ya Siku ya Pentekoste," wakati "malaika anayeungana katika kutangaza ujumbe wa malaika wa tatu ataangaza dunia yote kwa utukufu wake." Katika Pentekoste, moto ulikuwa ishara ya kumiminwa kwa Roho Mtakatifu, na moto pia ni ishara ya kumiminwa kwa roho isiyotakatifu ya Shetani.</w:t>
      </w:r>
    </w:p>
    <w:p>
      <w:pPr>
        <w:pStyle w:val="ArticleBody"/>
        <w:jc w:val="left"/>
      </w:pPr>
      <w:r>
        <w:rPr>
          <w:rFonts w:ascii="Times New Roman" w:hAnsi="Times New Roman" w:eastAsia="Times New Roman" w:cs="Times New Roman"/>
        </w:rPr>
        <w:t>Baada ya Yohana kuwakilisha mia arobaini na nne elfu na umati mkubwa katika sura ya saba ya Ufunuo, anabainisha kufunguliwa kwa muhuri wa saba na wa mwisho. Muhuri wa mwisho, yaani wa saba, unawakilisha kufunuliwa kwa Ufunuo wa Yesu Kristo, na pia ni unabii pekee katika kitabu cha Ufunuo uliotakiwa kufunuliwa kabla tu ya kipindi cha rehema kufungwa. Muhuri wa saba, ngurumo saba, na Ufunuo wa Yesu Kristo vyote ni alama za kweli ile ile, inayofunuliwa kabla tu ya kipindi cha rehema kufungwa. Ufunuo wa Yesu Kristo unaangazia tabia ya Kristo na nguvu yake ya uumbaji kama Alfa na Omega. Ngurumo saba zinaainisha historia ambamo mia arobaini na nne elfu wanatiwa muhuri, na muhuri wa saba unaainisha kumiminwa kwa Roho Mtakatifu wakati wa historia ambayo mashahidi wawili wanafufuliwa na kupokea nguvu ya uumbaji ya "kweli" ya Mungu, ambayo hupitishwa kutoka kwa Baba, kwa Mwana, kwa Gabrieli, kwa nabii hadi kwa wale wanaochagua kusoma, kusikia, na kuishika nguvu iliyomo humo.</w:t>
      </w:r>
    </w:p>
    <w:p>
      <w:pPr>
        <w:pStyle w:val="ArticleScripture"/>
        <w:jc w:val="left"/>
      </w:pPr>
      <w:r>
        <w:rPr>
          <w:rFonts w:ascii="Times New Roman" w:hAnsi="Times New Roman" w:eastAsia="Times New Roman" w:cs="Times New Roman"/>
        </w:rPr>
        <w:t>Na alipoifungua muhuri ya saba, kukawa kimya mbinguni kama muda wa nusu saa. Nami nikawaona wale malaika saba wasimamao mbele za Mungu; nao wakapewa baragumu saba. Na malaika mwingine akaja akasimama madhabahuni, akiwa na chetezo cha dhahabu; naye akapewa uvumba mwingi, ili autoe pamoja na maombi ya watakatifu wote juu ya madhabahu ya dhahabu iliyokuwa mbele ya kiti cha enzi. Na ule moshi wa uvumba, pamoja na maombi ya watakatifu, ukapanda juu mbele za Mungu kutoka mkononi mwa yule malaika. Yule malaika akakitwaa kile chetezo, akakijaza moto wa madhabahuni, akautupa duniani; zikawa sauti, na ngurumo, na umeme, na tetemeko la nchi. Ufunuo 8:1–5.</w:t>
      </w:r>
    </w:p>
    <w:p>
      <w:pPr>
        <w:pStyle w:val="ArticleBody"/>
        <w:jc w:val="left"/>
      </w:pPr>
      <w:r>
        <w:rPr>
          <w:rFonts w:ascii="Times New Roman" w:hAnsi="Times New Roman" w:eastAsia="Times New Roman" w:cs="Times New Roman"/>
        </w:rPr>
        <w:t>Katika aya hizo, "malaika saba" "walisimama mbele za Mungu" wakiwa na "tarumbeta saba." Malaika hao saba wa tarumbeta wameeleweka kwa usahihi kwa kawaida kuwa wanawakilisha hukumu za Mungu dhidi ya Roma kwa ajili ya kulazimisha ibada ya Jumapili. Roma ya kipagani, chini ya Konstantino, ilipitisha sheria ya kwanza ya Jumapili mwaka 321, na kufikia mwaka 330, dola yake ilikuwa imegawanyika mashariki na magharibi. Kuanzia hapo tarumbeta nne za kwanza zikaanza kupigwa, na ziliwakilisha nguvu za kihistoria zilizolekezwa dhidi ya dola yake, ambazo, kufikia mwaka 476, ziliacha mji wa Roma ambapo hakukuwa tena na Mroma aliyekuwa akitawala mji huo, ambao ulikuwa ishara ya nguvu na utukufu wa Roma. Wakati upapa ulipopitisha sheria ya Jumapili katika Baraza la Orleans mwaka 538, Mohammed aliinuliwa ili kuleta hukumu dhidi ya kanisa la Kirumi, kama inavyowakilishwa na tarumbeta ya tano na ya sita, ambazo pia zilikuwa ole la kwanza na la pili, na ziliwakilisha Uislamu. Hata ingawa ufahamu wa jadi kuhusu tarumbeta hizo ni sahihi, zinafafanuliwa katika kifungu ambacho zinawasilishwa katika Ufunuo sura ya tisa kama "mapigo".</w:t>
      </w:r>
    </w:p>
    <w:p>
      <w:pPr>
        <w:pStyle w:val="ArticleScripture"/>
        <w:jc w:val="left"/>
      </w:pPr>
      <w:r>
        <w:rPr>
          <w:rFonts w:ascii="Times New Roman" w:hAnsi="Times New Roman" w:eastAsia="Times New Roman" w:cs="Times New Roman"/>
        </w:rPr>
        <w:t>Na waliosalia miongoni mwa wanadamu, ambao hawakuuawa na mapigo haya, hawakutubu matendo ya mikono yao, ya kuabudu pepo na sanamu za dhahabu, na za fedha, na za shaba, na za mawe, na za miti; ambazo haziwezi kuona, wala kusikia, wala kutembea. Wala hawakutubu kwa ajili ya mauaji yao, wala kwa ajili ya uchawi wao, wala kwa ajili ya uzinzi wao, wala kwa ajili ya wizi wao. Ufunuo 9:20, 21.</w:t>
      </w:r>
    </w:p>
    <w:p>
      <w:pPr>
        <w:pStyle w:val="ArticleBody"/>
        <w:jc w:val="left"/>
      </w:pPr>
      <w:r>
        <w:rPr>
          <w:rFonts w:ascii="Times New Roman" w:hAnsi="Times New Roman" w:eastAsia="Times New Roman" w:cs="Times New Roman"/>
        </w:rPr>
        <w:t>Utimizaji kamili na wa mwisho wa baragumu saba ni mapigo saba ya mwisho ya Ufunuo sura ya kumi na sita. Hata uchunguzi wa juu juu wa sifa za kinabii za baragumu saba za Ufunuo sura ya tisa unaonyesha kuwa zina sifa sambamba na mapigo saba ya mwisho. Kufunguliwa kwa muhuri wa saba kunatokea katika historia wakati ambapo muda wa rehema unakaribia kufungwa na ghadhabu ya Mungu, kama inavyowakilishwa na mapigo saba ya mwisho, iko karibu kumiminwa.</w:t>
      </w:r>
    </w:p>
    <w:p>
      <w:pPr>
        <w:pStyle w:val="ArticleBody"/>
        <w:jc w:val="left"/>
      </w:pPr>
      <w:r>
        <w:rPr>
          <w:rFonts w:ascii="Times New Roman" w:hAnsi="Times New Roman" w:eastAsia="Times New Roman" w:cs="Times New Roman"/>
        </w:rPr>
        <w:t>Wakati Kristo, kama Simba wa kabila la Yuda, alipofungua “muhuri wa saba,” malaika akaja akasimama madhabahuni, akiwa na chetezo cha dhahabu; naye akapewa uvumba mwingi, ili autoe pamoja na maombi ya watakatifu wote juu ya madhabahu ya dhahabu iliyokuwa mbele ya kiti cha enzi. Na moshi wa uvumba, uliokuja pamoja na maombi ya watakatifu, ukapanda mbele za Mungu kutoka mkononi mwa yule malaika. Kumiminika kwa Roho Mtakatifu siku ya Pentekoste kulitanguliwa na maombi ya pamoja ya waamini waliokusanyika Yerusalemu.</w:t>
      </w:r>
    </w:p>
    <w:p>
      <w:pPr>
        <w:pStyle w:val="ArticleScripture"/>
        <w:jc w:val="left"/>
      </w:pPr>
      <w:r>
        <w:rPr>
          <w:rFonts w:ascii="Times New Roman" w:hAnsi="Times New Roman" w:eastAsia="Times New Roman" w:cs="Times New Roman"/>
        </w:rPr>
        <w:t>Uvuvio wa utauwa wa kweli miongoni mwetu ndilo hitaji letu kubwa na la dharura kuliko yote. Kutafuta hili kunapaswa kuwa kazi yetu ya kwanza. Lazima kuwe na jitihada za dhati za kupata baraka za Bwana, si kwa sababu Mungu hayuko radhi kutupatia baraka zake, bali kwa sababu hatujaandaliwa kuzipokea. Baba yetu wa mbinguni yuko radhi zaidi kuwapa Roho Wake Mtakatifu wale wamtakao kuliko wazazi wa duniani walivyo radhi kuwapa watoto wao zawadi njema. Lakini ni kazi yetu, kupitia maungamo, unyenyekevu, toba, na maombi ya dhati, kutimiza masharti ambayo kwayo Mungu ameahidi kutujalia baraka zake. Uvuvio unapaswa kutarajiwa tu kama jibu la maombi. Ujumbe Ulioteuliwa, kitabu cha 1, 121.</w:t>
      </w:r>
    </w:p>
    <w:p>
      <w:pPr>
        <w:pStyle w:val="ArticleBody"/>
        <w:jc w:val="left"/>
      </w:pPr>
      <w:r>
        <w:rPr>
          <w:rFonts w:ascii="Times New Roman" w:hAnsi="Times New Roman" w:eastAsia="Times New Roman" w:cs="Times New Roman"/>
        </w:rPr>
        <w:t>Kufunguliwa kwa muhuri wa saba kunaonyesha kutiwa muhuri kwa watu laki moja na arobaini na nne elfu. Kutiwa muhuri kunaanzishwa kwa sala, lakini si kwa kitendo cha kusali tu, bali kwa sala maalum. Sala hiyo maalum inatambulishwa katika Kitabu cha Danieli, ambacho bila shaka pia ndicho Kitabu cha Ufunuo.</w:t>
      </w:r>
    </w:p>
    <w:p>
      <w:pPr>
        <w:pStyle w:val="ArticleBody"/>
        <w:jc w:val="left"/>
      </w:pPr>
      <w:r>
        <w:rPr>
          <w:rFonts w:ascii="Times New Roman" w:hAnsi="Times New Roman" w:eastAsia="Times New Roman" w:cs="Times New Roman"/>
        </w:rPr>
        <w:t>Yohana katika Ufunuo na Danieli katika kitabu chake, wanawakilisha elfu mia arobaini na nne katika “siku za mwisho.” Katika “siku za mwisho” wale watakaokuwa mashahidi wa Mungu wakati wa vita ya mbingu ya kwanza watashuhudia kuhusu unabii ulioondolewa muhuri kabla tu ya kufungwa kwa kipindi cha rehema. Hii inawakilishwa kama muhuri wa saba katika aya tunazozizingatia sasa. Maombi yanayomjia malaika aliye na “chetezo cha dhahabu” yanawakilishwa na sala ya Danieli katika sura ya tisa ya kitabu chake. Sala hiyo ni sala maalum, ambayo ilielezwa na Musa kuhusiana na unabii wa “mara saba.” Sala hiyo ina vipengele viwili, na Danieli anaweka muktadha wa sala yake ya vipengele viwili kwa maneno ya “laana” na “kiapo” cha Musa. Vitabu vya Danieli na Ufunuo ni kitabu kimoja, na mistari ileile ya unabii iliyoko katika kitabu cha Danieli imechukuliwa katika kitabu cha Ufunuo.</w:t>
      </w:r>
    </w:p>
    <w:p>
      <w:pPr>
        <w:pStyle w:val="ArticleBody"/>
        <w:jc w:val="left"/>
      </w:pPr>
      <w:r>
        <w:rPr>
          <w:rFonts w:ascii="Times New Roman" w:hAnsi="Times New Roman" w:eastAsia="Times New Roman" w:cs="Times New Roman"/>
        </w:rPr>
        <w:t>Sala inayoleta kumiminwa kwa moto mtakatifu katika harakati ya malaika mwenye nguvu wa Ufunuo kumi na nane, ni sala ya “mara saba” ya Danieli. Ni sala iliyomshusha malaika Gabrieli kutoka mbinguni ili kumfafanulia Danieli unabii. Mwishoni mwa sala yake, ambayo inajumuisha aya ishirini za kwanza za Danieli sura ya tisa, Gabrieli alishuka karibu wakati wa sadaka ya jioni. Maombi yanayopanda juu ambayo malaika mwenye chetezo cha dhahabu hupokea ni maombi yanayopanda wakati jua linapotua, jioni ya “siku za mwisho.”</w:t>
      </w:r>
    </w:p>
    <w:p>
      <w:pPr>
        <w:pStyle w:val="ArticleScripture"/>
        <w:jc w:val="left"/>
      </w:pPr>
      <w:r>
        <w:rPr>
          <w:rFonts w:ascii="Times New Roman" w:hAnsi="Times New Roman" w:eastAsia="Times New Roman" w:cs="Times New Roman"/>
        </w:rPr>
        <w:t>Na nilipokuwa nikisema, na kuomba, na kukiri dhambi yangu na dhambi ya watu wangu Israeli, na kuiwasilisha dua yangu mbele za Bwana Mungu wangu kwa ajili ya mlima mtakatifu wa Mungu wangu; Naam, nilipokuwa nikisema katika dua, yule mtu Gabrieli, niliyemwona katika maono hapo mwanzo, akaruka kwa haraka, akanigusa karibu na wakati wa sadaka ya jioni. Danieli 9:20, 21.</w:t>
      </w:r>
    </w:p>
    <w:p>
      <w:pPr>
        <w:pStyle w:val="ArticleBody"/>
        <w:jc w:val="left"/>
      </w:pPr>
      <w:r>
        <w:rPr>
          <w:rFonts w:ascii="Times New Roman" w:hAnsi="Times New Roman" w:eastAsia="Times New Roman" w:cs="Times New Roman"/>
        </w:rPr>
        <w:t>Sala ya Danieli ilikuwa ni ungamo si tu la dhambi zake, bali pia la dhambi za watu wa Mungu. Sala yake ni kiolezo cha sala ya toba inayohusishwa na "mara saba" katika Mambo ya Walawi sura ya ishirini na sita.</w:t>
      </w:r>
    </w:p>
    <w:p>
      <w:pPr>
        <w:pStyle w:val="ArticleScripture"/>
        <w:jc w:val="left"/>
      </w:pPr>
      <w:r>
        <w:rPr>
          <w:rFonts w:ascii="Times New Roman" w:hAnsi="Times New Roman" w:eastAsia="Times New Roman" w:cs="Times New Roman"/>
        </w:rPr>
        <w:t>Nao waliobaki miongoni mwenu wataangamia kwa sababu ya uovu wao katika nchi za adui zenu; na kwa sababu ya maovu ya baba zao nao wataangamia pamoja nao. Ikiwa watakiri uovu wao, na uovu wa baba zao, pamoja na kosa lao walilolifanya dhidi yangu, na kwamba wamekwenda kinyume nami; na kwamba mimi nami nimekwenda kinyume nao, nami nimewaleta katika nchi ya adui zao; kama basi mioyo yao isiyotahiriwa itanyenyekezwa, nao wakaukubali adhabu ya uovu wao: Hapo ndipo nitakumbuka agano langu na Yakobo, na nitakumbuka agano langu na Isaka, tena agano langu na Ibrahimu nitalikumbuka; nami nitaikumbuka nchi. Walawi 26:39-42.</w:t>
      </w:r>
    </w:p>
    <w:p>
      <w:pPr>
        <w:pStyle w:val="ArticleBody"/>
        <w:jc w:val="left"/>
      </w:pPr>
      <w:r>
        <w:rPr>
          <w:rFonts w:ascii="Times New Roman" w:hAnsi="Times New Roman" w:eastAsia="Times New Roman" w:cs="Times New Roman"/>
        </w:rPr>
        <w:t>Baada ya Musa kuweka wazi adhabu inayohusishwa na “mara saba,” ambayo anauita “mzozo wa” “agano” la Mungu, anabainisha kile ambacho watu wa Mungu wanapaswa kufanya iwapo na watakapogundua kwamba wao ni watumwa katika nchi ya adui, kama vile Danieli alivyokuwa. Walihitaji, kama Danieli alivyowakilisha, kukiri dhambi zao, na pia dhambi za baba zao.</w:t>
      </w:r>
    </w:p>
    <w:p>
      <w:pPr>
        <w:pStyle w:val="ArticleBody"/>
        <w:jc w:val="left"/>
      </w:pPr>
      <w:r>
        <w:rPr>
          <w:rFonts w:ascii="Times New Roman" w:hAnsi="Times New Roman" w:eastAsia="Times New Roman" w:cs="Times New Roman"/>
        </w:rPr>
        <w:t>Wakati sala hii maalum inapotolewa na wale walioitwa kuwa elfu mia moja arobaini na nne, malaika aliye na chetezo cha dhahabu atachukua "chetezo, na" kukijaza "moto wa madhabahuni, na kukitupa duniani: kukawa na sauti, na ngurumo, na umeme, na tetemeko la nchi." Moto mtakatifu unaowakilisha ujumbe wa "kweli" kinyume na ujumbe bandia wa "moto", ambao Marekani na Shetani wanaouita ushuke kutoka mbinguni, hutokea katika saa ya "tetemeko la nchi", ambalo ni sheria ya Jumapili.</w:t>
      </w:r>
    </w:p>
    <w:p>
      <w:pPr>
        <w:pStyle w:val="ArticleBody"/>
        <w:jc w:val="left"/>
      </w:pPr>
      <w:r>
        <w:rPr>
          <w:rFonts w:ascii="Times New Roman" w:hAnsi="Times New Roman" w:eastAsia="Times New Roman" w:cs="Times New Roman"/>
        </w:rPr>
        <w:t>Katika kitabu cha Zekaria, tunaambiwa kwamba Zerubabel aliweka msingi na jiwe la kilele la hekalu katika historia ya kujengwa upya kwa hekalu na Yerusalemu baada ya kurejea kutoka utumwani ambamo Danieli alikuwa miongoni mwa waliopelekwa.</w:t>
      </w:r>
    </w:p>
    <w:p>
      <w:pPr>
        <w:pStyle w:val="ArticleScripture"/>
        <w:jc w:val="left"/>
      </w:pPr>
      <w:r>
        <w:rPr>
          <w:rFonts w:ascii="Times New Roman" w:hAnsi="Times New Roman" w:eastAsia="Times New Roman" w:cs="Times New Roman"/>
        </w:rPr>
        <w:t>Kisha akanijibu na kusema, Hili ndilo neno la Bwana kwa Zerubabel: Si kwa uweza, wala si kwa nguvu, bali kwa Roho yangu, asema Bwana wa majeshi. Wewe mlima mkuu, u nani? Mbele ya Zerubabel utakuwa uwanda; naye ataleta lile jiwe la kilele kwa vigelegele, wakisema, Neema, neema juu yake. Tena neno la Bwana likanijia, kusema, Mikono ya Zerubabel imeweka msingi wa nyumba hii; mikono yake ndiyo itakayoikamilisha; nawe utajua ya kuwa Bwana wa majeshi amenituma kwenu. Kwa maana ni nani aliyeidharau siku ya mambo madogo? Maana watafurahi, nao wataona timazi katika mkono wa Zerubabel pamoja na wale saba; hao ndiyo macho ya Bwana yazungukayo duniani kote. Zekaria 4:6-10.</w:t>
      </w:r>
    </w:p>
    <w:p>
      <w:pPr>
        <w:pStyle w:val="ArticleBody"/>
        <w:jc w:val="left"/>
      </w:pPr>
      <w:r>
        <w:rPr>
          <w:rFonts w:ascii="Times New Roman" w:hAnsi="Times New Roman" w:eastAsia="Times New Roman" w:cs="Times New Roman"/>
        </w:rPr>
        <w:t>Zerubabel maana yake ni "mzao wa Babeli", naye ni ishara ya ujumbe wa malaika wa pili, ambao unapoambatanishwa na ujumbe wa Kilio cha Usiku wa Manane, uliweka "msingi" katika harakati za mwanzo za Uadventista. Zerubabel pia anawakilisha marudio ya ujumbe wa malaika wa pili katika harakati za mwisho za Uadventista, katika harakati ya Future for America, wakati "jiwe la kilele" linawekwa.</w:t>
      </w:r>
    </w:p>
    <w:p>
      <w:pPr>
        <w:pStyle w:val="ArticleBody"/>
        <w:jc w:val="left"/>
      </w:pPr>
      <w:r>
        <w:rPr>
          <w:rFonts w:ascii="Times New Roman" w:hAnsi="Times New Roman" w:eastAsia="Times New Roman" w:cs="Times New Roman"/>
        </w:rPr>
        <w:t>Dunia ilishangilia juu ya wale mashahidi wawili waliokuwa wameuawa katika bonde la mifupa mikavu, katika ile barabara iitwayo "barabara kuu ya taarifa." Mashahidi hao wawili walipofufuliwa dunia ikaogopa, na mbingu zikashangilia. Zakaria, kama manabii wote, anabainisha "siku za mwisho" ambazo watu wa Mungu wanafurahi. Zakaria anatufahamisha kwamba wanafurahi katika ufufuo wa wale mashahidi wawili, wanapoona "wale saba." "Wale saba" ni neno lilelile la Kiebrania linalotafsiriwa kama "mara saba" katika Mambo ya Walawi ishirini na sita. Harakati ya malaika wa kwanza iliweka jiwe la msingi la "mara saba" za Musa, na huo "ukweli" pia ndio uwe jiwe kuu la harakati ya malaika wa tatu, licha ya kukataliwa kwake mwaka 1863.</w:t>
      </w:r>
    </w:p>
    <w:p>
      <w:pPr>
        <w:pStyle w:val="ArticleBody"/>
        <w:jc w:val="left"/>
      </w:pPr>
      <w:r>
        <w:rPr>
          <w:rFonts w:ascii="Times New Roman" w:hAnsi="Times New Roman" w:eastAsia="Times New Roman" w:cs="Times New Roman"/>
        </w:rPr>
        <w:t>Inapotambuliwa na kutimizwa, na kufanyiwa kazi kwa maombi maradufu yanayofaa, moto wa kweli utashushwa duniani, kama ilivyokuwa siku ya Pentekoste.</w:t>
      </w:r>
    </w:p>
    <w:p>
      <w:pPr>
        <w:pStyle w:val="ArticleBody"/>
        <w:jc w:val="left"/>
      </w:pPr>
      <w:r>
        <w:rPr>
          <w:rFonts w:ascii="Times New Roman" w:hAnsi="Times New Roman" w:eastAsia="Times New Roman" w:cs="Times New Roman"/>
        </w:rPr>
        <w:t>Tutaendelea kushughulikia ufunguzi wa muhuri wa saba katika makala ijayo.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Ufunuo wa Yesu Kristo - Nambari ya Kumi na Nne</dc:title>
  <dc:subject>Muhuri wa Saba</dc:subject>
  <dc:creator>Jeff Pippenger</dc:creator>
  <cp:keywords/>
  <dc:description>Generated by ArticleDigger from revelation\14_revelation.json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