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 புத்தகம் - நூற்று எழுபத்தைந்து</w:t>
      </w:r>
    </w:p>
    <w:p>
      <w:pPr>
        <w:pStyle w:val="ArticleSubtitle"/>
        <w:jc w:val="left"/>
      </w:pPr>
      <w:r>
        <w:rPr>
          <w:rFonts w:ascii="Nirmala UI" w:hAnsi="Nirmala UI" w:eastAsia="Nirmala UI" w:cs="Nirmala UI"/>
        </w:rPr>
        <w:t>மகிமைப்படுத்தப்பட்ட கிறிஸ்து: தானியேலும் வெளிப்படுத்தலும் உள்ள தீர்க்கதரிசன ஒப்புமைகள்</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2024-04-05</w:t>
      </w:r>
    </w:p>
    <w:p>
      <w:pPr>
        <w:pStyle w:val="ArticleBody"/>
        <w:jc w:val="left"/>
      </w:pPr>
      <w:r>
        <w:rPr>
          <w:rFonts w:ascii="Nirmala UI" w:hAnsi="Nirmala UI" w:eastAsia="Nirmala UI" w:cs="Nirmala UI"/>
        </w:rPr>
        <w:t>தானியேல் புத்தகத்தின் பத்தாம் அதிகாரத்தில் காணப்பட்ட கிறிஸ்துவின் தரிசனம், வெளிப்படுத்தின விசேஷத்தில் யோவான் கண்ட அதே தரிசனமாகும். அது “மராஹ்” தரிசனமாக இருந்தது; இது கிறிஸ்துவின் தோற்றத்தை குறிக்கும் “மரே” தரிசனத்தின் பெண்பால் வடிவமாகும். “மரே” என்பது இரண்டாயிரத்து மூன்றுநூறு ஆண்டுகளின் தரிசனமாகும்; அதன் முதன்மைப் பொருள் “தோற்றம்” என்பதாகும். தானியேலும் யோவானும் கண்ட கிறிஸ்துவின் “தோற்றம்” இரண்டுமே மகிமைப்படுத்தப்பட்ட கிறிஸ்துவின் தரிசனங்களாக இருந்தன.</w:t>
      </w:r>
    </w:p>
    <w:p>
      <w:pPr>
        <w:pStyle w:val="ArticleScripture"/>
        <w:jc w:val="left"/>
      </w:pPr>
      <w:r>
        <w:rPr>
          <w:rFonts w:ascii="Nirmala UI" w:hAnsi="Nirmala UI" w:eastAsia="Nirmala UI" w:cs="Nirmala UI"/>
        </w:rPr>
        <w:t>முதல் மாதத்தின் இருபத்துநான்காம் நாளில், இத்தேக்கேல் என்னும் பெரிய நதியின் கரையோரத்தில் நான் இருந்தபோது, நான் என் கண்களை உயர்த்தி நோக்கினேன்; இதோ, சணலுடை அணிந்திருந்த ஒருவன் காணப்பட்டான்; அவன் இடுப்பு ஊப்பாஸ் தேசத்தின் சுத்தமான பொன்னால் கட்டப்பட்டிருந்தது. அவன் உடல் படிகக்கல்லைப் போலவும், அவன் முகம் மின்னலின் தோற்றம்போலவும், அவன் கண்கள் அக்கினி விளக்குகளைப் போலவும், அவன் கரங்களும் அவன் கால்களும் பளபளப்பாக்கப்பட்ட வெண்கலத்தின் நிறம்போலவும் இருந்தன; அவன் வார்த்தைகளின் சத்தம் பெருங்கூட்டத்தின் சத்தம்போல இருந்தது. தானியேல் 10:4–6.</w:t>
      </w:r>
    </w:p>
    <w:p>
      <w:pPr>
        <w:pStyle w:val="ArticleBody"/>
        <w:jc w:val="left"/>
      </w:pPr>
      <w:r>
        <w:rPr>
          <w:rFonts w:ascii="Nirmala UI" w:hAnsi="Nirmala UI" w:eastAsia="Nirmala UI" w:cs="Nirmala UI"/>
        </w:rPr>
        <w:t>“mareh” என்ற சொல் “தோற்றம்” என்று பொருள்படும்; இப்பகுதியில் அது “மின்னலின் தோற்றம்” என்று மொழிபெயர்க்கப்பட்டுள்ளது. பத்தாம் அதிகாரத்தில் இச்சொல் நான்கு முறை பயன்படுத்தப்பட்டுள்ளது; அதில் இரு முறை “தரிசனம்” என்றும், இரு முறை “தோற்றம்” என்றும் மொழிபெயர்க்கப்பட்டுள்ளது. இதன் பெண்பால் வடிவத்தில் இது மேலும் மூன்று முறை பயன்படுத்தப்பட்டுள்ளது. “marah” என்ற சொல் “தோற்ற” தரிசனத்தின் பெண்பால் வெளிப்பாடு ஆகும். அது “ஒரு கண்ணாடி” என்று வரையறுக்கப்படுகிறது; மேலும், அது காணப்படும்போது ஏதோ ஒன்றை நிகழச் செய்கிற “காரணவியல்” வினையுரிச்சொல்லாகும்.</w:t>
      </w:r>
    </w:p>
    <w:p>
      <w:pPr>
        <w:pStyle w:val="ArticleBody"/>
        <w:jc w:val="left"/>
      </w:pPr>
      <w:r>
        <w:rPr>
          <w:rFonts w:ascii="Nirmala UI" w:hAnsi="Nirmala UI" w:eastAsia="Nirmala UI" w:cs="Nirmala UI"/>
        </w:rPr>
        <w:t>காரணத்தை உருவாக்கும் அல்லது ஒரு விளைவை உண்டாக்கும் ஒரு பெயரடையிலிருந்து காரணவாசக வினையடை உருவாகிறது. மொழியியலும் இலக்கணத்திலும், இது பெரும்பாலும் ஒருவரையோ அல்லது ஏதாவதொன்றையோ ஒரு செயலைச் செய்யவோ அல்லது ஒரு நிலையை அனுபவிக்கவோ காரணமாக இருப்பதைக் குறிக்கும் வினைகள் அல்லது வாக்கியக் கட்டமைப்புகளைச் சுட்டிக்காட்டுகிறது.</w:t>
      </w:r>
    </w:p>
    <w:p>
      <w:pPr>
        <w:pStyle w:val="ArticleBody"/>
        <w:jc w:val="left"/>
      </w:pPr>
      <w:r>
        <w:rPr>
          <w:rFonts w:ascii="Nirmala UI" w:hAnsi="Nirmala UI" w:eastAsia="Nirmala UI" w:cs="Nirmala UI"/>
        </w:rPr>
        <w:t>உதாரணமாக, “She made him laugh” என்ற வாக்கியத்தில், “made” என்ற வினை causative ஆகும்; ஏனெனில் அது, எழுவாய் (she) செயப்படுபொருள் (him) சிரிக்கும் செயலைச் செய்யும்படி காரணமானதைச் சுட்டிக்காட்டுகிறது.</w:t>
      </w:r>
    </w:p>
    <w:p>
      <w:pPr>
        <w:pStyle w:val="ArticleBody"/>
        <w:jc w:val="left"/>
      </w:pPr>
      <w:r>
        <w:rPr>
          <w:rFonts w:ascii="Nirmala UI" w:hAnsi="Nirmala UI" w:eastAsia="Nirmala UI" w:cs="Nirmala UI"/>
        </w:rPr>
        <w:t>“நான் என் காரை பழுதுபார்க்கச் செய்தேன்.” (இந்த வாக்கியத்தில், எழுவாய் “நான்” காரைப் பழுதுபார்க்கும் செயலை வேறு ஒருவரால் செய்யச் செய்தார்.)</w:t>
      </w:r>
    </w:p>
    <w:p>
      <w:pPr>
        <w:pStyle w:val="ArticleBody"/>
        <w:jc w:val="left"/>
      </w:pPr>
      <w:r>
        <w:rPr>
          <w:rFonts w:ascii="Nirmala UI" w:hAnsi="Nirmala UI" w:eastAsia="Nirmala UI" w:cs="Nirmala UI"/>
        </w:rPr>
        <w:t>“அவள் தன் மாணவர்களைத் தேர்விற்காகப் படிக்கச் செய்தாள்.” (இங்கே, “அவள்” என்னும் கருப்பொருள், தனது மாணவர்கள் தேர்விற்காகப் படிக்கும் செயலில் ஈடுபடுவதற்கு காரணமானது.)</w:t>
      </w:r>
    </w:p>
    <w:p>
      <w:pPr>
        <w:pStyle w:val="ArticleBody"/>
        <w:jc w:val="left"/>
      </w:pPr>
      <w:r>
        <w:rPr>
          <w:rFonts w:ascii="Nirmala UI" w:hAnsi="Nirmala UI" w:eastAsia="Nirmala UI" w:cs="Nirmala UI"/>
        </w:rPr>
        <w:t>“அவர் தனது தலைமுடியை வெட்டிக்கொண்டார்.” (இந்த நிலையில், “அவர்” என்ற கர்த்தா, தனது தலைமுடியை வெட்டும் செயலை வேறொருவரால் செய்யச்செய்தார்.)</w:t>
      </w:r>
    </w:p>
    <w:p>
      <w:pPr>
        <w:pStyle w:val="ArticleBody"/>
        <w:jc w:val="left"/>
      </w:pPr>
      <w:r>
        <w:rPr>
          <w:rFonts w:ascii="Nirmala UI" w:hAnsi="Nirmala UI" w:eastAsia="Nirmala UI" w:cs="Nirmala UI"/>
        </w:rPr>
        <w:t>“நிறுவனம் கட்டிடத்தைப் புதுப்பிக்கச் செய்தது.” (இந்த வாக்கியத்தில், நிறுவனம் வேறொருவரை கட்டிடத்தைப் புதுப்பிக்கும் செயலை நிறைவேற்றச் செய்தது.)</w:t>
      </w:r>
    </w:p>
    <w:p>
      <w:pPr>
        <w:pStyle w:val="ArticleBody"/>
        <w:jc w:val="left"/>
      </w:pPr>
      <w:r>
        <w:rPr>
          <w:rFonts w:ascii="Nirmala UI" w:hAnsi="Nirmala UI" w:eastAsia="Nirmala UI" w:cs="Nirmala UI"/>
        </w:rPr>
        <w:t>“வீட்டு வேலைகளில் உதவுவதற்கு பிள்ளைகளைச் செய்விப்போம்.” (இங்கு, கர்த்தாவாகிய “நாம்” என்பது, வீட்டு வேலைகளில் உதவும் செயலிலே பிள்ளைகள் பங்கேற்கும்படி செய்விக்கத் திட்டமிடுகிறது.) இந்த எடுத்துக்காட்டுகளில் ஒவ்வொன்றிலும், காரணவினைகள் (had, made, got, get) என்பது, பிரதான வினையால் (repaired, study, cut, renovated, help) குறிக்கப்படும் செயலைச் செய்ய மற்றொருவரை கர்த்தா காரணப்படுத்துகிறான் என்பதைக் காட்டுகின்றன.</w:t>
      </w:r>
    </w:p>
    <w:p>
      <w:pPr>
        <w:pStyle w:val="ArticleBody"/>
        <w:jc w:val="left"/>
      </w:pPr>
      <w:r>
        <w:rPr>
          <w:rFonts w:ascii="Nirmala UI" w:hAnsi="Nirmala UI" w:eastAsia="Nirmala UI" w:cs="Nirmala UI"/>
        </w:rPr>
        <w:t>“மரேஹ்” எனப்படும் தோற்றத்தின் தரிசனம், பெண்பால் வினைமுறையில் “மராஹ்” என வெளிப்படுத்தப்படும்போது, மேலும் அது “கண்ணாடி” என்று வரையறுக்கப்படும்போது, மகிமைப்படுத்தப்பட்ட கிறிஸ்துவின் தரிசனத்தை நோக்கிப் பார்ப்போரில் அந்தத் தரிசனம் மறுபடியும் உருவாக்கப்படுகிறது என்பதை அடையாளப்படுத்துகிறது. தானியேல் கிறிஸ்துவின் “தோற்றத்தை” மின்னல்போலக் கண்டபோது, ஒரு வகை மக்கள் பயத்தில் ஓடிப்போனார்கள்; ஆனால் தானியேலுக்குள் அது அதிசயமான ஒரு மாற்றத்தை உண்டாக்கியது.</w:t>
      </w:r>
    </w:p>
    <w:p>
      <w:pPr>
        <w:pStyle w:val="ArticleScripture"/>
        <w:jc w:val="left"/>
      </w:pPr>
      <w:r>
        <w:rPr>
          <w:rFonts w:ascii="Nirmala UI" w:hAnsi="Nirmala UI" w:eastAsia="Nirmala UI" w:cs="Nirmala UI"/>
        </w:rPr>
        <w:t>நானாகிய தானியேல் ஒருவனே அந்தத் தரிசனத்தை கண்டேன்; என்னுடன் இருந்த மனிதர்கள் அந்தத் தரிசனத்தை காணவில்லை; ஆயினும் ஒரு பெரிய நடுக்கம் அவர்கள்மேல் விழுந்தது; அதனால் அவர்கள் தங்களை மறைத்துக்கொள்ள ஓடிப்போனார்கள். ஆகையால் நான் ஒருவனாய் விடப்பட்டு, இந்த மகத்தான தரிசனத்தை கண்டேன்; என்னிடத்தில் வல்லமையொன்றும் மீதியிருக்கவில்லை; ஏனெனில் என் அழகு என்னுள் சிதைவாக மாறியது, எனக்குப் பலமொன்றும் தங்கவில்லை. தானியேல் 10:7, 8.</w:t>
      </w:r>
    </w:p>
    <w:p>
      <w:pPr>
        <w:pStyle w:val="ArticleBody"/>
        <w:jc w:val="left"/>
      </w:pPr>
      <w:r>
        <w:rPr>
          <w:rFonts w:ascii="Nirmala UI" w:hAnsi="Nirmala UI" w:eastAsia="Nirmala UI" w:cs="Nirmala UI"/>
        </w:rPr>
        <w:t>உண்மை என்பது எபிரேய மொழியின் “உண்மை” என்ற சொல்லால் பிரதிநிதித்துவப்படுத்தப்படுகிறது; அந்தச் சொல் எபிரேய எழுத்துமாலையின் முதல், பதின்மூன்றாம், மற்றும் கடைசி எழுத்துகளால் உருவாக்கப்பட்டுள்ளது. கிறிஸ்துவுக்காக முதல் எழுத்தும் கடைசி எழுத்தும் எப்போதும் ஒன்றாகவே உள்ளன; ஏனெனில் ஆல்பாவும் ஓமேகாவும் எப்போதும் முடிவை ஆரம்பத்தோடு பிரதிநிதித்துவப்படுத்துகின்றன. நடுப்பகுதியிலுள்ள, அதாவது பதின்மூன்றாம் எழுத்து, கலகத்தை பிரதிநிதித்துவப்படுத்துகிறது. தானியேல், “நான் தானியேல் ஒருவனே அந்தத் தரிசனத்தை கண்டேன்” என்று கூறுகிறான்; ஆனால் தானியேலோடு இருந்த, கலகத்தில் வாழ்ந்து கொண்டிருந்த அந்த மனிதர், “அந்தத் தரிசனத்தைக் காணவில்லை.” ஆகையால் தானியேல் “ஒருவனே” “அந்த மகத்தான தரிசனத்தைக் கண்டான்.” ஆரம்பத்திலும் முடிவிலும் தானியேல் ஒருவனே அந்தத் தரிசனத்தைக் கண்டான்; இரண்டாவது குறிப்பு ஓடிப்போனவர்களில் அவர்களுடைய கலகத்தை வெளிப்படுத்தியது. தானியேல் கடைசி நாட்களில் தேவனுடைய ஜனங்களை பிரதிநிதித்துவப்படுத்துகிறான்; அவர்கள் அவருடைய சாயலை நோக்கும் செயல்முறையின் மூலம் கிறிஸ்துவின் சாயலுக்கு மாற்றப்படுகிறார்கள். நாம் “கண்ணாடி” தரிசனத்தை நோக்க வேண்டும்.</w:t>
      </w:r>
    </w:p>
    <w:p>
      <w:pPr>
        <w:pStyle w:val="ArticleScripture"/>
        <w:jc w:val="left"/>
      </w:pPr>
      <w:r>
        <w:rPr>
          <w:rFonts w:ascii="Nirmala UI" w:hAnsi="Nirmala UI" w:eastAsia="Nirmala UI" w:cs="Nirmala UI"/>
        </w:rPr>
        <w:t>“உயிரோடு கூடிய அனுபவத்தின் மூலம் நாம் தேவனை அறிந்திருக்கும் அறிவைப் பெற்றிருக்க வேண்டும். நாம் கர்த்தரை அறிந்துகொள்ளத் தொடர்ந்து சென்றால், அவருடைய வெளிப்படுதல் விடியற்காலையைப் போல ஆயத்தப்படுத்தப்பட்டிருக்கிறது என்பதை அறிந்துகொள்வோம். தேவனுடைய முழு நிறைவினாலும் நிரப்பப்படும்படி கிறிஸ்து நம்மை அழைக்கிறார். அப்பொழுது நாம் கிறிஸ்தவ சமயத்தின் பரிபூரணத்தைக் உண்மையாகப் பிரதிநிதித்துவப்படுத்த முடியும். ‘நான் அவனுக்குக் கொடுக்கும் தண்ணீரைக் குடிப்பவன் ஒருபோதும் தாகப்படமாட்டான்; நான் அவனுக்குக் கொடுக்கும் தண்ணீர் அவனுக்குள் நித்திய ஜீவனுக்குள் ஊறிப் பொங்கும் நீரூற்றாக இருக்கும்’ என்று இரட்சகர் அறிவிக்கிறார். கிறிஸ்து நாங்கள் அவரோடு இணைந்து உழைக்கும் தொழிலாளர்களாயிருக்க வேண்டும் என விரும்புகிறார். நாம் சுயத்தை வெறுமையாக்கிக்கொள்ளும்போது, அவர் தம் கிருபையை பிறருக்கு வழங்கும்படி நமக்குக் கொடுப்பார். இரண்டு பொற்குழாய்களின் வழியாகத் தங்களிலிருந்தே பொன்னெண்ணெயை வெளியே ஊற்றும் அந்த இரண்டு ஒலிவ மரக்கிளைகள், சுத்திகரிக்கப்பட்ட பாத்திரங்களுக்கு நிச்சயமாக ஒளியையும் ஆறுதலையும் நம்பிக்கையையும் அன்பையும், அவை தேவைப்படுகிறவர்களுக்காக, அளிக்கும். நாம் தேவனுக்குக் காலைக்காலமான சேவையை விட அதிகமானதைச் செலுத்த வேண்டும். ஆனால் இதை நாம் இயேசுவிடத்தில் கற்றுக்கொண்டு, அவருடைய சாந்தத்தையும் இருதயத் தாழ்மையையும் போற்றிப்பாதுகாத்தாலேயே செய்ய முடியும். நாம் நம்மை தேவனில் மறைத்துக்கொள்வோமாக. அவர்மேல் நம்பிக்கையாயிருப்போமாக. கிறிஸ்துவில் நிலைத்திருப்போமாக. அப்பொழுது நாம் அனைவரும் ‘முகமூடி இன்றிக் கண்ணாடியில் காண்கிறதுபோல கர்த்தருடைய மகிமையை நோக்கிக்கொண்டிருந்து, அதே சாயலாக மகிமையிலிருந்து மகிமைக்குள்’—குணாதிசயத்திலிருந்து குணாதிசயத்திற்குப்—மாற்றப்படுகிறோம். தேவன் உங்களிடமிருந்தும் என்னிடமிருந்தும் அசாத்யங்களை எதிர்பார்ப்பதில்லை. அவரை நோக்கிக்கொண்டிருக்கிறபோது, அவருடைய சாயலாக நாம் மாற்றப்படலாம்.” Signs of the Times, April 25, 1900.</w:t>
      </w:r>
    </w:p>
    <w:p>
      <w:pPr>
        <w:pStyle w:val="ArticleBody"/>
        <w:jc w:val="left"/>
      </w:pPr>
      <w:r>
        <w:rPr>
          <w:rFonts w:ascii="Nirmala UI" w:hAnsi="Nirmala UI" w:eastAsia="Nirmala UI" w:cs="Nirmala UI"/>
        </w:rPr>
        <w:t>தானியேல் பத்தாம் அதிகாரத்திலும் ஒன்பதாம் அதிகாரத்திலும், காபிரியேல் தீர்க்கதரிசனத்தின் வெளிப்புற மற்றும் உள்புற தரிசனங்களின் விளக்கத்தை தானியேலுக்குக் கொடுக்கிறார்; மேலும் பத்தாம் அதிகாரத்தின் முதல் வசனத்தில் தானியேல் கூறும் முதல் அறிக்கை, “காரியம்” மற்றும் “தரிசனம்” என்று பிரதிநிதித்துவப்படுத்தப்பட்ட இரு தரிசனங்களையும் தான் புரிந்துகொண்டிருந்தான் என்பதே ஆகும். அவன் இருபத்தொன்று நாட்கள் துக்கத்தில் இருந்த காலத்தின் முடிவில் அந்தப் புரிதலைப் பெற்றான். அந்த இருபத்தொன்று நாட்கள் பிரதான தூதனாகிய மீகாயேலின் வருகையோடு முடிவடைந்தன. இருநூற்று இருபது என்ற எண்ணும், இருநூற்று இருபதின் பத்தில் ஒன்று அல்லது தசமபாகமான இருபத்திரண்டு என்ற எண்ணும், தெய்வீகத்தையும் மனிதத்தையும் இணைக்கும் ஒரு குறியீடாகும்; மேலும் இருபத்திரண்டாம் நாளில்தான் தானியேல் கிறிஸ்துவின் சாயலாக மாற்றப்பட்டான்.</w:t>
      </w:r>
    </w:p>
    <w:p>
      <w:pPr>
        <w:pStyle w:val="ArticleScripture"/>
        <w:jc w:val="left"/>
      </w:pPr>
      <w:r>
        <w:rPr>
          <w:rFonts w:ascii="Nirmala UI" w:hAnsi="Nirmala UI" w:eastAsia="Nirmala UI" w:cs="Nirmala UI"/>
        </w:rPr>
        <w:t>நான் விருப்பமான அப்பத்தை உண்ணவில்லை; மாம்சமோ திராட்சரசமோ என் வாயில் புகவில்லை; முழு மூன்று வாரங்கள் நிறைவுறும்வரை நான் என்னை எண்ணெயால் அபிஷேகம் செய்யவும் இல்லை. முதல் மாதத்தின் இருபத்துநான்காம் நாளில், இத்தேக்கேல் என்னும் பெரிய ஆற்றங்கரையில் நான் இருந்தபோது, என் கண்களை உயர்த்திப் பார்த்தேன்; இதோ, சணல்வஸ்திரம் அணிந்திருந்த ஒருவன் காணப்பட்டான்; அவன் இடுப்பு ஊபாஸ் தேசத்தின் சுத்தப்பொன்னால் கட்டப்பட்டிருந்தது. தானியேல் 10:3–5.</w:t>
      </w:r>
    </w:p>
    <w:p>
      <w:pPr>
        <w:pStyle w:val="ArticleBody"/>
        <w:jc w:val="left"/>
      </w:pPr>
      <w:r>
        <w:rPr>
          <w:rFonts w:ascii="Nirmala UI" w:hAnsi="Nirmala UI" w:eastAsia="Nirmala UI" w:cs="Nirmala UI"/>
        </w:rPr>
        <w:t>இறைவனுடைய தீர்க்கதரிசன வார்த்தையின் மூலம் தாங்கள் சிதறடிக்கப்பட்டிருக்கிறார்கள் என்பதை உணர்ந்து, தங்களின் சிதறிய நிலையைக்குறித்து துக்கித்து, வெளிச்சத்தைக் தேடுகிற இறுதிநாள்களிலுள்ள இறைவனுடைய மக்களை தானியேல் பிரதிநிதித்துவப்படுத்துகிறார். அவர்களுடைய சிதறிய நிலை எசேக்கியேல் அதிகாரம் முப்பத்தேழில் இறந்த உலர்ந்த எலும்புகளின் பள்ளத்தாக்காகச் சித்தரிக்கப்படுகிறது. அந்த எலும்புகள் இறந்தவைகளாகவும் சிதறியவைகளாகவும் இருக்கின்றன; ஆனாலும் அவை இஸ்ரவேல் வீட்டாராக அடையாளப்படுத்தப்படுகின்றன. இறுதிநாள்களிலுள்ள இஸ்ரவேல் வீட்டார் என்பவர்கள் ஒரு இலட்சத்து நாற்பத்திநாலாயிரம் பேர் ஆவர். எரேமியா மற்றும் மோசேயின் புத்தகங்களிலிருந்து தானியேல் உணர்ந்ததுபோலவே, அவர்களும் சிதறியிருக்கிறார்கள். எசேக்கியேலில், அவர்கள் தங்களுடைய நிலையைக் உணருகிறார்கள் என்பதைக் காட்டுவதற்காகவே அவர்கள் இறந்தவர்களாக அடையாளப்படுத்தப்படுகிறார்கள்.</w:t>
      </w:r>
    </w:p>
    <w:p>
      <w:pPr>
        <w:pStyle w:val="ArticleScripture"/>
        <w:jc w:val="left"/>
      </w:pPr>
      <w:r>
        <w:rPr>
          <w:rFonts w:ascii="Nirmala UI" w:hAnsi="Nirmala UI" w:eastAsia="Nirmala UI" w:cs="Nirmala UI"/>
        </w:rPr>
        <w:t>அப்பொழுது அவர் என்னை நோக்கி, மனுஷகுமாரனே, இந்த எலும்புகள் இஸ்ரவேல் வம்சத்தார் அனைவரும் ஆவர்; இதோ, அவர்கள் சொல்லுகிறது: எங்கள் எலும்புகள் உலர்ந்து போயின; எங்கள் நம்பிக்கை அழிந்துபோயிற்று; நாங்கள் எங்கள் பாகங்களினின்று துண்டிக்கப்பட்டிருக்கிறோம். எசேக்கியேல் 37:11.</w:t>
      </w:r>
    </w:p>
    <w:p>
      <w:pPr>
        <w:pStyle w:val="ArticleBody"/>
        <w:jc w:val="left"/>
      </w:pPr>
      <w:r>
        <w:rPr>
          <w:rFonts w:ascii="Nirmala UI" w:hAnsi="Nirmala UI" w:eastAsia="Nirmala UI" w:cs="Nirmala UI"/>
        </w:rPr>
        <w:t>எலும்புகளாகிய இஸ்ரவேல் குடும்பம், தாங்கள் “எங்கள் பாகங்களிலிருந்து வெட்டப்பட்டோம்” என்று அறிவிக்கிறது. அவர்கள் தங்கள் சிதறிப்போன நிலையைக் உணர்ந்துள்ளனர். கடைசி நாட்களின் இஸ்ரவேல் குடும்பம், பத்து கன்னியர் உவமையை எழுத்துக்கு எழுத்தாக நிறைவேற்றுகிறது; மேலும் மில்லரைட் வரலாற்றில், தாங்கள் தங்கள் பாகங்களிலிருந்து வெட்டப்பட்டிருந்தார்கள் என்பதை உணர்ந்த நிறைவேற்றம், ஞானமுள்ள கன்னியர் தாங்கள் தாமதகாலத்தில் இருந்தனர் என்றும், அதேபோல் தாமதகாலம் அந்த உவமையின் ஒரு குறிப்பிட்ட காலப்பகுதி என்றும் புரிந்துகொண்டபோது அடையாளம் காணப்பட்டது. எசேக்கியேலில் தங்கள் சிதறிப்போன நிலையைக் உணர்கிறவர்கள், முதல் ஏமாற்றத்திற்குப் பிறகு தாங்கள் தாமதகாலத்தில் இருந்தனர் என்பதை உணர்ந்தவர்களே ஆவர்.</w:t>
      </w:r>
    </w:p>
    <w:p>
      <w:pPr>
        <w:pStyle w:val="ArticleBody"/>
        <w:jc w:val="left"/>
      </w:pPr>
      <w:r>
        <w:rPr>
          <w:rFonts w:ascii="Nirmala UI" w:hAnsi="Nirmala UI" w:eastAsia="Nirmala UI" w:cs="Nirmala UI"/>
        </w:rPr>
        <w:t>எசேக்கியேலின் எலும்புகளும், பத்து கன்னியரின் உவமையில் கூறப்படும் ஞானமுள்ளவர்களும், இருபத்து ஒரு நாட்கள் முழுவதும் தானியேல் துக்கித்திருந்ததினால் பிரதிநிதித்துவப்படுத்தப்படுகின்றனர். இருபத்து ஒரு நாட்கள் கடந்தபின், இருபத்து இரண்டாம் நாளில், மிகாயேல் இறங்கி வந்தான்; அப்போது தானியேலுக்கு மகிமைப்படுத்தப்பட்ட கிறிஸ்துவின் ஒரு தரிசனம் அளிக்கப்பட்டது; அந்தத் தரிசனம் தானியேலை கிறிஸ்துவின் சாயலாக மாற்றியது. ஞானமுள்ள கன்னியரும், மரித்த எலும்புகளும், கண்ணாடித் தரிசனத்தினால் நிறைவேற்றப்படும் அந்த மாற்றத்தினூடாகவும் செல்ல வேண்டியது அவசியம்.</w:t>
      </w:r>
    </w:p>
    <w:p>
      <w:pPr>
        <w:pStyle w:val="ArticleBody"/>
        <w:jc w:val="left"/>
      </w:pPr>
      <w:r>
        <w:rPr>
          <w:rFonts w:ascii="Nirmala UI" w:hAnsi="Nirmala UI" w:eastAsia="Nirmala UI" w:cs="Nirmala UI"/>
        </w:rPr>
        <w:t>தானியேலும், எசேக்கியேலின் உலர்ந்த எலும்புகளும், மில்லரைட் வரலாற்றின் ஞானமுள்ள கன்னிகைகளும், வெளிப்படுத்தல் பதினொன்றாம் அதிகாரத்தில் கொல்லப்படுகிற இரண்டு சாட்சிகளோடு அனைத்தும் ஒத்திசைகின்றன. மோசேயும் எலியாவும் கொல்லப்பட்டார்கள்; ஆனால் அவர்கள் மூன்றரை அடையாள நாட்களின் முடிவில் உயிர்த்தெழுப்பப்பட வேண்டியிருந்தது. யூதா எழுதிய நிருபத்தில் அடையாளம் காணப்பட்டபடி, மோசே மிக்கேலால் உயிர்த்தெழுப்பப்பட்டான்.</w:t>
      </w:r>
    </w:p>
    <w:p>
      <w:pPr>
        <w:pStyle w:val="ArticleScripture"/>
        <w:jc w:val="left"/>
      </w:pPr>
      <w:r>
        <w:rPr>
          <w:rFonts w:ascii="Nirmala UI" w:hAnsi="Nirmala UI" w:eastAsia="Nirmala UI" w:cs="Nirmala UI"/>
        </w:rPr>
        <w:t>ஆனாலும் பிரதானத் தூதனாகிய மீகாயேல், மோசேயின் உடலைக்குறித்து பிசாசோடே வாதாடிக் கொண்டிருந்தபோது, அவன்மேல் நிந்தனையான குற்றச்சாட்டைச் சுமத்தத் துணியாமல், “கர்த்தர் உன்னைக் கடிந்துகொள்ளக்கடவர்” என்று சொன்னான். யூதா 1:9.</w:t>
      </w:r>
    </w:p>
    <w:p>
      <w:pPr>
        <w:pStyle w:val="ArticleBody"/>
        <w:jc w:val="left"/>
      </w:pPr>
      <w:r>
        <w:rPr>
          <w:rFonts w:ascii="Nirmala UI" w:hAnsi="Nirmala UI" w:eastAsia="Nirmala UI" w:cs="Nirmala UI"/>
        </w:rPr>
        <w:t>தானியேல் நூலின் பத்தாம் அதிகாரத்தில், இருபத்தொன்று நாட்கள் துக்கவிலாபத்திற்குப் பிறகு மிக்காயேல் இறங்கி வரும்போது, தானியேல் கண்ணாடித் தரிசனத்தைப் பெறுகிறார். இறந்தவர்களை எழுப்புவது மிக்காயேலின் சத்தமே.</w:t>
      </w:r>
    </w:p>
    <w:p>
      <w:pPr>
        <w:pStyle w:val="ArticleScripture"/>
        <w:jc w:val="left"/>
      </w:pPr>
      <w:r>
        <w:rPr>
          <w:rFonts w:ascii="Nirmala UI" w:hAnsi="Nirmala UI" w:eastAsia="Nirmala UI" w:cs="Nirmala UI"/>
        </w:rPr>
        <w:t>கர்த்தர் தாமே ஆர்ப்பரிப்புடனும், பிரதான தூதனுடைய சத்தத்துடனும், தேவனுடைய எக்காளத்துடனும் பரலோகத்திலிருந்து இறங்கி வருவார்; கிறிஸ்துவுக்குள் மரித்தவர்கள் முதலில் உயிர்த்தெழுவார்கள். 1 தெசலோனிக்கேயர் 4:16.</w:t>
      </w:r>
    </w:p>
    <w:p>
      <w:pPr>
        <w:pStyle w:val="ArticleBody"/>
        <w:jc w:val="left"/>
      </w:pPr>
      <w:r>
        <w:rPr>
          <w:rFonts w:ascii="Nirmala UI" w:hAnsi="Nirmala UI" w:eastAsia="Nirmala UI" w:cs="Nirmala UI"/>
        </w:rPr>
        <w:t>தானியேல் பத்தாம் அதிகாரம், மூன்றாம் தூதனுடைய லவோதிக்கேய இயக்கத்திலிருந்து மூன்றாம் தூதனுடைய பிலதெல்பிய இயக்கத்திற்கான மாற்றத்தை அடையாளப்படுத்துகிறது. அது வெளிப்படுத்தல் பதினொன்றாம் அதிகாரத்தின் இரு சாட்சிகளுடனும், எசேக்கியேல் முப்பத்தேழாம் அதிகாரத்தின் உலர்ந்த எலும்புகளுடனும், பத்து கன்னியரின் உவமையில் உள்ள ஞானமுள்ள கன்னியருடனும், அந்த உவமையை நிறைவேற்றிய மில்லரைட்டுகளுடனும் ஒத்திசைகிறது. ஒன்பதாம் அதிகாரத்தில் அவர் தொடங்கிய விளக்கப்பணியை முடித்துக்கொண்டிருந்தபோது, காபிரியேல் அந்த மகத்தான looking-glass தரிசனத்தின் விளக்கத்தை அளித்தான். பதினொன்றாம் அதிகாரத்தில் காணப்படும் தீர்க்கதரிசன வரலாற்றை காபிரியேல் அடையாளப்படுத்தியதன் மூலம் அந்த விளக்கம் நிறைவேற்றப்பட்டது; அந்த வரலாறு உண்மையில் பன்னிரண்டாம் அதிகாரத்தின் முதல் மூன்று வசனங்களுக்குள் தொடர்கிறது. பின்னர் பன்னிரண்டாம் அதிகாரத்தின் நான்காம் வசனத்தில், தன் புத்தகத்தை முத்திரையிடும்படி தானியேலுக்குச் சொல்லப்படுகிறது.</w:t>
      </w:r>
    </w:p>
    <w:p>
      <w:pPr>
        <w:pStyle w:val="ArticleBody"/>
        <w:jc w:val="left"/>
      </w:pPr>
      <w:r>
        <w:rPr>
          <w:rFonts w:ascii="Nirmala UI" w:hAnsi="Nirmala UI" w:eastAsia="Nirmala UI" w:cs="Nirmala UI"/>
        </w:rPr>
        <w:t>தானியேல் பத்தாம் அதிகாரத்தில், “வரியின்மேல் வரி” எனும் ஒழுங்கின்படி, தானியேல் தேவனுடைய கடைசி நாள் ஜனங்களைப் பிரதிநிதித்துவப்படுத்துகிறார்; அவர்கள் தானியேல் இரண்டாம் அதிகாரத்திலும் மரண அச்சுறுத்தலின் கீழ் தீவிரமாக நாடிக்கொண்டிருப்பவர்களாக, நேபுகாத்நேச்சாரின் இரகசியமான மிருகங்களின் உருவத்தால் பிரதிநிதித்துவப்படுத்தப்படும் வெளிப்புற தீர்க்கதரிசனச் செய்தியைப் புரிந்துகொள்ள முனைவோராகக் காணப்படுகிறார்கள். அதேவேளையில், இரண்டாயிரத்து மூன்றுநூறு நாட்களால் பிரதிநிதித்துவப்படுத்தப்படும் உள்புற தீர்க்கதரிசனச் செய்தியின் தரிசனத்தையும் அவர் புரிந்துகொள்ள முயல்கிறார். பத்தாம் அதிகாரத்தில் உள்ள இருபத்தொன்று அடையாளப்பூர்வமான இரங்கல் நாட்களின் பின்னர், அவர் இறுதியாக இந்த இரு வெளிப்பாடுகளையும் புரிந்துகொண்டவராகக் காணப்படுகிறார். பிரதான தூதன் இறங்கி வந்து, அவர் மூன்று முறைத் தொடப்படும் போது, அவருடைய இந்தப் புரிதல் நிறைவேறுகிறது.</w:t>
      </w:r>
    </w:p>
    <w:p>
      <w:pPr>
        <w:pStyle w:val="ArticleBody"/>
        <w:jc w:val="left"/>
      </w:pPr>
      <w:r>
        <w:rPr>
          <w:rFonts w:ascii="Nirmala UI" w:hAnsi="Nirmala UI" w:eastAsia="Nirmala UI" w:cs="Nirmala UI"/>
        </w:rPr>
        <w:t>மிக்காயேலுடன் அவனுக்கிருந்த அனுபவமும், அவன் ஒருவனே காணும் மிக்காயேலின் தரிசனமும், தீர்க்கதரிசனத்தின் உள்புற மற்றும் வெளிப்புற தரிசனங்கள் இரண்டிற்குமான முழுமையான விளக்கத்தைப் பெற அவனை ஆயத்தப்படுத்துகின்றன. அந்த அனுபவம், எசேக்கியேல் அதிகாரம் முப்பத்தேழு, வெளிப்படுத்தின விசேஷம் அதிகாரம் பதினொன்று, மற்றும் ஏசாயா அதிகாரம் ஆறு ஆகியவற்றுடன் இணைக்கப்படும்போது, வரியின்மேல் வரியாக, மிக விரிவான முறையில் முன்வைக்கப்படுகிறது. இரு தரிசனங்களையும் கபிரியேல் ஒன்றிணைக்கும் பதினொன்றாம் அதிகாரத்திலுள்ள வசனம் பத்தாம் வசனமாகும்; ஏனெனில் அங்கே வடக்கின் ராஜா கோட்டையின்வரை முன்னேறுகிறான், ஆனால் அதற்கும் அப்பால் அல்ல. அந்த வசனத்தில், ஏசாயா அதிகாரம் ஏழில் வரையறுக்கப்பட்டபடி, கோட்டை என்பது அந்த ஜாதி, அல்லது தலைநகரம், அல்லது எகிப்தின் ராஜா ஆகும்.</w:t>
      </w:r>
    </w:p>
    <w:p>
      <w:pPr>
        <w:pStyle w:val="ArticleScripture"/>
        <w:jc w:val="left"/>
      </w:pPr>
      <w:r>
        <w:rPr>
          <w:rFonts w:ascii="Nirmala UI" w:hAnsi="Nirmala UI" w:eastAsia="Nirmala UI" w:cs="Nirmala UI"/>
        </w:rPr>
        <w:t>சிரியாவின் தலை தமஸ்கு; தமஸ்குவின் தலை ரெசீன்; அறுபத்தைந்து ஆண்டுகளுக்குள் எபிராயீம் ஒரு ஜனமாக இல்லாதபடிக்கு முறியடிக்கப்படும். எபிராயீமின் தலை சமாரியா; சமாரியாவின் தலை ரெமலியாவின் மகன். நீங்கள் விசுவாசிக்காவிட்டால், நிச்சயமாக நிலைநிறுத்தப்படமாட்டீர்கள். ஏசாயா 7:8, 9.</w:t>
      </w:r>
    </w:p>
    <w:p>
      <w:pPr>
        <w:pStyle w:val="ArticleBody"/>
        <w:jc w:val="left"/>
      </w:pPr>
      <w:r>
        <w:rPr>
          <w:rFonts w:ascii="Nirmala UI" w:hAnsi="Nirmala UI" w:eastAsia="Nirmala UI" w:cs="Nirmala UI"/>
        </w:rPr>
        <w:t>தானியேல் 11 ஆம் அதிகாரத்தின் பத்தாம் வசனத்தில், வடதிசையின் ராஜா எகிப்தின் எல்லைவரை வருகிறான்; மேலும் அந்த வசனம் அதையே எகிப்தின் “கோட்டை” (தென்றிசையின் ராஜா) என்று வரையறுக்கிறது. பத்தாம் வசனம் 1989 ஆம் ஆண்டைக் குறிக்கிறது என்று காட்ட முடியும்; அப்போது சோவியத் ஒன்றியம் பாப்பரசராட்சியினாலும் அதன் பிரதிநிதி இராணுவமான அமெரிக்க ஐக்கிய நாடுகளினாலும் அடித்துச் செல்லப்பட்டது. அது மூன்று பிரதிநிதிப் போர்களில் முதலாவது ஆகும்; அவை இறுதியில் மூன்றாவது பிரதிநிதிப் போரில் (Panium) மூன்றாம் உலகப்போராக மாறுகின்றன. இரண்டாவது பிரதிநிதிப் போர் பதினொன்றாம் மற்றும் பன்னிரண்டாம் வசனங்களால் பிரதிநிதித்துவப்படுத்தப்படுகிறது; அது இப்போது உக்ரைனில் நடைபெற்று வருகிறது; அங்கே ரஷ்யா தென்றிசையின் ராஜாவை பிரதிநிதித்துவப்படுத்துகிறது; 1989 ஆம் ஆண்டில் தோற்கடிக்கப்பட்டபோது சோவியத் ஒன்றியம் தென்றிசையின் ராஜாவை பிரதிநிதித்துவப்படுத்தியதுபோலவே.</w:t>
      </w:r>
    </w:p>
    <w:p>
      <w:pPr>
        <w:pStyle w:val="ArticleBody"/>
        <w:jc w:val="left"/>
      </w:pPr>
      <w:r>
        <w:rPr>
          <w:rFonts w:ascii="Nirmala UI" w:hAnsi="Nirmala UI" w:eastAsia="Nirmala UI" w:cs="Nirmala UI"/>
        </w:rPr>
        <w:t>முன்னதாக, இந்த மூன்று பிரதிநிதிப் போர்களையும் உலகப் போர்களிலிருந்து வேறுபடுத்திக் காட்டுவதற்காக நான் “பனிப்போர்” என்ற சொல்லைப் பயன்படுத்தியிருந்தேன். உண்மையில் உக்ரைனில் நிஜமான போர் நடைபெற்று வருகிறது; ஆகையால் அது உண்மைப் பொருளில் பனிப்போர் அல்ல. இருந்தபோதிலும், அது போப்பரசாட்சியும் அதன் கூட்டாளிகளும் ஒரு புறமும், ரஷ்யா மறுபுறமும் இடையிலான ஒரு பிரதிநிதிப் போராகும். ஆனால் மூன்றாம் உலகப் போர் ஒன்று வரவிருக்கிறது; அதில் நடைமுறையில் ஒவ்வொரு தேசமும் இலக்காகக் கருதப்படும்.</w:t>
      </w:r>
    </w:p>
    <w:p>
      <w:pPr>
        <w:pStyle w:val="ArticleScripture"/>
        <w:jc w:val="left"/>
      </w:pPr>
      <w:r>
        <w:rPr>
          <w:rFonts w:ascii="Nirmala UI" w:hAnsi="Nirmala UI" w:eastAsia="Nirmala UI" w:cs="Nirmala UI"/>
        </w:rPr>
        <w:t>“தேவனுடைய மக்களுக்கு, இப்போது சிலைவணக்கத்திற்கே கிட்டத்தட்ட ஒப்படைக்கப்பட்டுள்ள ஆயிரக்கணக்கான நகரங்களின் நெருங்கிவரும் அழிவைப் பற்றிய உணர்வு இருந்திருந்தால் எவ்வளவு நன்று!…”</w:t>
      </w:r>
    </w:p>
    <w:p>
      <w:pPr>
        <w:pStyle w:val="ArticleScripture"/>
        <w:jc w:val="left"/>
      </w:pPr>
      <w:r>
        <w:rPr>
          <w:rFonts w:ascii="Nirmala UI" w:hAnsi="Nirmala UI" w:eastAsia="Nirmala UI" w:cs="Nirmala UI"/>
        </w:rPr>
        <w:t>“மீறுதல் கிட்டத்தட்ட அதன் வரம்பை எட்டியுள்ளது. குழப்பம் உலகை நிரப்புகிறது; மேலும், மனிதர்கள்மேல் விரைவில் ஒரு பெரிய பயங்கரம் வரப்போகிறது. முடிவு மிக அருகில் உள்ளது. சத்தியத்தை அறிந்திருக்கிற நாம், உலகின்மேல் பேரதிர்ச்சியாய் விரைவில் உடைந்து வரப்போகிறதற்காக ஆயத்தமடைந்து கொண்டிருக்க வேண்டும்.” Review and Herald, September 10, 1903.</w:t>
      </w:r>
    </w:p>
    <w:p>
      <w:pPr>
        <w:pStyle w:val="ArticleBody"/>
        <w:jc w:val="left"/>
      </w:pPr>
      <w:r>
        <w:rPr>
          <w:rFonts w:ascii="Nirmala UI" w:hAnsi="Nirmala UI" w:eastAsia="Nirmala UI" w:cs="Nirmala UI"/>
        </w:rPr>
        <w:t>பதினொன்றாம் மற்றும் பன்னிரண்டாம் வசனங்களில், தெற்கின் ராஜாவாகிய ரஷ்யா, உக்ரைன் போராட்ட முயற்சியை வழிநடத்தி வரும் நாசி ஆட்சியால் பிரதிநிதித்துவப்படுத்தப்படும் பாப்பரசாட்சியின் பிரதிநிதிப் படையையும், மேலும் பாப்பரசாட்சியின் முந்தைய பிரதிநிதிப் படையாகிய ஐக்கிய அமெரிக்காவின் ஆதரவைப் பெறும் அந்தப் படையையும் தோற்கடிக்கும். இரண்டாம் உலகப்போரில், கம்யூனிஸ்ட் ரஷ்யாவுக்கு எதிராக வடக்கின் ராஜாவாகிய பாப்பரசாட்சியின் பிரதிநிதிப் படை ஜெர்மனியின் நாசி ஆட்சியாக இருந்தது; அந்த பிரதிநிதிப் படை அப்போது தோல்வியடைந்தது போலவே, மிக அண்மைய எதிர்காலத்தில் உக்ரைனிலும் மீண்டும் தோல்வியடையும்.</w:t>
      </w:r>
    </w:p>
    <w:p>
      <w:pPr>
        <w:pStyle w:val="ArticleBody"/>
        <w:jc w:val="left"/>
      </w:pPr>
      <w:r>
        <w:rPr>
          <w:rFonts w:ascii="Nirmala UI" w:hAnsi="Nirmala UI" w:eastAsia="Nirmala UI" w:cs="Nirmala UI"/>
        </w:rPr>
        <w:t>மூன்றாவது பிரதிநிதிப் போர் பதின்மூன்றாம் வசனம் முதல் பதினைந்தாம் வசனம் வரை சித்தரிக்கப்படுகிறது; அது பண்டைய வரலாற்றில் பானியம் போரினால் நிறைவேறியது. மூன்றாவது பிரதிநிதிப் போர், பாப்பரசாட்சியின் பிரதிநிதி இராணுவமாகிய ஐக்கிய அமெரிக்க நாடுகளால் நடத்தப்படும்; முதல் பிரதிநிதிப் போரில் (பனிப்போர்) நடந்ததுபோலவே, அந்தப் போரில் வடக்கின் ராஜா நாத்திகத்துக்கு எதிராக வெற்றி பெறுவான். முதல் மற்றும் மூன்றாவது பிரதிநிதிப் போர்களில், வடக்கின் ராஜா—அதாவது பாப்பரசாட்சி—தெற்கின் ராஜாவாகிய சோவியத் ஒன்றியத்தைத் தோற்கடித்து, பின்னர் ஐக்கிய நாடுகள் சபையையும் தோற்கடிக்கிறது. அந்த இரண்டு போர்களிலும் அதன் பிரதிநிதி இராணுவம் ஐக்கிய அமெரிக்க நாடுகளே இருந்தது; மீண்டும் அப்படியே இருக்கும்.</w:t>
      </w:r>
    </w:p>
    <w:p>
      <w:pPr>
        <w:pStyle w:val="ArticleBody"/>
        <w:jc w:val="left"/>
      </w:pPr>
      <w:r>
        <w:rPr>
          <w:rFonts w:ascii="Nirmala UI" w:hAnsi="Nirmala UI" w:eastAsia="Nirmala UI" w:cs="Nirmala UI"/>
        </w:rPr>
        <w:t>உக்ரைனில் புட்டினின் வெற்றிக்குப் பின்பு, டிரம்ப் எட்டாவது ஜனாதிபதியாக மறுபடியும் தேர்ந்தெடுக்கப்படுவார்; அதாவது, 1989 ஆம் ஆண்டில் முதல் பிரதிநிதிப் போர் (குளிர்போர்) நிறைவேறியதிலிருந்து, மூன்றாம் தூதரின் சீர்திருத்த இயக்கத்திற்கான முடிவுக்காலமாக இருந்த அந்த நேரம் முதல், அமெரிக்க ஐக்கிய நாடுகளில் ஆட்சி செய்துவரும் ஏழு ஜனாதிபதிகளில் ஒருவராகிய எட்டாவது ஜனாதிபதியாக. டிரம்ப், பூமியின் மிருகத்தின் மேல் உள்ள குடியரசுக் கட்சி கொம்பை பிரதிநிதித்துவப்படுத்துகிறார்; மேலும், 2020 ஆம் ஆண்டில் “வோக்” நாத்திகத்தின் மிருகத்தின் கைகளால் அவர் ஒரு கொடிய காயத்தைப் பெற்றார்; இது, வெளிப்படுத்தின விசேஷம் அதிகாரம் பதினொன்றில் கூறப்படும் இரு சாட்சிகள் வீதியில் கொல்லப்படுதல் நிறைவேறியதற்கானதாகும்.</w:t>
      </w:r>
    </w:p>
    <w:p>
      <w:pPr>
        <w:pStyle w:val="ArticleBody"/>
        <w:jc w:val="left"/>
      </w:pPr>
      <w:r>
        <w:rPr>
          <w:rFonts w:ascii="Nirmala UI" w:hAnsi="Nirmala UI" w:eastAsia="Nirmala UI" w:cs="Nirmala UI"/>
        </w:rPr>
        <w:t>அமெரிக்காவிற்கான எதிர்காலம் அதே வரலாற்றுக் காலப்பகுதியில் உண்மையான புராட்டஸ்தாந்துக் கொம்பினைப் பிரதிநிதித்துவப்படுத்துகிறது; மேலும் 2020 ஆம் ஆண்டில், “வோக்” நாத்திகத்துவம் எனப்படும் மிருகத்தின் கைகளால் அமெரிக்காவிற்கான எதிர்காலம் ஒரு மரணகரமான காயத்தைப் பெற்றது. 2001 ஆம் ஆண்டுக்குப் பிந்தைய இருபத்திரண்டு ஆண்டுகளுக்குப் பிறகு, அதாவது 2023 ஆம் ஆண்டில், விரைவில் வரவிருக்கும் ஞாயிற்றுக்கிழமைச் சட்டத்தின் போது ஒரு கொடியாக உயர்த்தப்படவிருக்கும் வல்லமையான இராணுவத்தை உயிர்ப்பிக்கச் செய்வதை எசேக்கியேல், யோவான், தானியேல், ஏசாயா ஆகியோர் சித்தரித்திருக்கும் செயல்முறையை ஆரம்பிப்பதற்காக மிகேல் இறங்கிவந்தார்.</w:t>
      </w:r>
    </w:p>
    <w:p>
      <w:pPr>
        <w:pStyle w:val="ArticleBody"/>
        <w:jc w:val="left"/>
      </w:pPr>
      <w:r>
        <w:rPr>
          <w:rFonts w:ascii="Nirmala UI" w:hAnsi="Nirmala UI" w:eastAsia="Nirmala UI" w:cs="Nirmala UI"/>
        </w:rPr>
        <w:t>1856 ஆம் ஆண்டில், பிலடெல்பிய மில்லரைட் இயக்கம் லவோதிக்கேய மில்லரைட் இயக்கமாக மாறியது; அங்கும் அப்போதே அவர்கள் “ஏழு காலங்கள்” பற்றிய அதிகரித்த அறிவை நிராகரித்தார்கள்; பின்னர் 1863 ஆம் ஆண்டில் தங்கள் கிளர்ச்சியை முற்றிலும் நிறைவு செய்தார்கள். மில்லரைட்கள், ஆறாம் சபையான பிலடெல்பியா மூலம் குறிக்கப்படும் நிலைமையிலிருந்து, ஏழாம் சபையின் அனுபவத்திற்குள் மாறினார்கள்; அந்தத் திருப்புமுனை 2023 ஆம் ஆண்டின் வரலாற்றோடும் ஒத்திசைக்கிறது; அப்போது Future for America எனும் லவோதிக்கேய இயக்கம், ஏழாம் சபையின் அனுபவத்திலிருந்து மீண்டும் ஆறாம் சபையான பிலடெல்பியாவின் அனுபவத்திற்குத் திரும்புகிறது. இந்தத் தீர்க்கதரிசனப் பயன்பாட்டில், குடியரசுக் கொம்பைப் போலவே, உண்மையான புராட்டஸ்டண்ட் கொம்பும், ஏழினுடையதாயிருந்த எட்டாவதாக ஆகிறது.</w:t>
      </w:r>
    </w:p>
    <w:p>
      <w:pPr>
        <w:pStyle w:val="ArticleBody"/>
        <w:jc w:val="left"/>
      </w:pPr>
      <w:r>
        <w:rPr>
          <w:rFonts w:ascii="Nirmala UI" w:hAnsi="Nirmala UI" w:eastAsia="Nirmala UI" w:cs="Nirmala UI"/>
        </w:rPr>
        <w:t>உக்ரைனியப் போர் இரண்டாவது பிரதிநிதிப் போர் என்பதை அறிந்துகொள்ளும் திறவுகோல், பத்தாம் வசனத்திலும் ஏழாம் வசனத்திலும் உள்ள “கோட்டை” ஆகும். 1798-ல் பாப்பரசாட்சி அதன் மரணக் காயத்தைப் பெற்றதைச் சுட்டிக்காட்டிய ஏழாம் வசனத்தில், தெற்கின் ராஜா வடக்கின் ராஜாவின் “கோட்டைக்குள்” நுழைந்தான்; இதன் நிறைவேற்றம் நெப்போலியனின் தளபதி வத்திக்கானுக்குள் நுழைந்து போப்பரைச் சிறையிலடைத்தபோது ஏற்பட்டது. தெற்கின் ராஜா அந்தக் கோட்டைக்குள் நுழைந்திருந்தான். பத்தாம் வசனத்தில், பாப்பரசாட்சியையும் அதன் பிரதிநிதி இராணுவமான ஐக்கிய அமெரிக்காவையும் சுட்டிக்காட்டும் வடக்கின் ராஜா, சோவியத் யூனியனின் கட்டமைப்பைச் சிதறடித்தான்; ஆனால் “கோட்டை” நிலைத்திருந்தது. அந்த “கோட்டை” தலைநகராகியத் தலையாக இருந்தது—அது ரஷ்யா.</w:t>
      </w:r>
    </w:p>
    <w:p>
      <w:pPr>
        <w:pStyle w:val="ArticleBody"/>
        <w:jc w:val="left"/>
      </w:pPr>
      <w:r>
        <w:rPr>
          <w:rFonts w:ascii="Nirmala UI" w:hAnsi="Nirmala UI" w:eastAsia="Nirmala UI" w:cs="Nirmala UI"/>
        </w:rPr>
        <w:t>ஆனால் “தலை” அல்லது கோட்டை, ஏசாயா அதிகாரம் ஏழு, வசனங்கள் ஏழு மற்றும் எட்டு ஆகியவற்றைப் பயன்படுத்துவதன் மூலம், இரண்டு அல்லது மூன்று சாட்சிகளின் அடிப்படையிலேயே நிறுவப்பட முடியும். ஏசாயா ஏழு, வசனங்கள் எட்டு மற்றும் ஒன்பது, 1856 ஆம் ஆண்டில் வெளியிடப்பட்ட “ஏழு காலங்கள்” குறித்த ஹைரம் எட்சனின் கட்டுரைத் தொடரின் முதன்மை மேற்கோள் புள்ளியாக இருந்தது. இப்போதைய உக்ரைனியப் போரில் மேலோங்குகிற கோட்டையாக ரஷ்யா இருப்பதை நிறுவும் அந்த இரண்டு வசனங்களே, இஸ்ரவேலின் வடக்கு மற்றும் தெற்கு ராஜ்யங்களுக்கு விரோதமாக உள்ள இரு “ஏழு காலங்கள்” என்பவற்றிற்குமான தொடக்கப்புள்ளியையும் நிறுவுகின்றன. அதிகாரம் பதினொன்றின் வசனம் பத்து வெளிப்புற தரிசனத்தை அடையாளப்படுத்துகிறது; அது ராஜ்யங்களின் எழுச்சியும் வீழ்ச்சியும் அடிப்படையாகக் கொண்டது என்று சகோதரி வைட் போதிக்கிறார்.</w:t>
      </w:r>
    </w:p>
    <w:p>
      <w:pPr>
        <w:pStyle w:val="ArticleScripture"/>
        <w:jc w:val="left"/>
      </w:pPr>
      <w:r>
        <w:rPr>
          <w:rFonts w:ascii="Nirmala UI" w:hAnsi="Nirmala UI" w:eastAsia="Nirmala UI" w:cs="Nirmala UI"/>
        </w:rPr>
        <w:t>“தானியேல் மற்றும் வெளிப்படுத்தின விசேஷம் என்னும் நூல்களில் தெளிவாகக் காண்பிக்கப்பட்டபடி, ஜாதிகளின் எழுச்சியும் வீழ்ச்சியும் மூலம், வெறும் வெளிப்புறமும் உலகியலுமான மகிமை எவ்வளவு அற்பமோ என்பதை நாம் கற்றுக்கொள்ள வேண்டும். தன் சகல வல்லமையுடனும் மகத்துவத்துடனும் விளங்கிய பாபிலோன்—அதற்கு ஒப்பானதை அதன் பின்னர் நமது உலகம் ஒருபோதும் கண்டதில்லை—அந்நாளின் மக்களுக்குப் மிகவும் நிலைத்ததாயும் நிலைபேறுடையதாயும் தோன்றிய அந்த வல்லமையும் மகத்துவமும்—எவ்வளவு முற்றிலும் மறைந்துபோயிற்று! ‘புல்லின் பூவைப்போல’ அது அழிந்துபோயிற்று. யாக்கோபு 1:10. அவ்வாறே மேதோ-பாரசீக இராஜ்யமும், கிரேக்க மற்றும் ரோம இராஜ்யங்களும் அழிந்துபோயின. தேவனைத் தன் அஸ்திவாரமாகக் கொள்ளாத எல்லாவற்றும் அவ்வாறே அழிந்துபோகின்றன. அவருடைய நோக்கத்தோடு இணைக்கப்பட்டதும், அவருடைய சுபாவத்தை வெளிப்படுத்துவதுமே நிலைத்திருக்க முடியும். அவருடைய கோட்பாடுகளே நமது உலகம் அறிந்திருக்கும் ஒரே அசைக்க முடியாத நிதர்சனங்கள்.” இறைவாக்கினரும் அரசர்களும், 548.</w:t>
      </w:r>
    </w:p>
    <w:p>
      <w:pPr>
        <w:pStyle w:val="ArticleBody"/>
        <w:jc w:val="left"/>
      </w:pPr>
      <w:r>
        <w:rPr>
          <w:rFonts w:ascii="Nirmala UI" w:hAnsi="Nirmala UI" w:eastAsia="Nirmala UI" w:cs="Nirmala UI"/>
        </w:rPr>
        <w:t>மூன்று பிரதிநிதிப் போர்கள் “தானியேலும் வெளிப்படுத்தலும் ஆகிய புத்தகங்களில் தெளிவாக வெளிப்படுத்தப்பட்டுள்ளன”; இந்தச் சத்தியத்தின் திறவுகோல் தானியேல் 11ஆம் அதிகாரத்தின் 10ஆம் வசனத்திலுள்ள “கோட்டை” ஆகும். ஆனால் 10ஆம் வசனம் உள்ளார்ந்த தரிசனத்தையும் எடுத்துரைக்கிறது; ஏனெனில் இரு “ஏழு காலங்களுக்கும்” தொடக்கப் புள்ளி ஏசாயா 7ஆம் அதிகாரம் 8 மற்றும் 9ஆம் வசனங்களிலும் அடையாளங்காட்டப்பட்டுள்ளது. வெளிப்புறமும் உள்ளார்ந்ததும் பிரிக்கப்பட முடியாது; மேலும் இரண்டாயிரத்து ஐந்நூற்று இருபது ஆண்டுகள் கொண்ட அந்த இரு காலப்பகுதிகளும் எசேக்கியேலின் இரண்டு கோல்களாகும்; அவை ஒன்றுசேர்க்கப்படும்போது, அவை ஒரு இலட்சத்து நாற்பத்திநாலாயிரம் பேரின் முத்திரையிடுதலைப் பிரதிநிதித்துவப்படுத்துகின்றன; அதுவே தெய்வீகத்துவமும் மனிதத்துவமும் இணைகிறதென்பதாகும்.</w:t>
      </w:r>
    </w:p>
    <w:p>
      <w:pPr>
        <w:pStyle w:val="ArticleBody"/>
        <w:jc w:val="left"/>
      </w:pPr>
      <w:r>
        <w:rPr>
          <w:rFonts w:ascii="Nirmala UI" w:hAnsi="Nirmala UI" w:eastAsia="Nirmala UI" w:cs="Nirmala UI"/>
        </w:rPr>
        <w:t>காரணவாதமான “மாரா” தரிசனத்துடன் தொடர்புடைய தானியேலின் அனுபவம், மிகாயேல் இறங்கி வந்து தமது கடைசி நாட்களின் ஜனங்களை உயிர்த்தெழுப்பும் தீர்க்கதரிசன வரிசையை பிரதிநிதித்துவப்படுத்துகிறது. அந்த உயிர்த்தெழுதல், கிறிஸ்து தமது தெய்வீகத்தைக் கடைசி நாள்களின் தம் ஜனங்களுடைய மனுஷத்துவத்துடன் இணைப்பதற்காக நிறைவேற்றும் படிகளை பிரதிநிதித்துவப்படுத்துகிறது. தெய்வீக மனமும் மனித மனமும் ஒன்றிணைக்கப்படுவதன் மூலம், அவர்கள் ஒரே மனம் உடையவர்களாகும்படி இது நிறைவேறுகிறது; மேலும் இது சிங்காசன அறையிலும், மகா பரிசுத்த ஸ்தலத்திலும் நிறைவேறுகிறது; அதுவே சகோதரி ஒயிட், ஆத்துமாவின் “கோட்டை” (fortress) ஆன “அரண்” (fortress) என்று அடையாளப்படுத்துகிற இடமாகும்.</w:t>
      </w:r>
    </w:p>
    <w:p>
      <w:pPr>
        <w:pStyle w:val="ArticleBody"/>
        <w:jc w:val="left"/>
      </w:pPr>
      <w:r>
        <w:rPr>
          <w:rFonts w:ascii="Nirmala UI" w:hAnsi="Nirmala UI" w:eastAsia="Nirmala UI" w:cs="Nirmala UI"/>
        </w:rPr>
        <w:t>சிங்காசன அறையில் தேவனுடைய கடைசி நாள்களின் ஜனங்கள் கிறிஸ்துவின் மனதைப் பெற்றுக்கொள்கிறார்கள்; பின்னர் அவர்கள் கிறிஸ்துவோடு சேர்ந்து பரலோக ஸ்தலங்களில் அமர்த்தப்படுகிறார்கள். கிறிஸ்து அமர்ந்திருக்கும் அந்தப் பரலோக ஸ்தலம் கோட்டையாயினும், ஆலயத்தின் தலைப்பகுதியாயினும் உள்ளது. உடல்-ஆலயத்துக்கு ஒரு தாழ்ந்த இயல்பு உள்ளது; அதுவே மாம்சம், அல்லது உடல். அதற்கு ஒரு உயர்ந்த இயல்பும் உள்ளது; அதுவே மனம். தானியேல் அதிகாரம் பதினொன்றின் பத்தாம் வசனத்தில், வெளிப்புற தரிசனத்தின் கோட்டையைக் குறியிடும் திறவுகோல், உட்புற தரிசனத்தின் கோட்டையையும் குறியிடுகிறது; அப்படிச் செய்வதன் மூலம் குடியரசுவாதமும் புராட்டஸ்டாந்துவமும் ஆகிய கொம்புகள் மிருகத்தின் உருவமாக (குடியரசுவாதம்) அல்லது தேவனுடைய உருவமாக (உண்மையான புராட்டஸ்டாந்துவம்) மாறிச் செல்லும் வரலாற்றைக் அது அடையாளப்படுத்துகிறது. பின்னர் அந்த இரு கொம்புகளும் அந்த ஏழினுள் ஒன்றான எட்டாவது ஆகின்றன.</w:t>
      </w:r>
    </w:p>
    <w:p>
      <w:pPr>
        <w:pStyle w:val="ArticleBody"/>
        <w:jc w:val="left"/>
      </w:pPr>
      <w:r>
        <w:rPr>
          <w:rFonts w:ascii="Nirmala UI" w:hAnsi="Nirmala UI" w:eastAsia="Nirmala UI" w:cs="Nirmala UI"/>
        </w:rPr>
        <w:t>அப்படியானால், புரொட்டஸ்டன்டிசத்தின் உண்மையான கொம்பு, எசேக்கியேலின் வல்லமையான சேனையும், மிருகத்தின் உருவத்திற்கு எதிரான போரில் முதலில் ஐக்கிய அமெரிக்காவில், பின்னர் உலகத்தில் உயர்த்தப்படும் எசாயாவின் கொடியும் ஆகிற பிலடெல்பியக் கொம்பே ஆகும். பரிசுத்த வரலாற்றில் குச்சிகள் ஒன்றுசேர்தல் ஆரம்பிக்கும் புள்ளியை தானியேல் பதினொன்றாம் அதிகாரம், பத்தாம் வசனம் அடையாளப்படுத்துகிறது. உக்ரைன் போர் 2014-ல் தொடங்கியது; ஆனால் 2022-ல் தான் ரஷ்யா உக்ரைனை ஆக்கிரமிக்கத் தொடங்கியது. 2001-க்கு இருபத்து இரண்டு ஆண்டுகளுக்குப் பிறகான 2023-ல், 2020-இல் பத்து கன்னியரின் உவமையின் நிறைவேற்றத்தில் தங்கள் முதல் ஏமாற்றத்தை அனுபவித்தவர்களை உயிர்த்தெழச் செய்யும் தமது பணியை மிகாவேல் ஆரம்பித்தார். அவர் முதலில் ஒரு “சத்தத்தை” எழுப்பினார்; அது இப்போது வனாந்தரத்தில் கூப்பிடுகிறது. 2023 ஜூலையில், அந்தச் சத்தம் கூப்பிடத் தொடங்கியது; மேலும் அது 1989-இல் மூன்றாம் தூதனுடைய சீர்திருத்த இயக்கத்தின் தொடக்கத்தில் எழுப்பப்பட்ட அதே சத்தமாக இருந்தது; ஏனெனில் இயேசு எப்போதும் முடிவை ஆரம்பத்தினால் விளக்குகிறார்.</w:t>
      </w:r>
    </w:p>
    <w:p>
      <w:pPr>
        <w:pStyle w:val="ArticleBody"/>
        <w:jc w:val="left"/>
      </w:pPr>
      <w:r>
        <w:rPr>
          <w:rFonts w:ascii="Nirmala UI" w:hAnsi="Nirmala UI" w:eastAsia="Nirmala UI" w:cs="Nirmala UI"/>
        </w:rPr>
        <w:t>வனாந்தரத்தில் கூக்குரலிடும் அந்த “சத்தம்”, வெளிப்படுத்தல் முதலாம் அதிகாரத்தை முன்வைத்து ஒலிக்கத் தொடங்கியது; அங்கே தெய்வீகத்துடனான மனிதத்துவத்தின் இணைவு, இயேசு கிறிஸ்துவின் வெளிப்படுத்தலாக பிரதிநிதித்துவப்படுத்தப்பட்டுள்ளது; சோதனைக் காலம் முடிவடைவதற்கு முன்பாகவே திறக்கப்படும் ஒரு வெளிப்படுத்தலாக. தானியேல், பத்தாம் அதிகாரத்தில், “காரணகரமான” தரிசனத்துடன் அந்த வெளிப்படுத்தலை அனுபவித்தான். முதற்படிக் குறிப்பின் விதியை அடிப்படையாகக் கொண்டு, வெளிப்படுத்தலின் ஆரம்ப வசனங்களில் காணப்படும் தெய்வீகத்துடனான மனிதத்துவத்தின் இணைவு மிக முக்கியமான சத்தியத்தை பிரதிநிதித்துவப்படுத்துகிறது. தெய்வீகத்துடனான மனிதத்துவத்தின் இணைவு, அதாவது நூற்று நாற்பத்து நாலாயிரம் பேரின் முத்திரையிடுதல், தேவனுடைய வார்த்தையினால் நிறைவேற்றப்படுகிறது. அந்த வார்த்தை பிதாவினிடமிருந்து குமாரனுக்குக் கொடுக்கப்படுகிறது; அவர் அதைத் தமது தூதனுக்குக் கொடுக்கிறார்; பின்னர் அந்தத் தூதன் அந்தச் செய்தியை ஒரு மனித பிரதிநிதிக்குக் கொடுக்கிறான். முதல் இரண்டு படிகள் தெய்வீகத்தினால் பிரதிநிதித்துவப்படுத்தப்படுகின்றன. அந்த இரண்டு படிகளிலும், தெய்வீகத்தின் இரண்டாம் படி எல்லாவற்றையும் சிருஷ்டித்த தெய்வீகத்தைக் குறிக்கிறது என்ற தனிச்சிறப்பு உள்ளது. அடுத்த இரண்டு படிகள் தேவனுடைய சிருஷ்டிகளினால் பிரதிநிதித்துவப்படுத்தப்படுகின்றன. முதல் படி வீழ்ச்சியடையாத ஒரு தூதன்; தேவனுடைய சிருஷ்டியின் இரண்டாம் வெளிப்பாடு தன் இனத்தின்படி மறுபடியும் உண்டாக்கும் வல்லமை கொடுக்கப்பட்டவனாக இருந்தது. மனிதத்துவத்தை பிரதிநிதித்துவப்படுத்தும் அந்த நான்காம் படி, பின்னர் அந்தச் செய்தியை எடுத்துக் கொண்டு சபைகளுக்குச் செலுத்த வேண்டியது; அவ்வாறு சபைகள் அதில் எழுதப்பட்டிருந்தவற்றை “வாசித்தும் கேட்டு” இருக்கும்படிக்கு.</w:t>
      </w:r>
    </w:p>
    <w:p>
      <w:pPr>
        <w:pStyle w:val="ArticleBody"/>
        <w:jc w:val="left"/>
      </w:pPr>
      <w:r>
        <w:rPr>
          <w:rFonts w:ascii="Nirmala UI" w:hAnsi="Nirmala UI" w:eastAsia="Nirmala UI" w:cs="Nirmala UI"/>
        </w:rPr>
        <w:t>இந்த ஆய்வை அடுத்த கட்டுரையில் தொடர்வோம்.</w:t>
      </w:r>
    </w:p>
    <w:p>
      <w:pPr>
        <w:pStyle w:val="ArticleScripture"/>
        <w:jc w:val="left"/>
      </w:pPr>
      <w:r>
        <w:rPr>
          <w:rFonts w:ascii="Nirmala UI" w:hAnsi="Nirmala UI" w:eastAsia="Nirmala UI" w:cs="Nirmala UI"/>
        </w:rPr>
        <w:t>இயேசு கிறிஸ்துவின் வெளிப்படுத்துதல்: சீக்கிரத்தில் நடைபெற வேண்டிய காரியங்களைத் தமது ஊழியக்காரருக்குக் காண்பிக்கும்படி, தேவன் அதை அவருக்குக் கொடுத்தார்; அவர் தமது தூதனின் மூலம் அதை அனுப்பி, தமது ஊழியக்காரனாகிய யோவானுக்குக் குறியீட்டினால் அறிவித்தார். அவன் தேவனுடைய வசனத்தையும், இயேசு கிறிஸ்துவின் சாட்சியத்தையும், தான் கண்ட எல்லாவற்றையும் சாட்சியாகச் சொன்னான். இந்தத் தீர்க்கதரிசனத்தின் வார்த்தைகளை வாசிப்பவன் பாக்கியவான்; அவைகளைச் செவிகொடுத்து கேட்கிறவர்களும், அதில் எழுதப்பட்டுள்ளவற்றைக் கைக்கொள்கிறவர்களும் பாக்கியவான்கள்; ஏனெனில் காலம் சமீபமாக இருக்கிறது. ஆசியாவில் உள்ள ஏழு சபைகளுக்குப் யோவான் எழுதுவது: இருக்கிறவரிடமிருந்தும், இருந்தவரிடமிருந்தும், வருகிறவரிடமிருந்தும், அவருடைய சிங்காசனத்திற்குமுன் உள்ள ஏழு ஆவிகளிடமிருந்தும், உண்மையான சாட்சியும், மரித்தோரிலிருந்து முதற்பிறந்தவரும், பூமியிலுள்ள ராஜாக்களின் அதிபதியுமான இயேசு கிறிஸ்துவிடமிருந்தும், உங்களுக்கு கிருபையும் சமாதானமும் உண்டாவதாக. நம்மை நேசித்து, தமது இரத்தத்தினாலே நம்முடைய பாவங்களிலிருந்து நம்மைக் கழுவி, நம்மை ராஜாக்களாகவும் ஆசாரியர்களாகவும் தம்முடைய தேவனுக்கும் பிதாவுக்கும் உண்டாக்கினவருக்கே மகிமையும் ஆட்சியும் என்றென்றைக்கும் உண்டாவதாக. ஆமென். இதோ, அவர் மேகங்களோடு வருகிறார்; எல்லா கண்களும் அவரைக் காணும், அவரைக் குத்தினவர்களும் காண்பார்கள்; பூமியிலுள்ள எல்லா கோத்திரங்களும் அவரினிமித்தம் புலம்புவார்கள். அப்படியே, ஆமென். இருக்கிறவரும், இருந்தவரும், வருகிறவருமான சர்வவல்லமையுள்ள கர்த்தர் சொல்லுகிறார்: நான் அல்பாவும் ஒமேகாவும், ஆரம்பமும் முடிவும் ஆயிருக்கிறேன். உங்கள் சகோதரனும், இயேசு கிறிஸ்துவினுடைய உபத்திரவத்திலும் ராஜ்யத்திலும் பொறுமையிலும் உங்களோடு பங்குள்ளவனுமாகிய நான் யோவான், தேவனுடைய வசனத்தினிமித்தமும் இயேசு கிறிஸ்துவின் சாட்சியினிமித்தமும் பத்மு என்று அழைக்கப்படும் தீவில் இருந்தேன். கர்த்தருடைய நாளில் நான் ஆவியினால் ஆட்கொள்ளப்பட்டிருந்தேன்; அப்பொழுது என் பின்னால் எக்காள சத்தம்போல ஒரு பெரிய சத்தத்தைக் கேட்டேன். அது சொல்லியது: நான் அல்பாவும் ஒமேகாவும், முதல்வனும் கடைசியும் ஆயிருக்கிறேன்; நீ காண்கிறதை ஒரு புத்தகத்தில் எழுதி, ஆசியாவில் உள்ள ஏழு சபைகளுக்குப் அனுப்பு; அதாவது எபேசு, சிமிர்ணா, பெர்கமு, தியாத்தீரா, சார்தீஸ், பிலடெல்பியா, லவோதிக்கேயா ஆகிய சபைகளுக்கு. வெளிப்படுத்தின விசேஷம் 1:1–11.</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 புத்தகம் - நூற்று எழுபத்தைந்து</dc:title>
  <dc:subject>மகிமைப்படுத்தப்பட்ட கிறிஸ்து: தானியேலும் வெளிப்படுத்தலும் உள்ள தீர்க்கதரிசன ஒப்புமைகள்</dc:subject>
  <dc:creator>Jeff Pippenger</dc:creator>
  <cp:keywords/>
  <dc:description>Generated by ArticleDigger from daniel\175_daniel.json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