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இருபத்துநான்கு</w:t>
      </w:r>
    </w:p>
    <w:p>
      <w:pPr>
        <w:pStyle w:val="ArticleSubtitle"/>
        <w:jc w:val="left"/>
      </w:pPr>
      <w:r>
        <w:rPr>
          <w:rFonts w:ascii="Nirmala UI" w:hAnsi="Nirmala UI" w:eastAsia="Nirmala UI" w:cs="Nirmala UI"/>
        </w:rPr>
        <w:t>நிம்ரோத், நெபுகாத்நேச்சார் மற்றும் பெல்ஷாச்சார்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தானியேல் மற்றும் வெளிப்படுத்தல் என்னும் புத்தகங்கள் ஒரே புத்தகமாக இருக்கின்றன; அதே நிச்சயத்துடன் பழைய ஏற்பாடும் புதிய ஏற்பாடும் ஒரே புத்தகமாக இருக்கின்றன. அருள்காலம் முடிவுறுவதற்கு முன்பாகவே இயேசு கிறிஸ்துவின் வெளிப்படுத்தல் முத்திரை நீக்கப்பட்டதாகும்.</w:t>
      </w:r>
    </w:p>
    <w:p>
      <w:pPr>
        <w:pStyle w:val="ArticleScripture"/>
        <w:jc w:val="left"/>
      </w:pPr>
      <w:r>
        <w:rPr>
          <w:rFonts w:ascii="Nirmala UI" w:hAnsi="Nirmala UI" w:eastAsia="Nirmala UI" w:cs="Nirmala UI"/>
        </w:rPr>
        <w:t>அவன் என்னை நோக்கி: இந்தப் புத்தகத்திலுள்ள தீர்க்கதரிசன வார்த்தைகளுக்கு முத்திரையிடாதே; காலம் சமீபத்தில் உள்ளது என்றான். அநியாயமுள்ளவன் இன்னும் அநியாயமுள்ளவனாகவே இருக்கட்டும்; அசுத்தமுள்ளவன் இன்னும் அசுத்தமுள்ளவனாகவே இருக்கட்டும்; நீதிமானானவன் இன்னும் நீதிமானாகவே இருக்கட்டும்; பரிசுத்தமுள்ளவன் இன்னும் பரிசுத்தமுள்ளவனாகவே இருக்கட்டும். இதோ, நான் சீக்கிரமாக வருகிறேன்; ஒவ்வொருவனுக்கும் அவனவன் கிரியைகளின்படி கொடுக்கும்படி, எனக்குரிய பலன் என்னிடத்தில் இருக்கிறது. நான் அல்பாவும் ஓமேகாவும், ஆதியும் அந்தமும், முதலும் கடைசியும் ஆகிறேன். வெளிப்படுத்தின விசேஷம் 22:10–13.</w:t>
      </w:r>
    </w:p>
    <w:p>
      <w:pPr>
        <w:pStyle w:val="ArticleBody"/>
        <w:jc w:val="left"/>
      </w:pPr>
      <w:r>
        <w:rPr>
          <w:rFonts w:ascii="Nirmala UI" w:hAnsi="Nirmala UI" w:eastAsia="Nirmala UI" w:cs="Nirmala UI"/>
        </w:rPr>
        <w:t>ஒரு பொருளின் தொடக்கம் அதன் முடிவை விளக்குகிறது என்ற சத்தியத்தையும் உட்கொண்டுள்ள வேதாகமத்தின் “முதல் குறிப்பிடுதல் விதி,” தானியேல் புத்தகத்தின் முதல் மூன்று அதிகாரங்களின் முக்கியத்துவத்தை வலியுறுத்துகிறது; ஏனெனில் அவை தானியேலும் வெளிப்படுத்தலும் எனும் புத்தகங்களாகிய அந்தப் புத்தகத்தில் முதலில் குறிப்பிடப்பட்ட சத்தியமாக இருக்கின்றன. இயேசு ஆல்பாவும் ஓமேகாவும் ஆவார்; ஆகையால் தானியேலும் வெளிப்படுத்தலும் எனும் அந்தப் புத்தகத்தின் தொடக்கம், முடிவில் முத்திரை நீக்கப்படும் சத்தியத்தை பிரதிநிதித்துவப்படுத்த வேண்டியது அவசியம். ஆகவே, ஒரு நிலையில், முத்திரை நீக்கப்படும் அந்தச் சத்தியம் வெளிப்படுத்தல் பதினான்காம் அதிகாரத்தின் தூதர்களுடைய நித்திய சுவிசேஷமே ஆகும்.</w:t>
      </w:r>
    </w:p>
    <w:p>
      <w:pPr>
        <w:pStyle w:val="ArticleBody"/>
        <w:jc w:val="left"/>
      </w:pPr>
      <w:r>
        <w:rPr>
          <w:rFonts w:ascii="Nirmala UI" w:hAnsi="Nirmala UI" w:eastAsia="Nirmala UI" w:cs="Nirmala UI"/>
        </w:rPr>
        <w:t>வெளிப்படுத்தின விசேஷம் முதல் அதிகாரத்தின் முதலாவது வசனத்தில் அறிமுகப்படுத்தப்படும் இயேசு கிறிஸ்துவின் வெளிப்படுத்தல், “காலம் சமீபமாயிருக்கிறது” என்ற நிலையில் சபைகளுக்குக் கொண்டுசெல்லப்பட வேண்டிய செய்தியாகும்; மேலும், வெளிப்படுத்தின விசேஷம் முதல் அதிகாரத்தில் “சமீபமாயிருக்கிறது” என்று சொல்லப்படும் காலம், வெளிப்படுத்தின விசேஷம் இருபத்திரண்டாம் அதிகாரத்தில் கிருபைக்காலம் முடிவுறுவதற்கு முன்பாகவே “சமீபமாயிருக்கிறது” என்று சொல்லப்படும் அதே காலமாக இருக்க வேண்டும்.</w:t>
      </w:r>
    </w:p>
    <w:p>
      <w:pPr>
        <w:pStyle w:val="ArticleScripture"/>
        <w:jc w:val="left"/>
      </w:pPr>
      <w:r>
        <w:rPr>
          <w:rFonts w:ascii="Nirmala UI" w:hAnsi="Nirmala UI" w:eastAsia="Nirmala UI" w:cs="Nirmala UI"/>
        </w:rPr>
        <w:t>இயேசு கிறிஸ்துவின் வெளிப்படுத்தல்: சீக்கிரத்தில் நிகழவேண்டிய காரியங்களைத் தம்முடைய ஊழியக்காரருக்குக் காட்டும்படியாக தேவன் அவருக்குக் கொடுத்தது; அவர் தம்முடைய தூதனின் மூலம் அதை அனுப்பி, தம்முடைய ஊழியக்காரனாகிய யோவானுக்குச் சுட்டிக்காட்டினார். அவன் தேவனுடைய வார்த்தையையும், இயேசு கிறிஸ்துவின் சாட்சியையும், தாம் கண்ட எல்லாவற்றையும் சாட்சியாக அறிவித்தான். இந்தத் தீர்க்கதரிசனத்தின் வார்த்தைகளை வாசிப்பவன் பாக்கியவான்; அவைகளை கேட்டு, அதில் எழுதப்பட்டிருக்கிறவைகளை கைக்கொள்ளுகிறவர்களும் பாக்கியவான்கள்; ஏனெனில் காலம் சமீபமாயிருக்கிறது. வெளிப்படுத்தின விசேஷம் 1:1-3.</w:t>
      </w:r>
    </w:p>
    <w:p>
      <w:pPr>
        <w:pStyle w:val="ArticleBody"/>
        <w:jc w:val="left"/>
      </w:pPr>
      <w:r>
        <w:rPr>
          <w:rFonts w:ascii="Nirmala UI" w:hAnsi="Nirmala UI" w:eastAsia="Nirmala UI" w:cs="Nirmala UI"/>
        </w:rPr>
        <w:t>கிருபைக்காலம் முடிவடைவதற்கு முன்பாகவே, “காலம் சமீபித்திருக்கிறது” எனும் நிலையில் முத்திரை நீக்கப்படும் இறுதிச் செய்தியே, இரண்டாம் தூதனுடைய பின்னீர்மழைச் செய்தியும் நடு இரவின் கூக்குரலும் ஆகும். அது ஏழு இடிமுழக்கங்களின் “மறைந்த வரலாறு” உடனான சத்தியமாகும். அது “ஏழிலிருந்து எழுந்த எட்டாம்” என்பதின் வெளிப்பாடாகும்; மேலும், இவ்வெல்லா விலையுயர்ந்த வெளிப்பாடுகளையும் கிறிஸ்துவின் நீதியெனும் அழகிய ஆடையாக ஒன்றிணைத்து நெய்யும் பொற்கயிறு, லேவியராகமம் இருபத்தாறு அதிகாரத்தின் “விலையுயர்ந்த” “ஏழு முறை” ஆகும். தானியேல் முதல் அதிகாரம், மேலும் மறுபடியும், தானியேல் முதல் அதிகாரம் முதல் மூன்றாம் அதிகாரம் வரை, அந்தச் செய்தியே ஆகும். இரண்டாம் அதிகாரத்தின் “இரகசியமும்” அந்தச் செய்தியே ஆகும்.</w:t>
      </w:r>
    </w:p>
    <w:p>
      <w:pPr>
        <w:pStyle w:val="ArticleBody"/>
        <w:jc w:val="left"/>
      </w:pPr>
      <w:r>
        <w:rPr>
          <w:rFonts w:ascii="Nirmala UI" w:hAnsi="Nirmala UI" w:eastAsia="Nirmala UI" w:cs="Nirmala UI"/>
        </w:rPr>
        <w:t>தானியேல் புத்தகத்தின் முதல் அதிகாரம் முதல் தூதனுடைய செய்தியைப் பிரதிநிதித்துவப்படுத்துகிறது; மேலும் வெளிப்படுத்தல் பதினான்காம் அதிகாரத்தில் உள்ள மூன்று தூதர்களின் செய்திகளின் அனைத்து தீர்க்கதரிசன அடையாளக்குறிகளும் முதல் தூதனுடைய செய்திக்குள் பிரதிநிதித்துவப்படுத்தப்பட்டிருப்பதுபோல, அந்த மூன்று செய்திகளின் அனைத்து தீர்க்கதரிசன அடையாளக்குறிகளும் தானியேலின் முதல் அதிகாரத்திலும் பிரதிநிதித்துவப்படுத்தப்பட்டுள்ளன. அந்த கூறுகள் மூன்று-அடுக்கு சோதனைச் செயல்முறையாகும்; இது தானியேல் முதல் அதிகாரத்தில் உணவுசார் சோதனையைக் குறிக்கிறது; அதனைத் தொடர்ந்து ஒரு பார்வைச் சோதனை வருகிறது; அது இறுதியில் ஒரு லிட்மஸ் சோதனைக்குக் கொண்டு செல்கிறது. முதல் அதிகாரம், இரண்டாம் மற்றும் மூன்றாம் அதிகாரங்களுடன் தொடர்புபடுத்திப் பரிசீலிக்கப்படும்போது, உணவுசார் சோதனையைப் பிரதிநிதித்துவப்படுத்துகிறது; இரண்டாம் அதிகாரம் பார்வைச் சோதனையை, மேலும் மூன்றாம் அதிகாரம் லிட்மஸ் சோதனையைப் பிரதிநிதித்துவப்படுத்துகிறது. வெளிப்படுத்தல் பதினான்காம் அதிகாரத்தின் மூன்று தூதர்களின் செய்திகளும், தானியேல் முதல் முதல் மூன்றாம் அதிகாரங்கள் வரையிலும், இந்த மூன்று-அடுக்கு சோதனைச் செயல்முறைக்காக நான்கு சாட்சிகளை வழங்குகின்றன.</w:t>
      </w:r>
    </w:p>
    <w:p>
      <w:pPr>
        <w:pStyle w:val="ArticleBody"/>
        <w:jc w:val="left"/>
      </w:pPr>
      <w:r>
        <w:rPr>
          <w:rFonts w:ascii="Nirmala UI" w:hAnsi="Nirmala UI" w:eastAsia="Nirmala UI" w:cs="Nirmala UI"/>
        </w:rPr>
        <w:t>தானியேலின் நான்காம் மற்றும் ஐந்தாம் அதிகாரங்கள் மிகவும் ஆழமான ஒரு தீர்க்கதரிசன வரலாற்றுக் கோட்டைக் குறிக்கின்றன. அந்த இரண்டு அதிகாரங்களினால் உருவாக்கப்படும் கோடு, குறைந்தது ஆறு தனித்த தீர்க்கதரிசனக் கோடுகளை உட்கொண்டுள்ளது. அவற்றில் ஒன்றான தீர்க்கதரிசனக் கோடு, கி.மு. 723 ஆம் ஆண்டில் தொடங்கி, ஞாயிற்றுக்கிழமைச் சட்டம் வரையிலும் தொடர்கிறது. அந்த ஆறு கோடுகளில் மற்றொன்று, 1798 ஆம் ஆண்டின் வரலாற்றிலிருந்து ஞாயிற்றுக்கிழமைச் சட்டம் வரையிலான வரலாற்றைக் குறிக்கிறது; மேலும் அந்தக் கோட்டில், மூன்று தீர்க்கதரிசனக் கோடுகள் ஒரே சமயத்தில் பிரதிநிதித்துவப்படுத்தப்படுகின்றன; பூமியிலிருந்து எழும் மிருகத்தின் கோடு (அமெரிக்க ஐக்கிய நாடுகள்), பின்னர் புராட்டஸ்டண்ட் கொம்பின் கோடு, மேலும் குடியரசுக் கொம்பின் கோடும். இவை அனைத்தும் சேர்ந்து, அமெரிக்க ஐக்கிய நாடுகளின் தீர்க்கதரிசனக் கோட்டின் ஆரம்பத்தில் ஐந்தாவது கோட்டினை நிறுவுகின்றன. அந்தக் கோடு, 1798 இல் தானியேலின் ஏழாம், எட்டாம், ஒன்பதாம் அதிகாரங்கள் முத்திரை நீக்கப்பட்டதைக் குறிக்கிறது. அமெரிக்க ஐக்கிய நாடுகளின் தீர்க்கதரிசனக் கோட்டின் முடிவில், ஆறாவது கோடு உருவாக்கப்படுகிறது; அது 1989 இல் பத்தாம், பதினொன்றாம், பன்னிரண்டாம் அதிகாரங்கள் முத்திரை நீக்கப்பட்டதைக் குறிக்கிறது.</w:t>
      </w:r>
    </w:p>
    <w:p>
      <w:pPr>
        <w:pStyle w:val="ArticleBody"/>
        <w:jc w:val="left"/>
      </w:pPr>
      <w:r>
        <w:rPr>
          <w:rFonts w:ascii="Nirmala UI" w:hAnsi="Nirmala UI" w:eastAsia="Nirmala UI" w:cs="Nirmala UI"/>
        </w:rPr>
        <w:t>தானியேல் நான்காம் அதிகாரத்தால் பிரதிநிதித்துவப்படுத்தப்படும் பூமியின் மிருகத்தின் தீர்க்கதரிசன வரிசையின் ஆரம்பம் “ஏழு காலங்கள்” என்ற அடையாளத்தால் குறிக்கப்படுகிறது; அதுபோலவே, பூமியின் மிருகத்தின் தீர்க்கதரிசன வரிசையின் முடிவும் “ஏழு காலங்கள்” என்ற அடையாளத்தால் குறிக்கப்படுகிறது. ஏழாம், எட்டாம், ஒன்பதாம் அதிகாரங்களின் முத்திரைநீக்கத்தால் பிரதிநிதித்துவப்படுத்தப்படும் வரலாற்றுக் காலத்தின் ஆரம்பமும் முடிவும் “ஏழு காலங்கள்” என்ற அடையாளத்தால் குறிக்கப்படுகிறது. தானியேல் பத்தாம், பதினொன்றாம், பன்னிரண்டாம் அதிகாரங்களின் முத்திரைநீக்கத்தால் பிரதிநிதித்துவப்படுத்தப்படும் வரலாற்றுக் காலத்தின் ஆரம்பமும் முடிவும் “ஏழு காலங்கள்” என்பதாலே குறிக்கப்படுகிறது.</w:t>
      </w:r>
    </w:p>
    <w:p>
      <w:pPr>
        <w:pStyle w:val="ArticleBody"/>
        <w:jc w:val="left"/>
      </w:pPr>
      <w:r>
        <w:rPr>
          <w:rFonts w:ascii="Nirmala UI" w:hAnsi="Nirmala UI" w:eastAsia="Nirmala UI" w:cs="Nirmala UI"/>
        </w:rPr>
        <w:t>1798 ஆம் ஆண்டில் “முடிவுக் காலத்தில்” தானியேல் நூலின் ஏழாம், எட்டாம், ஒன்பதாம் அதிகாரங்கள் முத்திரை நீக்கப்பட்டபோது ஆரம்பமான வரலாற்றுக் காலப்பகுதியின் முடிவு 1863 ஆகும். “முடிவுக் காலத்தில்” தானியேல் நூலின் பத்தாம், பதினொன்றாம், பன்னிரண்டாம் அதிகாரங்கள் முத்திரை நீக்கப்பட்டபோது ஆரம்பமான வரலாற்றுக் காலப்பகுதியின் தொடக்கம் 1989 ஆகும். 1863 முதல் 1989 வரை கணக்கிடுகையில் நூற்று இருபத்தாறு ஆண்டுகள் ஆகின்றன. நூற்று இருபத்தாறு ஆண்டுகள் என்பது ஆயிரத்து இருநூற்று அறுபது ஆண்டுகளின் பத்தில் ஒரு பங்கு, அதாவது தசமாகும். ஆகையால் நூற்று இருபத்தாறு என்ற எண், “வனாந்தரம்” என்பதைச் சுட்டிக்காட்டும் ஆயிரத்து இருநூற்று அறுபது ஆண்டுகளின் அடையாளமாகும்; அந்த “வனாந்தரம்” திரும்ப “ஏழு காலங்கள்” எனப்படும் இரண்டாயிரத்து ஐந்நூற்று இருபது ஆண்டுகளின் அடையாளமாகும்.</w:t>
      </w:r>
    </w:p>
    <w:p>
      <w:pPr>
        <w:pStyle w:val="ArticleBody"/>
        <w:jc w:val="left"/>
      </w:pPr>
      <w:r>
        <w:rPr>
          <w:rFonts w:ascii="Nirmala UI" w:hAnsi="Nirmala UI" w:eastAsia="Nirmala UI" w:cs="Nirmala UI"/>
        </w:rPr>
        <w:t>இந்த உண்மை, பூமியிலிருந்து எழும் மிருகத்தின் வரலாற்றிலும், ஆரம்பத்தில் முதலாவது தூதனுடைய இயக்கத்திலும், பின்னர் முடிவில் மூன்றாவது தூதனுடைய இயக்கத்திலும், இவ்விரண்டின் தொடக்கங்களும் முடிவுகளும் “ஏழு காலங்கள்” என்பதினால் குறியிடப்பட்டிருக்கின்றன என்பதை அடையாளப்படுத்துகிறது. மேலும், அந்த இரு இயக்கங்களையும் ஒன்றிணைத்து இணைக்கும் அவற்றுக்கிடையிலான காலப்பகுதியும் “ஏழு காலங்கள்” என்பதினால் பிரதிநிதித்துவப்படுத்தப்படுகிறது.</w:t>
      </w:r>
    </w:p>
    <w:p>
      <w:pPr>
        <w:pStyle w:val="ArticleBody"/>
        <w:jc w:val="left"/>
      </w:pPr>
      <w:r>
        <w:rPr>
          <w:rFonts w:ascii="Nirmala UI" w:hAnsi="Nirmala UI" w:eastAsia="Nirmala UI" w:cs="Nirmala UI"/>
        </w:rPr>
        <w:t>“வரிக்கு மேல் வரி” என்ற வேதபூர்வமான முறையியலைப் பயன்படுத்தாமல், இவ்வகையான வெளிப்பாட்டை காணவும் புரிந்துகொள்ளவும் இயலாது; ஏனெனில் அந்த முறையியல் இல்லையெனில், முத்திரையிடப்பட்ட அந்தப் புத்தகம் தெய்வீகவியல் கலையில் கல்வியறிவு பெற்ற ஒருவருக்குக் கொடுக்கப்படலாம்; பின்னர் முத்திரையிடப்பட்டிருந்த அந்தப் புத்தகம் என்ன பொருள் கொண்டது என்பதற்கான விளக்கத்தை அவரிடத்தில் கேட்கலாம். தன் கருத்தின்மீதான அவன் பெருமை, முத்திரையிடப்பட்ட புத்தகம் புரிந்துகொள்ளப்பட முடியாது என்று சுட்டிக்காட்டத் தூண்டும்; ஏனெனில் அது முத்திரையிடப்பட்டிருந்தது. அதன் பின், அந்த முத்திரையிடப்பட்ட புத்தகத்தை எடுத்துச் சென்று, அந்த அறிவொளி பெற்றவனால் கட்டுப்படுத்தப்பட்டும் ஆண்மையிழக்கச் செய்யப்பட்டும் இருக்கும் மந்தையிலுள்ள ஒருவருக்குக் கொடுக்கலாம்; அப்பொழுது, தெய்வீகவியலாளரின் கட்டுக்கதைகளான உணவுகளை உண்டு இன்புற்றிருக்கும் அந்த மந்தை, முத்திரையிடப்பட்ட புத்தகத்தைப் பயன்படுத்த முனைவதைத் தவிர்த்துவிடும்; ஏனெனில் உண்மை என்ன என்பதைத் தீர்மானிக்கத் தெய்வீகவியல் சனெத்ரின் உறுப்பினர்களுக்கே நியமனம் அளிக்கப்பட்டுள்ளது என்பதை அவர்கள் நன்கறிந்திருக்கிறார்கள்.</w:t>
      </w:r>
    </w:p>
    <w:p>
      <w:pPr>
        <w:pStyle w:val="ArticleScripture"/>
        <w:jc w:val="left"/>
      </w:pPr>
      <w:r>
        <w:rPr>
          <w:rFonts w:ascii="Nirmala UI" w:hAnsi="Nirmala UI" w:eastAsia="Nirmala UI" w:cs="Nirmala UI"/>
        </w:rPr>
        <w:t>“‘நீங்களே நின்று வியப்புற்றிருங்கள்; சத்தமிட்டு அழையுங்கள், ஆம், அழையுங்கள்; அவர்கள் திராட்சரசத்தினால் அல்ல, மதமடைந்திருக்கிறார்கள்; அவர்கள் தள்ளாடுகிறார்கள்; ஆனால் மதுபானத்தினால் அல்ல. கர்த்தர் உங்கள்மேல் ஆழ்ந்த நித்திரையின் ஆவியை ஊற்றியிருக்கிறார்; அவர் உங்கள் கண்களை மூடியிருக்கிறார்; தீர்க்கதரிசிகளையும் உங்கள் அதிகாரிகளையும், தரிசனம் காண்பவர்களையும் அவர் மூடியிருக்கிறார். ஆகையால் எல்லாருடைய தரிசனமும் உங்களுக்குச் சீலிடப்பட்ட ஒரு புத்தகத்தின் வார்த்தைகளைப்போலாயிற்று; அதை ஒருவர் கல்வியுள்ளவனிடத்தில் கொடுத்து, இதை வாசியுங்கள், தயவுசெய்து என்கிறபோது, அவன், நான் வாசிக்க முடியாது என்கிறான்.’”</w:t>
      </w:r>
    </w:p>
    <w:p>
      <w:pPr>
        <w:pStyle w:val="ArticleScripture"/>
        <w:jc w:val="left"/>
      </w:pPr>
      <w:r>
        <w:rPr>
          <w:rFonts w:ascii="Nirmala UI" w:hAnsi="Nirmala UI" w:eastAsia="Nirmala UI" w:cs="Nirmala UI"/>
        </w:rPr>
        <w:t>“‘ஆகையால் கர்த்தர் உரைக்கிறதாவது: இந்த ஜனங்கள் தங்கள் வாயினால் என்னிடத்தில் நெருங்கி, தங்கள் உதடுகளினால் என்னை மதிக்கிறார்கள்; ஆனாலும் தங்கள் இருதயத்தை என்னிடமிருந்து தூரமாக்கியிருக்கிறார்கள்; என்னிடத்திலுள்ள அவர்களுடைய பயம் மனுஷரின் கட்டளையினால் கற்பிக்கப்பட்டதாயிருக்கிறது; ஆகையால், இதோ, நான் இந்த ஜனங்களினிடத்தில் அதிசயமான ஒரு கிரியையையும், ஆச்சரியமான ஒரு காரியத்தையும் செய்வேன்; அவர்களுடைய ஞானிகளின் ஞானம் அழிந்துபோம், அவர்களுடைய புத்திசாலிகளின் புத்தி மறைந்துபோம். கர்த்தரிடமிருந்து தங்கள் ஆலோசனையை ஆழமாய் மறைக்க முயலுகிறவர்களுக்கு ஐயோ! அவர்களுடைய கிரியைகள் இருளிலிருக்கின்றன; அவர்கள், எங்களை யார் காண்கிறான்? எங்களை யார் அறிகிறான்? என்று சொல்லுகிறார்கள். நிச்சயமாக உங்கள் காரியங்களைத் தலைகீழாக மாற்றுவது குயவனின் களிமண்ணைப்போல எண்ணப்படும்; உருவாக்கப்பட்ட பொருள் தன்னை உண்டாக்கினவனை நோக்கி, அவன் என்னை உண்டாக்கவில்லை என்று சொல்லுமோ? அல்லது வடிவமைக்கப்பட்ட பொருள் தன்னை வடிவமைத்தவனை நோக்கி, அவனுக்கு அறிவில்லை என்று சொல்லுமோ?’”</w:t>
      </w:r>
    </w:p>
    <w:p>
      <w:pPr>
        <w:pStyle w:val="ArticleScripture"/>
        <w:jc w:val="left"/>
      </w:pPr>
      <w:r>
        <w:rPr>
          <w:rFonts w:ascii="Nirmala UI" w:hAnsi="Nirmala UI" w:eastAsia="Nirmala UI" w:cs="Nirmala UI"/>
        </w:rPr>
        <w:t>“இதிலுள்ள ஒவ்வொரு வார்த்தையும் நிறைவேறும். தங்கள் இருதயங்களை தேவனுக்கு முன்பாகத் தாழ்த்தாதவர்களும், நேர்மையாக நடக்க விரும்பாதவர்களும் இருக்கிறார்கள். அவர்கள் தங்கள் உண்மையான நோக்கங்களை மறைத்துக்கொண்டு, பொய்யை நேசித்து செய்கிற விழுந்துபோன தூதனுடன் ஐக்கியமாக இருக்கிறார்கள். பகைவர், தாம் பயன்படுத்தி, இன்னும் ஓரளவு இருளில் உள்ளவர்களை வஞ்சிக்கக்கூடிய மனிதர்கள்மேல் ஆவியை ஏவுகிறான். சிலர் நிலவிவரும் அந்தகாரத்தால் ஆட்கொள்ளப்பட்டு, சத்தியத்தைப் புறந்தள்ளி பிழையை ஏற்றுக்கொண்டு வருகின்றனர். தீர்க்கதரிசனத்தினால் சுட்டிக்காட்டப்பட்ட நாள் வந்து விட்டது. இயேசு கிறிஸ்து அறியப்படவில்லை. அவர்களுக்கு இயேசு கிறிஸ்து ஒரு கட்டுக்கதையாகத் தோன்றுகிறார். பூமியின் வரலாற்றின் இந்த நிலையிலே, அநேகர் மதுபானம் அருந்தியவர்களைப் போல நடக்கிறார்கள். ‘நீங்கள் தாமதித்து அற்புதப்படுங்கள்; கூப்பிட்டு அழுங்கள்; அவர்கள் மதுபோதையில் இருக்கிறார்கள், ஆனால் திராட்சரசத்தினால் அல்ல; அவர்கள் தள்ளாடுகிறார்கள், ஆனால் பலமதுவினால் அல்ல. ஏனெனில் கர்த்தர் உங்கள்மேல் ஆழ்ந்த நித்திரையின் ஆவியை ஊற்றி, உங்கள் கண்களை மூடியிருக்கிறார். தீர்க்கதரிசிகளையும் உங்கள் தலைவர்களையும், தரிசனக்காரரையும் அவர் மூடியிருக்கிறார்.’ உயர்த்தப்படவேண்டிய ஜனங்கள் தாமே என்று நினைக்கிற அநேகர்மேல் ஒரு ஆவிக்குரிய மதுபோதையிருக்கிறது. அவர்களுடைய மார்க்க விசுவாசம் இந்த வேதவசனத்தில் சித்தரிக்கப்பட்டதுபோலவே இருக்கிறது. அதன் செல்வாக்கின் கீழ், அவர்கள் நேராக நடக்க முடியாது. தங்கள் நடத்தைப்பாதையில் அவர்கள் வளைந்த வழிகளை உண்டாக்குகிறார்கள். ஒருவர் பின்பு மற்றொருவர் இங்கும் அங்கும் தள்ளாடுகிறார்கள். அவர்கள் கர்த்தரால் மிகுந்த இரக்கத்துடன் நோக்கப்படுகிறார்கள். சத்தியத்தின் வழியை அவர்கள் அறிந்ததில்லை. அவர்கள் அறிவார்ந்த சூழ்ச்சியாளர்கள்; தெளிவான ஆவிக்குரிய பார்வையால் உதவக்கூடியவர்களும், உதவவேண்டியவர்களும்கூட தாமே வஞ்சிக்கப்பட்டு, ஒரு தீய செயலுக்கு ஆதரவாக நிற்கிறார்கள்.”</w:t>
      </w:r>
    </w:p>
    <w:p>
      <w:pPr>
        <w:pStyle w:val="ArticleScripture"/>
        <w:jc w:val="left"/>
      </w:pPr>
      <w:r>
        <w:rPr>
          <w:rFonts w:ascii="Nirmala UI" w:hAnsi="Nirmala UI" w:eastAsia="Nirmala UI" w:cs="Nirmala UI"/>
        </w:rPr>
        <w:t>“இந்த இறுதி நாட்களின் நிகழ்வுகள் விரைவில் தீர்மானமான நிலையை அடையும். இந்த ஆவியுலகவாத ஏமாற்றுகள் உண்மையில் எவை என்று வெளிப்படுத்தப்படும் போது,—அவை துஷ்ட ஆவிகளின் இரகசிய செயல்பாடுகள் என்பதும் தெரியவரும் போது,—அவற்றில் ஒரு பங்காற்றியவர்கள் தங்கள் புத்தியை இழந்தவர்கள்போல ஆகிவிடுவார்கள்.</w:t>
      </w:r>
    </w:p>
    <w:p>
      <w:pPr>
        <w:pStyle w:val="ArticleScripture"/>
        <w:jc w:val="left"/>
      </w:pPr>
      <w:r>
        <w:rPr>
          <w:rFonts w:ascii="Nirmala UI" w:hAnsi="Nirmala UI" w:eastAsia="Nirmala UI" w:cs="Nirmala UI"/>
        </w:rPr>
        <w:t>“‘ஆகையால் கர்த்தர் உரைக்கிறார்: இம்மக்கள் தங்கள் வாயினால் என்னிடத்தில் அணுகி, தங்கள் உதடுகளினால் என்னைக் கௌரவிக்கிறார்கள்; ஆனாலும் தங்கள் இருதயத்தை என்னிடமிருந்து தூரமாக அகற்றிவிட்டார்கள்; என்னிடத்திலுள்ள அவர்களின் பயபக்தி மனுஷர்களின் கற்பனைக் கட்டளையினால் போதிக்கப்பட்டதாயிருக்கிறதினால், ஆகையால் இதோ, நான் இம்மக்களிடையே அதிசயமான கிரியையொன்றை, ஆம், அதிசயமான கிரியையையும் ஆச்சரியத்தையும் செய்வேன்; அவர்களுடைய ஞானிகளின் ஞானம் அழிந்துபோம், அவர்களுடைய புத்திசாலிகளின் புத்தி மறைந்துபோம். கர்த்தரிடமிருந்து தங்கள் ஆலோசனையை மறைக்க ஆழமாய்த் தேடுகிறவர்களுக்கு ஐயோ! அவர்கள் செய்கைகள் இருளிலிருக்கின்றன; ‘எங்களை யார் காண்கிறார்? எங்களை யார் அறிவார்?’ என்று அவர்கள் சொல்கிறார்கள். நிச்சயமாக உங்கள் காரியங்களைத் தலைகீழாக்குதல் குயவனின் களிமண்ணாகக் கருதப்படுமோ? படைப்பு தன்னைப் படைத்தவனை நோக்கி, ‘அவன் என்னைப் படைக்கவில்லை’ என்று சொல்லுமோ? உருவாக்கப்பட்ட பொருள் தன்னை உருவாக்கினவனை நோக்கி, ‘அவனுக்கு அறிவில்லை’ என்று சொல்லுமோ?’”</w:t>
      </w:r>
    </w:p>
    <w:p>
      <w:pPr>
        <w:pStyle w:val="ArticleScripture"/>
        <w:jc w:val="left"/>
      </w:pPr>
      <w:r>
        <w:rPr>
          <w:rFonts w:ascii="Nirmala UI" w:hAnsi="Nirmala UI" w:eastAsia="Nirmala UI" w:cs="Nirmala UI"/>
        </w:rPr>
        <w:t>“எங்கள் அனுபவத்தில் நாம் இந்தத் துல்லியமான நிலையையே எதிர்கொண்டிருக்கிறோம், இன்னும் எதிர்கொண்டு வருகிறோம் என்று எனக்குக் காண்பிக்கப்பட்டுள்ளது. மிகுந்த வெளிச்சத்தையும் அதிசயமான சலுகைகளையும் பெற்றிருந்த மனிதர்கள், தங்களை ஞானிகள் என்று நினைக்கும் தலைவர்களின் வார்த்தையை ஏற்றுக்கொண்டுள்ளனர்; அவர்கள் கர்த்தரால் மிகுந்த கிருபையும் ஆசீர்வாதமும் பெற்றிருந்தும், தங்களை தேவனுடைய கரங்களிலிருந்து வெளியே எடுத்துக்கொண்டு சத்துருவின் அணிகளில் தங்களை நிறுத்தியுள்ளனர். உலகம் கவர்ச்சிகரமான பொய்த்தர்க்கங்களால் பெருக்கெடுக்கப்படும். இந்தப் பொய்த்தர்க்கங்களை ஏற்றுக்கொள்ளும் ஒரு மனித மனம், தேவனுடைய சத்தியத்தின் விலையுயர்ந்த சாட்சியை பொய்யாக்கித் திருப்பிவந்துள்ள பிற மனித மனங்களின்மேல் செயற்படும். ஆத்துமாக்களுக்காக கண்காணித்து, கணக்கு கொடுக்க வேண்டியவர்களாய் உண்மையுள்ள காவலர்களாக நின்றிருக்க வேண்டிய இம்மனிதர்கள், விழுந்த தூதர்களால் மோசம்பண்ணப்படுவார்கள். அவர்கள் தங்கள் போராட்டத்தின் ஆயுதங்களை கீழே வைத்துவிட்டு, மயக்குகிற ஆவிகளுக்கும் பிசாசுகளின் போதனைகளுக்கும் செவிகொடுத்துள்ளனர். அவர்கள் தேவனுடைய ஆலோசனையை பலனற்றதாக்கி, அவருடைய எச்சரிக்கைகளையும் கண்டனங்களையும் ஒதுக்கிவிட்டு, தெளிவாகவே சாத்தானின் பக்கத்தில் நின்று, மயக்குகிற ஆவிகளுக்கும் பிசாசுகளின் போதனைகளுக்கும் செவிகொடுக்கிறார்கள்.”</w:t>
      </w:r>
    </w:p>
    <w:p>
      <w:pPr>
        <w:pStyle w:val="ArticleScripture"/>
        <w:jc w:val="left"/>
      </w:pPr>
      <w:r>
        <w:rPr>
          <w:rFonts w:ascii="Nirmala UI" w:hAnsi="Nirmala UI" w:eastAsia="Nirmala UI" w:cs="Nirmala UI"/>
        </w:rPr>
        <w:t>“வலிமையான மதுபானத்தின் தாக்கத்தின்கீழ் உள்ளவர்களைப் போல தடுமாறிச் செல்லக் கூடாத மனிதர்கள்மேல் இப்போது ஆவிக்குரிய மதிமயக்கம் வந்துள்ளது. பரலோக நீதிமன்றங்களில் கலகமுற்ற தலைவனின் போதனைக்கு ஏற்ப, குற்றங்களும் ஒழுங்கின்மைகளும், மோசடியும் வஞ்சகமும், அநியாயமான நடப்பும் உலகை நிரப்புகின்றன.</w:t>
      </w:r>
    </w:p>
    <w:p>
      <w:pPr>
        <w:pStyle w:val="ArticleScripture"/>
        <w:jc w:val="left"/>
      </w:pPr>
      <w:r>
        <w:rPr>
          <w:rFonts w:ascii="Nirmala UI" w:hAnsi="Nirmala UI" w:eastAsia="Nirmala UI" w:cs="Nirmala UI"/>
        </w:rPr>
        <w:t>“வரலாறு மீண்டும் நிகழவுள்ளது. சமீப எதிர்காலத்தில் என்ன நிகழும் என்பதை நான் குறிப்பாகச் சொல்லக்கூடும்; ஆனால் இன்னும் அந்த நேரம் வரவில்லை. சாத்தானின் வஞ்சகத் தந்திரத்தின் மூலம் இறந்தோரின் ரூபங்கள் தோன்றும்; பொய்யை நேசித்து அதைச் செய்கிறவனோடு அநேகர் இணைந்து கொள்வார்கள். நம்மிடையே இருப்பவர்களிலேயே சிலர் விசுவாசத்தை விட்டு விலகி, மயக்குகிற ஆவிகளுக்கும் பிசாசுகளின் போதனைகளுக்கும் செவிகொடுத்து, அவர்களினால் சத்தியம் தீமையாகப் பேசப்படும் என்று நான் எங்கள் மக்களுக்கு எச்சரிக்கிறேன்.” Battle Creek Letters, 123–125.</w:t>
      </w:r>
    </w:p>
    <w:p>
      <w:pPr>
        <w:pStyle w:val="ArticleBody"/>
        <w:jc w:val="left"/>
      </w:pPr>
      <w:r>
        <w:rPr>
          <w:rFonts w:ascii="Nirmala UI" w:hAnsi="Nirmala UI" w:eastAsia="Nirmala UI" w:cs="Nirmala UI"/>
        </w:rPr>
        <w:t>வெளிப்படுத்தின விசேஷம் பதினான்காம் அதிகாரத்தின் முதல் தூதனுடைய செய்தியைப் பிரதிநிதித்துவப்படுத்தும் தானியேல் முதல் அதிகாரம், பூமியிலிருந்து எழுந்த மிருகத்தின் ஆரம்பகால வரலாற்றுடன் ஒத்துப்போகிறது. வெளிப்படுத்தின விசேஷம் பதினான்காம் அதிகாரத்தில் உள்ள மூன்று தூதர்களின் செய்திகளையெல்லாம் பிரதிநிதித்துவப்படுத்தும் தானியேல் முதல், இரண்டாம், மூன்றாம் அதிகாரங்கள், ஐக்கிய அமெரிக்காவின் முடிவுடன் ஒத்துப்போகின்றன. நேபுகாத்நேச்சர் முதல் தூதனுடைய வரலாற்றையும், தானியேல் முதல் அதிகாரத்தையும் பிரதிநிதித்துவப்படுத்துகிறார். பெல்ஷாத்சார் மூன்றாம் தூதனுடைய வரலாற்றையும், தானியேல் முதல் மூன்று அதிகாரங்களையும் பிரதிநிதித்துவப்படுத்துகிறார்.</w:t>
      </w:r>
    </w:p>
    <w:p>
      <w:pPr>
        <w:pStyle w:val="ArticleScripture"/>
        <w:jc w:val="left"/>
      </w:pPr>
      <w:r>
        <w:rPr>
          <w:rFonts w:ascii="Nirmala UI" w:hAnsi="Nirmala UI" w:eastAsia="Nirmala UI" w:cs="Nirmala UI"/>
        </w:rPr>
        <w:t>“பாபிலோனின் கடைசி ஆளுநருக்குப், அதன் முதல் ஆளுநருக்குச் சின்னார்த்தமாக வந்ததுபோலவே, தெய்வீக காவலரின் தீர்ப்புச் செய்தி வந்தது: ‘அரசனே, ... உமக்குச் சொல்லப்படுவது இதுவே; ராஜ்யம் உம்மிடமிருந்து விலகிப்போயிற்று.’ தானியேல் 4:31.” இறைவாக்கினரும் ராஜாக்களும், 533.</w:t>
      </w:r>
    </w:p>
    <w:p>
      <w:pPr>
        <w:pStyle w:val="ArticleBody"/>
        <w:jc w:val="left"/>
      </w:pPr>
      <w:r>
        <w:rPr>
          <w:rFonts w:ascii="Nirmala UI" w:hAnsi="Nirmala UI" w:eastAsia="Nirmala UI" w:cs="Nirmala UI"/>
        </w:rPr>
        <w:t>நெபுகாத்நேச்சாரையும் பெல்ஷாச்சாரையும் குறித்த எங்கள் ஆய்வை அடுத்த கட்டுரையில் தொடர்வோம்.</w:t>
      </w:r>
    </w:p>
    <w:p>
      <w:pPr>
        <w:pStyle w:val="ArticleScripture"/>
        <w:jc w:val="left"/>
      </w:pPr>
      <w:r>
        <w:rPr>
          <w:rFonts w:ascii="Nirmala UI" w:hAnsi="Nirmala UI" w:eastAsia="Nirmala UI" w:cs="Nirmala UI"/>
        </w:rPr>
        <w:t>“தாங்கள் அதை அறிந்திருக்காவிட்டாலும், தமக்குச் சாட்சியொன்று இருந்ததை வெளிப்படுத்திய தேவனுடைய வல்லமையின் இந்த வெளிப்பாட்டினால் அச்சமடைந்த பெல்ஷாச்சார், ஜீவனுள்ள தேவனுடைய கிரியைகளையும் அவருடைய வல்லமையையும் அறிந்து, அவருடைய சித்தத்தைச் செய்வதற்கான மிகுந்த வாய்ப்புகளைப் பெற்றிருந்தான். அவன் மிகுந்த ஒளியினால் சிறப்பிக்கப்பட்டிருந்தான். அவன் தாத்தாவான நெபுகாத்நேச்சர், தேவனை மறந்து தன்னைத்தானே மகிமைப்படுத்திக்கொள்வதில் உள்ள அபாயத்தைப்பற்றி எச்சரிக்கப்பட்டிருந்தான். மனுஷர்களின் சமூகத்திலிருந்து அவன் நீக்கப்பட்டதையும், வயல்வெளியின் மிருகங்களோடு அவன் சேர்ந்திருந்ததையும் பெல்ஷாச்சார் அறிந்திருந்தான்; அவனுக்குப் பாடமாக இருக்க வேண்டிய இந்த நிகழ்வுகளை, அவை ஒருபோதும் நிகழாதவையாக இருந்ததுபோல அவன் புறக்கணித்தான்; மேலும், அவன் தன் தாத்தாவின் பாவங்களைத் திரும்பவும் செய்து கொண்டே போனான். நெபுகாத்நேச்சரின் மேல் தேவனுடைய நியாயத்தீர்ப்புகளை வரவழைத்த குற்றங்களையே செய்யத் துணிந்தான். அவன் தானே துன்மார்க்கமாக நடந்துகொண்டதற்காக மட்டுமல்ல, சரியானவனாக இருப்பதற்காகப் பயன்படத்தக்கதாக இருந்த வாய்ப்புகளையும் திறன்களையும், அவை வளர்க்கப்பட்டிருந்தால், பயன்படுத்திக்கொள்ளாததற்காகவும் குற்றவாளியாகத் தீர்ப்பாயிற்று.”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இருபத்துநான்கு</dc:title>
  <dc:subject>நிம்ரோத், நெபுகாத்நேச்சார் மற்றும் பெல்ஷாச்சார்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