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ముప్పై ఆరు</w:t>
      </w:r>
    </w:p>
    <w:p>
      <w:pPr>
        <w:pStyle w:val="ArticleSubtitle"/>
        <w:jc w:val="left"/>
      </w:pPr>
      <w:r>
        <w:rPr>
          <w:rFonts w:ascii="Nirmala UI" w:hAnsi="Nirmala UI" w:eastAsia="Nirmala UI" w:cs="Nirmala UI"/>
        </w:rPr>
        <w:t>నెబుకద్నెజరు యొక్క ప్రవచనాత్మక ప్రతీకాత్మకత: మిల్లరైట్ ఉద్యమపు చారిత్రాత్మక మార్గచిహ్నాలను మరియు ఉలై నది యొక్క ముద్రించబడిన దర్శనాన్ని ఆవిష్కరించడం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2023-12-31</w:t>
      </w:r>
    </w:p>
    <w:p>
      <w:pPr>
        <w:pStyle w:val="ArticleBody"/>
        <w:jc w:val="left"/>
      </w:pPr>
      <w:r>
        <w:rPr>
          <w:rFonts w:ascii="Nirmala UI" w:hAnsi="Nirmala UI" w:eastAsia="Nirmala UI" w:cs="Nirmala UI"/>
        </w:rPr>
        <w:t>దానియేలు గ్రంథములోని మొదటి అధ్యాయం, 1840 ఆగస్టు 11 నుండి 1844 అక్టోబర్ 22 వరకు, మొదటి మరియు రెండవ దూతల చరిత్రను సూచిస్తుంది. దానియేలు గ్రంథములోని నాలుగవ అధ్యాయం కూడా, క్రీ.పూ. 723 నుండి 1844 అక్టోబర్ 22 వరకు, మొదటి మరియు రెండవ దూతల చరిత్రను వివరిస్తుంది. నిస్సందేహంగా, ‘line upon line’ అనే అనంతర వర్ష విధానశాస్త్రం లేకుండా దీనిని గ్రహించుట అసాధ్యం.</w:t>
      </w:r>
    </w:p>
    <w:p>
      <w:pPr>
        <w:pStyle w:val="ArticleBody"/>
        <w:jc w:val="left"/>
      </w:pPr>
      <w:r>
        <w:rPr>
          <w:rFonts w:ascii="Nirmala UI" w:hAnsi="Nirmala UI" w:eastAsia="Nirmala UI" w:cs="Nirmala UI"/>
        </w:rPr>
        <w:t>నాలుగవ అధ్యాయములో నెబూఖద్నెజరు ఒక అత్యంత సంక్లిష్టమైన ప్రవచనాత్మక చిహ్నంగా నిలిచియున్నాడు. విలియం మిల్లర్ చరిత్రలో ఉలై నది దర్శనముని ముద్ర విప్పుటను పరిశీలించుటకు ప్రారంభించుచున్నప్పుడు, ఆయన ఏదిని సూచించుచున్నాడో స్మరించుకొనుట ముఖ్యము. విలియం మిల్లర్ యొక్క రెండవ స్వప్నముతో ఏ మాత్రం భిన్నత లేకుండానే, నెబూఖద్నెజరు యొక్క రెండవ స్వప్నము లేవీయకాండము ఇరవై ఆరవ అధ్యాయములోని “ఏడు కాలములు”ను సూచించెను; అదే దానియేలు గ్రంథమంతటిని ఏకసూత్రపరచు ప్రవచనా సూత్రము. దానియేలు నాలుగవ అధ్యాయములోని నెబూఖద్నెజరు యొక్క స్వప్నమును వివరించినప్పుడు, రాబోవు తీర్పు విషయమై అతనిని హెచ్చరించెను; అట్లుచేయుటవలన, 1798లో “కాలాంతమున” చరిత్రలో ప్రవేశించిన మొదటి దూతయొక్క సందేశమునకు అది రూపకముగా నిలిచెను.</w:t>
      </w:r>
    </w:p>
    <w:p>
      <w:pPr>
        <w:pStyle w:val="ArticleBody"/>
        <w:jc w:val="left"/>
      </w:pPr>
      <w:r>
        <w:rPr>
          <w:rFonts w:ascii="Nirmala UI" w:hAnsi="Nirmala UI" w:eastAsia="Nirmala UI" w:cs="Nirmala UI"/>
        </w:rPr>
        <w:t>నెబుకద్నెజరునికి రానున్నదని హెచ్చరించబడిన తీర్పు నిజముగా సంభవించినప్పుడు, ఆ రాక 1844 అక్టోబర్ 22న ప్రారంభమైన పరిశోధన తీర్పును రూపముగా సూచించింది. దానియేలు గ్రంథము నాల్గవ అధ్యాయములో, దానియేలు అందించిన హెచ్చరిక సందేశమును గాను, ఆ హెచ్చరికతో సంబంధమున్న తీర్పు ఆగమనమును గాను, రెండింటిని “గడియ” అనే పదము సూచించింది. నెబుకద్నెజరుని తీర్పు యొక్క “గడియ” మొదటి దూత యొక్క సందేశములోని దేవుని తీర్పు యొక్క “గడియ”ను ప్రతినిధీకరించింది. అదియే కాక, దేవుని కార్యనిర్వాహక తీర్పు ఆరంభమగు ఆదివారపు చట్టమునకు సంబంధించిన “గడియ”ను కూడ రూపముగా ప్రతీకరించింది. దానియేలు గ్రంథము నాల్గవ అధ్యాయములో 1798లో మొదటి దూత యొక్క సందేశము ఆగమనమును, ఇంకా 1844 అక్టోబర్ 22న మూడవ దూత ఆగమనమును — ఇవన్నియు “గడియ” అనే పదముచేత ప్రతీకీకరించబడినవి — సూచించు విభాగము ఆపై పునరావృతమై మరింత విస్తరింపబడుతుంది. పునరావృత్తి చేసి విస్తరించే పద్ధతి అనేది ప్రవచనములలో పదేపదే సంభవించు ప్రవచన పద్ధతే; అయితే, దానియేలు గ్రంథములో అది విశేషముగా ప్రత్యక్షమగును.</w:t>
      </w:r>
    </w:p>
    <w:p>
      <w:pPr>
        <w:pStyle w:val="ArticleBody"/>
        <w:jc w:val="left"/>
      </w:pPr>
      <w:r>
        <w:rPr>
          <w:rFonts w:ascii="Nirmala UI" w:hAnsi="Nirmala UI" w:eastAsia="Nirmala UI" w:cs="Nirmala UI"/>
        </w:rPr>
        <w:t>నెబూకద్నెజరు తీర్పు యొక్క "ఘడియ", అనగా అతని తీర్పైన "ఏడు కాలములు", వచ్చినపుడు, ఆ తీర్పు ఆరంభమైంది; మరియు ఉత్తరరాజుగా, క్రీ.పూ. 723లో ఇశ్రాయేలు ఉత్తర రాజ్యంపై వచ్చిన తీర్పును అతడు అప్పుడు ప్రతినిధీకరించాడు. అతనికి మృగపు హృదయం ఇవ్వబడింది; బైబిలు ప్రవచనములో మృగము అనగా ఒక రాజ్యం; మరియు క్రీ.పూ. 723 నుండి క్రీ.శ. 1798 వరకు, దానియేలు గ్రంథములో తరచుగా ప్రస్తావితమయ్యే విగ్రహారాధన యొక్క రెండు స్వరూపాలను అతడు ప్రతినిధీకరించాడు.</w:t>
      </w:r>
    </w:p>
    <w:p>
      <w:pPr>
        <w:pStyle w:val="ArticleBody"/>
        <w:jc w:val="left"/>
      </w:pPr>
      <w:r>
        <w:rPr>
          <w:rFonts w:ascii="Nirmala UI" w:hAnsi="Nirmala UI" w:eastAsia="Nirmala UI" w:cs="Nirmala UI"/>
        </w:rPr>
        <w:t>వెయ్యి రెండువందల అరవై రోజులపాటు (అవి వెయ్యి రెండువందల అరవై సంవత్సరాలను సూచించుచున్నవి), ఆయన విగ్రహారాధక విధ్వంసక శక్తికి ప్రతినిధిగా నిలిచెను; ఆ తరువాత మరొక వెయ్యి రెండువందల అరవై రోజులపాటు (అవి కూడ వెయ్యి రెండువందల అరవై సంవత్సరాలను సూచించుచున్నవి), ఆయన పోపాధిపత్యపు విధ్వంసక శక్తికి ప్రతినిధిగా నిలిచెను. ఉభయ విధ్వంసక శక్తుల మూలస్వభావము ఏకమే; ఎందుకనగా పోపాధిపత్యవాదము అనేది క్రైస్తవత్వపు అంగీకారాన్ని ధరించిన కేవలం విగ్రహారాధకత్వమే.</w:t>
      </w:r>
    </w:p>
    <w:p>
      <w:pPr>
        <w:pStyle w:val="ArticleBody"/>
        <w:jc w:val="left"/>
      </w:pPr>
      <w:r>
        <w:rPr>
          <w:rFonts w:ascii="Nirmala UI" w:hAnsi="Nirmala UI" w:eastAsia="Nirmala UI" w:cs="Nirmala UI"/>
        </w:rPr>
        <w:t>"దినముల అంతమున"—దానియేలు పన్నెండవ అధ్యాయములో గుర్తింపబడియున్న ఒక చిహ్నము, ఇది 1798లోని "కాలాంత్యమును" సూచించును—ఆ సమయమున ఆయన రాజ్యము ఆయనకు పునరుద్ధరించబడెను. దానియేలు నాలుగవ అధ్యాయపు సాక్ష్యమును, అలాగే ప్రవచన ఆత్మను, ఆయన రాజ్యము "దినముల అంతమున" పునరుద్ధరించబడినప్పుడు ఆయన పరివర్తితుడైయున్నాడని తెలియజేయును. ఆపై ఆయన నాలుగు ప్రధాన సత్యములకై ప్రవచన చిహ్నముగా అవుతాడు. తన "ఏడు కాలముల" మొదటి అర్ధభాగములో తాను ప్రతినిధి చేసిన పేగనిజము యొక్క డ్రాగన్ అధికారము మరియు తన "ఏడు కాలముల" చివరి అర్ధభాగములో తాను ప్రతినిధి చేసిన మృగాధికారము మధ్య ఆయన ప్రవచన సంబంధముగా నిలుస్తాడు. ఆ రెండు అధికారముల చిహ్నముగా, 1798లో పునరుద్ధరింపబడిన రాజ్యముగా నిలిచి, ఆయన తరువాత మూడవ విధ్వంసక అధికారమును (అబద్ధ ప్రవక్తను) ప్రతినిధిచేయును; టైరు వేశ్య మరచబడిన సమయంలో, అది చిహ్నార్థక డెబ్బై సంవత్సరములు పాలించవలసి యుండెను. బాబిలోను రాజునిగా నెబుకద్నెజరు, అంత్య దినములలో ఆధునిక బాబిలోనుగా అవబోవు మూడు అధికారముల మధ్యనున్న ప్రవచన సంబంధమును ప్రతినిధిచేయును; అవే అనతరం లోకమును ఆర్మగెద్దోనుకు నడిపించును.</w:t>
      </w:r>
    </w:p>
    <w:p>
      <w:pPr>
        <w:pStyle w:val="ArticleBody"/>
        <w:jc w:val="left"/>
      </w:pPr>
      <w:r>
        <w:rPr>
          <w:rFonts w:ascii="Nirmala UI" w:hAnsi="Nirmala UI" w:eastAsia="Nirmala UI" w:cs="Nirmala UI"/>
        </w:rPr>
        <w:t>అతడు యునైటెడ్ స్టేట్స్ జననాన్ని భూమి మృగముగా కూడా ప్రతీకీకరించాడు; అది 1798లో గొఱ్ఱపిల్లవలె ఆరంభమై, ఆ స్థితి అతని పరివర్తనానుభవముచే ప్రతీకీకరింపబడింది. ఏకకాలముగా అతడు భూమి మృగమునకు ఉన్న రెండు కొమ్ములను కూడా ప్రతీకీకరించాడు; అవి రిపబ్లికనిజం మరియు ప్రొటెస్టాంటిజం రూపాలలో యునైటెడ్ స్టేట్స్ బలాన్ని సూచించెను; అదే బలం దానిని ప్రపంచములో అత్యంత ప్రీతిపాత్ర దేశముగా కావడానికి సామర్థ్యమిచ్చింది. అయితే ఆ డెబ్బై ప్రతీకాత్మక సంవత్సరాల ముగింపు నాటికి, ఆ రెండు కొమ్ములు పతిత రిపబ్లికనిజం మరియు పతిత ప్రొటెస్టాంటిజం గాను ప్రతీకీకరించబడును; అప్పుడు ఆ రెండు కొమ్ములూ రెండేసి వర్గాలుగా విభజింపబడును. రిపబ్లికనిజమున కొమ్ము ఈ విధముగా ఉండును: రాజ్యాంగంలోని పవిత్ర సూత్రాలను బహిరంగముగా నిర్లక్ష్యపరచిన డెమోక్రాటిక్ పార్టీ ఒక వైపు, మరియు రాజ్యాంగ రక్షకులమని, ధ్వజవాహకులమని ప్రకటించుకున్న రిపబ్లికన్ పార్టీ మరొక వైపు—కాని వాస్తవములో అది రాజ్యాంగంలోని పవిత్ర సూత్రాలను తిరస్కరించి, సంప్రదాయాలు, ఆచారాలను ఆ పవిత్ర దస్తావేజులోని సూత్రాల కంటే పై స్థితిలో ఉంచెను.</w:t>
      </w:r>
    </w:p>
    <w:p>
      <w:pPr>
        <w:pStyle w:val="ArticleBody"/>
        <w:jc w:val="left"/>
      </w:pPr>
      <w:r>
        <w:rPr>
          <w:rFonts w:ascii="Nirmala UI" w:hAnsi="Nirmala UI" w:eastAsia="Nirmala UI" w:cs="Nirmala UI"/>
        </w:rPr>
        <w:t>క్రీస్తు కాలమున ఆ రెండు వర్గాలు సద్దూకీయులు మరియు పరిసయ్యులచేత ప్రతీకరించబడ్డవి. సద్దూకీయుల మరియు పరిసయ్యుల ఆత్మ అపస్తాత ప్రొటెస్టాంటిజము అనే కొమ్ములోను ప్రత్యక్షమగును; ఒక వర్గం ఆదివారపు ఆరాధనను సమర్థించుచు, మరో వర్గం శబ్బతు ఆరాధనను సమర్థించుచు. 1798లో, "దినముల అంతములో," నెబూకద్నెజరు పొందిన పరివర్తిత స్థితి సంయుక్త రాష్ట్ర అమెరికాను గాను, భూమి మృగముని రెండు కొమ్ములను గాను, సముచితముగా ప్రతినిధిత్వం చేయుచున్నది. భూమి మృగము మరియు దాని రెండు కొమ్ములు అనే ఈ మూడు చిహ్నములన్నియు గొఱ్ఱెపిల్లనుండి నాగముగా మారుటకు విధించబడ్డవి.</w:t>
      </w:r>
    </w:p>
    <w:p>
      <w:pPr>
        <w:pStyle w:val="ArticleBody"/>
        <w:jc w:val="left"/>
      </w:pPr>
      <w:r>
        <w:rPr>
          <w:rFonts w:ascii="Nirmala UI" w:hAnsi="Nirmala UI" w:eastAsia="Nirmala UI" w:cs="Nirmala UI"/>
        </w:rPr>
        <w:t>నెబుకద్నెజరు, తన ‘ఏడు కాలముల’ అంత్యంలో, తన సాక్షాత్ బాబేలు రాజ్యాన్ని అంత్యదినములలోని ఆధునిక బాబేలు యొక్క ప్రతీకగా గుర్తింపజేయు సేతువుగా నిలిచెను; ఆ ఆధునిక బాబేలు డ్రాగనుడు, మృగము, అబద్ధ ప్రవక్తలతో కూడి యున్నది. అతడు రెండు కొమ్ములుగల భూమి-మృగము ద్వారా సూచింపబడిన మూడు ప్రవచనాత్మక సత్త్వాలను కూడ ప్రతినిధించెను; టైరు వ్యభిచారిణి మరచబడిన డెబ్బై ప్రతీకాత్మక సంవత్సరముల కాలములో ఆ భూమి-మృగము గొఱ్ఱెపిల్ల స్వరూపము నుండీ డ్రాగనుని స్వరూపమునకు మారును. ఇది లోతైన విషయం ఏమనగా, అతని అక్షరార్థ రాజ్యమే డెబ్బై ప్రతీకాత్మక సంవత్సరములు పరిపాలించు రాజ్యానికి ప్రతిరూపముగా నిలిచింది.</w:t>
      </w:r>
    </w:p>
    <w:p>
      <w:pPr>
        <w:pStyle w:val="ArticleBody"/>
        <w:jc w:val="left"/>
      </w:pPr>
      <w:r>
        <w:rPr>
          <w:rFonts w:ascii="Nirmala UI" w:hAnsi="Nirmala UI" w:eastAsia="Nirmala UI" w:cs="Nirmala UI"/>
        </w:rPr>
        <w:t>నెబూకద్నెజరు సంబంధమైన నాలుగవ అధ్యాయపు ప్రతీకార్థాన్ని, మొదటి అధ్యాయంపై ఆవరించి ఉంచవలెను. ఆ అన్వయం చేయబడినపుడు, అది మిల్లరైట్ చరిత్ర యొక్క మార్గసూచికలను సమకూర్చి, అప్పుడు ముద్రలు విప్పబడిన ఊలయి నది దర్శనంలోని అనేక సత్యాలను నిర్ధారిస్తుంది. మిల్లరైట్ ఉద్యమం యొక్క పునాది మరియు కేంద్రీయ స్తంభము, దానియేలు గ్రంథము ఎనిమిదవ అధ్యాయం పదమూడు, పద్నాలుగు వచనాలలోని ప్రశ్నయు సమాధానమువే. ఆ ప్రశ్న యిదే: “నిత్య బలి విషయమైను, పాడుచేయు అతిక్రమము విషయమైను, పరిశుద్ధస్థలమును సైన్యమును రెండింటినీ పాదాల క్రింద తొక్కబడునట్లు అప్పగించుటకు, ఈ దర్శనం ఎంతకాలము నిలుచును?”</w:t>
      </w:r>
    </w:p>
    <w:p>
      <w:pPr>
        <w:pStyle w:val="ArticleBody"/>
        <w:jc w:val="left"/>
      </w:pPr>
      <w:r>
        <w:rPr>
          <w:rFonts w:ascii="Nirmala UI" w:hAnsi="Nirmala UI" w:eastAsia="Nirmala UI" w:cs="Nirmala UI"/>
        </w:rPr>
        <w:t>బైబిలులో జోడింపబడ్డ వందలకాని, లేక వేలకాని పదాల మధ్య, గ్రంథపాఠ్యానికి చెందినది కాదని దైవప్రేరణ ప్రత్యేకంగా గుర్తించినది ఒక్కటే; అదే ‘బలి’ అనే జోడింపబడ్డ పదం. ఆ పదాన్ని సముచితంగా తొలగించినప్పుడు, ‘దైనందినము మరియు అతిక్రమము’ అనేవి రెండు వేర్వేరు నిర్జనపరచు శక్తులని అది స్పష్టంగా తెలియజేస్తుంది. ‘బలి’ అనే పదము మానవ జ్ఞానంతో జోడించబడినదనీ, పాఠ్యానికి వర్తించదనీ సహోదరి వైట్ స్పష్టంగా పేర్కొంటారు; అలాగే అదే పాఠ్యంలో ఆమె, ‘దైనందినము’ను పేగనిజముగా గుర్తించిన విషయంలో మిల్లరైట్లు సరియే అని కూడా పేర్కొంటారు. పదమూడు వచనములోని ప్రశ్నలోని వ్యాకరణ సంబంధిత పదప్రయోగాలను క్రీస్తు, సహోదరి వైట్ రచనల ద్వారా, జాగ్రత్తగా నిర్దేశించాడు; మరియు పాఠ్యములు, అదనంగా లభించిన దైవప్రేరిత ఉపదేశములచేత మార్గనిర్దేశింపబడినపుడు, ఆ ప్రశ్న యిదీ: “దేవుని పరిశుద్ధస్థలమును మరియు దేవుని ప్రజలను రెండింటినీ త్రొక్కివేయు పేగనిజము మరియు పాపత్వము అనే రెండు నిర్జనపరచు శక్తుల విషయమైన దర్శనం ఎంతకాలము నిలిచియుండును?”</w:t>
      </w:r>
    </w:p>
    <w:p>
      <w:pPr>
        <w:pStyle w:val="ArticleBody"/>
        <w:jc w:val="left"/>
      </w:pPr>
      <w:r>
        <w:rPr>
          <w:rFonts w:ascii="Nirmala UI" w:hAnsi="Nirmala UI" w:eastAsia="Nirmala UI" w:cs="Nirmala UI"/>
        </w:rPr>
        <w:t>కాబట్టి, నెబూకద్నెజరును 1798లోని "కాలాంత్యము"కు సంబంధింపజేసినప్పుడు, అతడు మనస్సాంతరము పొందిన మనిషి యొక్క ప్రతీకగా నిలుచును; అందువలన అడ్వెంటిజం యొక్క కేంద్రీయ స్తంభము మరియు పునాదిని గ్రహించువారైన "జ్ఞానులను" ఆయన ప్రతినిధీకరించును. ఆయన మనస్సాంతరము, ఆ సమయమున ముద్ర విప్పబడిన "జ్ఞానవృద్ధి"ని గ్రహించువారైన "జ్ఞానులను" గుర్తింపజేయును; అయితే ఆయన స్వప్రవచనాత్మక ప్రతీకత్వం మాత్రం, "దేవుని ప్రజలను (సైన్యము), మరియు దేవుని పరిశుద్ధస్థలమును తొక్కిపడేసు పేగనిజము మరియు పాపత్వము అనే వినాశకార శక్తి యొక్క దర్శనం ఎంతకాలము ఉండును?" అనే ప్రశ్నకు విషయమైయున్న చరిత్రను నేరుగా ప్రతిబింబించును. "జ్ఞానవృద్ధి"ని గ్రహించు "వివేకివైన కన్య" యొక్క ప్రతీకగా, అతడు విలియం మిల్లర్‌ను సూచించును; ఎందుకనగా 1798లో "కాలాంత్యము"వద్ద ఆరంభమైన చరిత్రలో "జ్ఞానులు" ఎవరో వారికిగాను మిల్లర్‌నే ప్రతీక.</w:t>
      </w:r>
    </w:p>
    <w:p>
      <w:pPr>
        <w:pStyle w:val="ArticleBody"/>
        <w:jc w:val="left"/>
      </w:pPr>
      <w:r>
        <w:rPr>
          <w:rFonts w:ascii="Nirmala UI" w:hAnsi="Nirmala UI" w:eastAsia="Nirmala UI" w:cs="Nirmala UI"/>
        </w:rPr>
        <w:t>నెబూకద్నెజరు "కాలాంత్యము" అనే మార్గసూచక చిహ్నానికి ప్రతీక; అతడిని ప్రథమ అధ్యాయముపై అన్వయించినపుడు, ఆ కాలమందే మొదటి దూతుని ఆగమనాన్నికూడ సూచించును, ఎందుకనగా నాలుగవ అధ్యాయములో దానియేలు నెబూకద్నెజరుకు హెచ్చరిక సందేశము అందించిన "గడియ"నే మొదటి దూత ఆగమనం జరిగిన సమయమని సూచించుచున్నది, అది 1798. నెబూకద్నెజరునకు తీర్పు వచ్చిన "గడియ" 1844 అక్టోబరు 22న దేవుని పరిశోధన తీర్పు ఆరంభమైన "గడియ"ను సూచించింది. నాలుగవ అధ్యాయములో నెబూకద్నెజరుతో సంబంధించిన ప్రతీకత్వము ద్వారా ఉత్పన్నమైన మార్గసూచక చిహ్నాలు: క్రీ.పూ. 723, 538, 1798 (కాలాంత్యము), మరియు 1844 అక్టోబరు 22.</w:t>
      </w:r>
    </w:p>
    <w:p>
      <w:pPr>
        <w:pStyle w:val="ArticleBody"/>
        <w:jc w:val="left"/>
      </w:pPr>
      <w:r>
        <w:rPr>
          <w:rFonts w:ascii="Nirmala UI" w:hAnsi="Nirmala UI" w:eastAsia="Nirmala UI" w:cs="Nirmala UI"/>
        </w:rPr>
        <w:t>దానియేలు గ్రంథము మొదటి అధ్యాయములోని మిల్లరైట్ల చరిత్రకు సంబంధించిన మార్గసూచికలు, 1798లో ‘కాలాంత్యమున’ వచ్చియున్న ప్రథమ సందేశమునకు సబలీకరణకు సంకేతమైన యెహోయాకీముతో ప్రారంభమగును. యెహోయాకీముచేత ప్రతినిధీకరింపబడిన ఆ ప్రథమ సందేశమునకు సబలీకరణ, 1840 ఆగస్టు 11నను సూచించును. యెహోయాకీముని జయించుట, బబులోను రాజ్యపాలన యొక్క డెబ్బై సంవత్సరములను ఆరంభించును; అవి కోరెషు యొక్క ఆజ్ఞతో సమాప్తమగును. దానియేలు మొదటి అధ్యాయం, ఆహార సంబంధిత పరీక్షగా ప్రతినిధీకృతమై, దానికి అనుసరణగా దృశ్య పరీక్షతో, చివరికి ‘లిట్మస్ పరీక్ష’తో ముగిసే మూడు-దశల పరీక్షా ప్రక్రియను నిర్దేశించుచున్నది. ఆ మూడు పరీక్షలు 1840 ఆగస్టు 11నను సూచించుచున్నవి; ఆ దినమున యేసుక్రీస్తుకన్న తక్కువేమీ కాని వ్యక్తిత్వముగల బలవంతుడైన దూత, స్వర్గమునుండి ఒక చిన్న గ్రంథముతో దిగి వచ్చెను; దేవుని ప్రజలు అప్పుడు ఆ గ్రంథమును ‘తినవలెను’ అని ఆజ్ఞాపింపబడ్డారు; దానియేలు మరియు ఆ ముగ్గురు సద్గుణవంతులు బబులోను యొక్క ఆహారముకంటె శాకాహారమును భుజించుటను ఎంచుకొనినట్లే.</w:t>
      </w:r>
    </w:p>
    <w:p>
      <w:pPr>
        <w:pStyle w:val="ArticleBody"/>
        <w:jc w:val="left"/>
      </w:pPr>
      <w:r>
        <w:rPr>
          <w:rFonts w:ascii="Nirmala UI" w:hAnsi="Nirmala UI" w:eastAsia="Nirmala UI" w:cs="Nirmala UI"/>
        </w:rPr>
        <w:t>ఆ ప్రక్రియలోని రెండవ పరీక్ష, మిల్లర్ యొక్క సందేశాన్ని (మొదటి దూత యొక్క సందేశాన్ని) ప్రొటెస్టెంట్ చర్చిలు తిరస్కరించిన దాని ప్రత్యక్ష ప్రకటనగా నిలిచింది; అప్పుడు మిల్లరైట్ ఉద్యమము మరియు అప్పటినుంచి అపస్థాస్య ప్రొటెస్టెంటిజముగా తమ ప్రవచనాత్మక పాత్రను ఆరంభించిన ప్రొటెస్టెంట్ చర్చిల మధ్య వేర్పాటు గోచరించింది. ఆ రెండు వర్గాల మధ్యనున్న వేర్పాటు, బాబిలోనీయ ఆహారమునకు బదులుగా పరలోక ఆహారము గ్రహించినందున దానియేలు మరియు అతని ముగ్గురు సహచరుల మాంసము మరింత సుందరముగాను పుష్టిగాను కనబడినంత స్పష్టముగా ఉండెను. ఆ వేర్పాటు 1843 బైబిలు సంవత్సరాంతంలో (1844 ఏప్రిల్ 19న), పది కన్యల ఉపమానములోని విలంబకాలము వచ్చినప్పుడు గుర్తించబడెను.</w:t>
      </w:r>
    </w:p>
    <w:p>
      <w:pPr>
        <w:pStyle w:val="ArticleBody"/>
        <w:jc w:val="left"/>
      </w:pPr>
      <w:r>
        <w:rPr>
          <w:rFonts w:ascii="Nirmala UI" w:hAnsi="Nirmala UI" w:eastAsia="Nirmala UI" w:cs="Nirmala UI"/>
        </w:rPr>
        <w:t>నిర్ణాయక పరీక్ష అయిన మూడవ పరీక్ష, మూడు సంవత్సరాల తరువాత ‘సమయము’ వచ్చినప్పుడు నెబుకద్నెజర్ స్వయంగా విచారించి తీర్పు పలికి, దానియేలు మరియు ముగ్గురు మహనీయులను బాబులోనీయుల జ్ఞానులకంటె ‘పది పాళ్ళు’ శ్రేష్ఠులని ప్రకటించిన ఘటనను ప్రతినిధించుచూ, 1844 అక్టోబరు 22నిని సూచించెను. దానియేలు గ్రంథములో నాలుగవ అధ్యాయాన్ని మొదటి అధ్యాయంపై మేళవించి పరిశీలించగా, మిల్లరైట్ చరిత్రకు సంబంధించిన మార్గచిహ్నములు స్పష్టమగును: 1798లోని ‘కాలాంతము’తో ఆరంభమై; 1840 ఆగస్టు 11న మొదటి దూత యొక్క సందేశమునకు శక్తిప్రాప్తి; 1844 ఏప్రిల్ 19న మొదటి నిరాశ; మరియు 1844 అక్టోబరు 22న గల మహా నిరాశ.</w:t>
      </w:r>
    </w:p>
    <w:p>
      <w:pPr>
        <w:pStyle w:val="ArticleBody"/>
        <w:jc w:val="left"/>
      </w:pPr>
      <w:r>
        <w:rPr>
          <w:rFonts w:ascii="Nirmala UI" w:hAnsi="Nirmala UI" w:eastAsia="Nirmala UI" w:cs="Nirmala UI"/>
        </w:rPr>
        <w:t>మిల్లరైట్ చరిత్రకు చెందిన నిర్దిష్ట మార్గసూచికలను గుర్తించుటకతీతంగా, ఆ రెండు అధ్యాయాలు, 'line upon line'గా పరస్పరం కలిపి పరిశీలించినప్పుడు, మొదటి దూత యొక్క సందేశాన్ని విశదపరచి, రెండు వేల మూడు వందల దినముల ఆధారభూత సిద్ధాంతానికి విషయమై నిలిచిన రెండు వినాశక శక్తులను గుర్తించి, దానియేలు గ్రంథము ముద్రవిమోచితమగునప్పుడు ఎల్లప్పుడూ సంభవించే దానియేలు పన్నెండవ అధ్యాయములోని మూడుదశల పరీక్షా ప్రక్రియను కూడా చూపిస్తాయి.</w:t>
      </w:r>
    </w:p>
    <w:p>
      <w:pPr>
        <w:pStyle w:val="ArticleBody"/>
        <w:jc w:val="left"/>
      </w:pPr>
      <w:r>
        <w:rPr>
          <w:rFonts w:ascii="Nirmala UI" w:hAnsi="Nirmala UI" w:eastAsia="Nirmala UI" w:cs="Nirmala UI"/>
        </w:rPr>
        <w:t>వారు ఇదికూడా గుర్తిస్తారు: 1798లో జ్ఞానుల చిహ్నముగా నెబుకద్నెజరు, నాల్గవ అధ్యాయంలోని తన ద్వితీయ స్వప్నముతో అనుసంధానముగా, విలియమ్ మిల్లరును ప్రతినిధీకరించుచున్నాడని; అతని ఉద్యమమే నిజమైన ప్రొటెస్టెంట్ కొమ్మగా అవతరించవలసినదని. అడ్వెంటిజం యొక్క మూలాధార సత్యములను ప్రతిబింబించే విలియమ్ మిల్లరు యొక్క కార్యము హబక్కూకు యొక్క రెండు పట్టికలపై ప్రతినిధీకరింపబడియున్నది, మరియు ఆ పవిత్ర పట్టికల రెండింటి సిద్ధతలో దేవుడు దిశానిర్దేశం చేసెను.</w:t>
      </w:r>
    </w:p>
    <w:p>
      <w:pPr>
        <w:pStyle w:val="ArticleBody"/>
        <w:jc w:val="left"/>
      </w:pPr>
      <w:r>
        <w:rPr>
          <w:rFonts w:ascii="Nirmala UI" w:hAnsi="Nirmala UI" w:eastAsia="Nirmala UI" w:cs="Nirmala UI"/>
        </w:rPr>
        <w:t>మిల్లర్‌కున్న ప్రవచన చరిత్ర దృష్టికోణము, మూడు నిర్జనపరచు శక్తులు ఉన్నాయని—కేవలం పేగనత్వము (అజగరు), పాపత్వము (మృగము) మాత్రమేగాక, పతిత ప్రోటెస్టాంటిజము (అసత్య ప్రవక్త) కూడానూ—గుర్తించునట్లు ఆయనకు వీలు కల్పించలేదు; అందుచేత ఆయన సరియైన రీతిగా గ్రహించని అనేక ప్రవచన సత్యాలు ఉండేవి. దైవ నిర్వహణలో, చరిత్రలోని తన దృష్టికోణము చేత పరిమితమైన మిల్లర్ యొక్క ఆ ప్రవచన అవగాహనలు, హబక్కూకు యొక్క రెండు పరిశుద్ధ పలకలపై ప్రతిపాదింపబడలేదు.</w:t>
      </w:r>
    </w:p>
    <w:p>
      <w:pPr>
        <w:pStyle w:val="ArticleBody"/>
        <w:jc w:val="left"/>
      </w:pPr>
      <w:r>
        <w:rPr>
          <w:rFonts w:ascii="Nirmala UI" w:hAnsi="Nirmala UI" w:eastAsia="Nirmala UI" w:cs="Nirmala UI"/>
        </w:rPr>
        <w:t>దానియేలు గ్రంథములో నాలుగవ అధ్యాయములోనున్న నెబూకద్నెజరు యొక్క రెండవ స్వప్నము, విలియం మిల్లర్ యొక్క రెండవ స్వప్నానికి ప్రతిరూపముగా నిలుస్తుంది. ఆ రెండు స్వప్నములూ "ఏడు కాలములు" విషయాన్ని ఉద్దేశించుచున్నవి; మరియు మిల్లర్ యొక్క స్వప్నము, 1863లో ఆరంభమైన అతని కార్యమునకు జరిగిన నిరాకరణను గుర్తించి, అది అర్ధరాత్రి మొర వరకూ తీవ్రమగుచూ పోవుచున్నదని తెలియజేస్తుంది. రెండు స్వప్నములూ చెల్లాచెదరింపబడుటయొక్క కాలమంతటికి అనంతరం రాజ్యము పునరుద్ధరించబడుటతో ముగియును. ఈ కారణముచేత, 1798లో ముద్ర విప్పబడిన ఉలాయీ నదియొక్క దర్శనమును నేరుగా పరిశీలించుటకు ముందుగా, మేము మిల్లర్ యొక్క రెండవ స్వప్నమును పరిశీలించుదము.</w:t>
      </w:r>
    </w:p>
    <w:p>
      <w:pPr>
        <w:pStyle w:val="ArticleScripture"/>
        <w:jc w:val="left"/>
      </w:pPr>
      <w:r>
        <w:rPr>
          <w:rFonts w:ascii="Nirmala UI" w:hAnsi="Nirmala UI" w:eastAsia="Nirmala UI" w:cs="Nirmala UI"/>
        </w:rPr>
        <w:t>నేను కలకంటిని; అదృశ్య హస్తము చేత దేవుడు నాకు విచిత్రకౌశల్యముతో నిర్మితమైన ఒక పేటికను పంపెను. అది దాదాపు పది అంగుళాల పొడవై, ఆరు అంగుళాల చదరంగా ఉండి, ఇబనీ కట్టెలతో చేయబడి, ముత్యములతో విచిత్రరీతిగా పొదిగబడియుండెను. ఆ పేటికకు ఒక తాళంచెవి జతచేయబడియుండెను. నేను వెంటనే ఆ తాళంచెవిని తీసికొని పేటికను తెరిచినప్పుడు, నా ఆశ్చర్యానికిని విస్మయానికిని, అందులో వివిధ రకాలును పరిమాణములును గల రత్నాభరణములు, వజ్రములు, మౌల్యరాళ్లు, అలాగే ప్రతివిధ పరిమాణములును విలువలును గల బంగారు, వెండి నాణేలు నిండి యుండుటను కనుగొనితిని; అవి పేటికలో తమ తమ స్థానములలో అతి సుందరముగా అమర్చబడియుండెను; అట్లా అమర్చబడి అవి సూర్యునికే సాటి యగు కాంతిని మహిమను ప్రతిఫలించుచుండెను.</w:t>
      </w:r>
    </w:p>
    <w:p>
      <w:pPr>
        <w:pStyle w:val="ArticleScripture"/>
        <w:jc w:val="left"/>
      </w:pPr>
      <w:r>
        <w:rPr>
          <w:rFonts w:ascii="Nirmala UI" w:hAnsi="Nirmala UI" w:eastAsia="Nirmala UI" w:cs="Nirmala UI"/>
        </w:rPr>
        <w:t>దాని లోనివాటి తేజస్సు, సౌందర్యము, మూల్యము వలన నా హృదయం పరమానందంతో ఉప్పొంగినను, ఈ అద్భుత దర్శనాన్ని నేనే ఒంటరిగా ఆస్వాదించుట నా కర్తవ్యం కాదని నేను భావించితిని. కాబట్టి దానిని నా గదిలోని మధ్య బల్లపై ఉంచి, ఆకాంక్ష కలిగిన వారందరూ వచ్చి, ఈ జీవితములో మానవుడు ఎన్నడూ చూచిన వాటిలో అత్యంత మహిమామయమును ప్రకాశోజ్జ్వలమైన దృశ్యమును దర్శించునట్లు వార్త ప్రకటించితిని.</w:t>
      </w:r>
    </w:p>
    <w:p>
      <w:pPr>
        <w:pStyle w:val="ArticleScripture"/>
        <w:jc w:val="left"/>
      </w:pPr>
      <w:r>
        <w:rPr>
          <w:rFonts w:ascii="Nirmala UI" w:hAnsi="Nirmala UI" w:eastAsia="Nirmala UI" w:cs="Nirmala UI"/>
        </w:rPr>
        <w:t>ప్రజలు లోపలికి రావడం ఆరంభమైంది; మొదట సంఖ్య తక్కువగానే ఉండెను, కాని క్రమేణా అది గుంపుగా పెరిగెను. వారు మొదట పెట్టకములోనికి చూచినప్పుడు, విస్మయపడి ఆనందోద్గారాలు వెలువరించిరి. అయితే ప్రేక్షకులు పెరిగిన తరువాత, ప్రతివాడును రత్నాలను అల్లకల్లోలం చేసి, వాటిని పెట్టకము నుండి తీయుచు బల్లమీద చెదరగొట్టుట ఆరంభించెను. యజమాని మళ్లీ ఆ పెట్టకమును రత్నములతో కూడ నా చెంతనుండి కోరుతాడని నేను ఆలోచించితిని; నేను వాటిని చెదరిపోవనిస్తే, మునుపటివలే వాటిని వాటి స్థానములలో పెట్టకములో తిరిగి ఉంచజాలనని; మరియు అది అపారమైనదై యుండుటచేత, ఆ బాధ్యతను నేనెప్పటికిని నెరవేర్చలేనని అనిపించెను. అప్పుడు నేను ప్రజలను వేడుకొనసాగితిని, వాటిని తాకకుండునట్లు, పెట్టకము నుండి తీయకుండునట్లు; కాని నేను ఎంత వేడుకొంటేను, వారు అంతగానే చెదరగొట్టిరి; ఇప్పుడిక వారు గదంతటా, నేలమీదను, ఆ గదిలోని ప్రతి సామానుపైనను వాటిని చెదరగొట్టుచున్నట్లుగా కనబడిరి.</w:t>
      </w:r>
    </w:p>
    <w:p>
      <w:pPr>
        <w:pStyle w:val="ArticleScripture"/>
        <w:jc w:val="left"/>
      </w:pPr>
      <w:r>
        <w:rPr>
          <w:rFonts w:ascii="Nirmala UI" w:hAnsi="Nirmala UI" w:eastAsia="Nirmala UI" w:cs="Nirmala UI"/>
        </w:rPr>
        <w:t>అప్పుడు నేను చూచితిని యేమనగా, సత్యమైన రత్నములు నాణెముల మధ్య వారు అసంఖ్యాకముగా నకిలీ రత్నములను, కృత్రిమ నాణెములను చల్లివేసిరి. వారి హీనచర్యయందును కృతఘ్నతయందును నేను బహు ఆగ్రహమొందితిని; దాని నిమిత్తం వారిని తప్పుపట్టి భర్త్సించితిని; అయినను నేను ఎంత ఎక్కువగా భర్త్సించినకొలదీ, వారు అంత ఎక్కువగా ఆ నకిలీ రత్నములను, తప్పుడు నాణెములను సత్యమైన వాటి మధ్య చల్లివేసిరి.</w:t>
      </w:r>
    </w:p>
    <w:p>
      <w:pPr>
        <w:pStyle w:val="ArticleScripture"/>
        <w:jc w:val="left"/>
      </w:pPr>
      <w:r>
        <w:rPr>
          <w:rFonts w:ascii="Nirmala UI" w:hAnsi="Nirmala UI" w:eastAsia="Nirmala UI" w:cs="Nirmala UI"/>
        </w:rPr>
        <w:t>అప్పుడు నా భౌతిక ఆత్మలో క్లేషితుడనై, వారిని గదిలోనుండి వెలుపలికి తోసివేయుటకై భౌతిక బలమును ప్రయోగించుట ఆరంభించితిని; కాని నేనొకనిని తోసివేస్తుండగా, మరో ముగ్గురు లోనికి ప్రవేశించి, మురికి, చెక్కచిప్పలు, ఇసుక, సకలవిధముల అపశిష్టమును లోనికి తీసికొనివచ్చి, నిజమైన రత్నములు, వజ్రములు, నాణములన్నిటిని కప్పివేసిరి, అవన్నియు దృష్టికి దూరమయ్యునంతవరకు. వారు నా రత్నపెట్టెను కూడ చిరగదీసి చూర్ణచూర్ణము చేసి, ఆ అపశిష్టమధ్యలో చెల్లాచెదురుగా చల్లిరి. నా దుఃఖమును గాని నా ఆగ్రహమును గాని ఎవ్వరూ గమనింపరనని నేను భావితిని. నేను సంపూర్ణముగా నిరుత్సాహపడి, ధైర్యహీనుడనై, కూర్చొని విలపితిని.</w:t>
      </w:r>
    </w:p>
    <w:p>
      <w:pPr>
        <w:pStyle w:val="ArticleScripture"/>
        <w:jc w:val="left"/>
      </w:pPr>
      <w:r>
        <w:rPr>
          <w:rFonts w:ascii="Nirmala UI" w:hAnsi="Nirmala UI" w:eastAsia="Nirmala UI" w:cs="Nirmala UI"/>
        </w:rPr>
        <w:t>ఇలా నా గొప్ప నష్టం గూర్చియు నా జవాబుదారీతనం గూర్చియు రోదిస్తూ శోకించుచుండగా, దేవునిని జ్ఞప్తికి తెచ్చుకొని, ఆయన నాకు సహాయము పంపునట్లు హృదయపూర్వకముగా ప్రార్థించితిని. క్షణములోనే తలుపు తెరచబడెను; ఒక మనుష్యుడు గదిలోనికి ప్రవేశించెను; అప్పుడు అందులో ఉన్న వారందరు బయలుదేరిరి. అతడు చేయిలో మురికి తుడిచే బ్రష్ పట్టుకొని, కిటికీలను తెరచి, గదిలోని దుమ్ము, చెత్తలను తుడిచి పారద్రోలుటకు ఆరంభించెను.</w:t>
      </w:r>
    </w:p>
    <w:p>
      <w:pPr>
        <w:pStyle w:val="ArticleScripture"/>
        <w:jc w:val="left"/>
      </w:pPr>
      <w:r>
        <w:rPr>
          <w:rFonts w:ascii="Nirmala UI" w:hAnsi="Nirmala UI" w:eastAsia="Nirmala UI" w:cs="Nirmala UI"/>
        </w:rPr>
        <w:t>నేను అతనికి విరమించుమని మొరపెట్టితిని; ఎందుచేతననగా, అవశిష్టముల మధ్య చెల్లాచెదురుగా కొన్ని అమూల్య రత్నములు పడియుండెను.</w:t>
      </w:r>
    </w:p>
    <w:p>
      <w:pPr>
        <w:pStyle w:val="ArticleScripture"/>
        <w:jc w:val="left"/>
      </w:pPr>
      <w:r>
        <w:rPr>
          <w:rFonts w:ascii="Nirmala UI" w:hAnsi="Nirmala UI" w:eastAsia="Nirmala UI" w:cs="Nirmala UI"/>
        </w:rPr>
        <w:t>ఆయన నాకు, 'భయపడకుము' అని చెప్పెను; ఎందుకనగా ఆయన 'వారిని చూచుకొనెదను'.</w:t>
      </w:r>
    </w:p>
    <w:p>
      <w:pPr>
        <w:pStyle w:val="ArticleScripture"/>
        <w:jc w:val="left"/>
      </w:pPr>
      <w:r>
        <w:rPr>
          <w:rFonts w:ascii="Nirmala UI" w:hAnsi="Nirmala UI" w:eastAsia="Nirmala UI" w:cs="Nirmala UI"/>
        </w:rPr>
        <w:t>తదుపరి, అతడు ధూళి, వ్యర్థములు, కృత్రిమ రత్నాలు, నకిలీ నాణేలను తుడిచివేస్తూ ఉండగా, అవన్నియు మేఘంలా ఎగసి కిటికీ దారి గుండా వెలుపలికి వెళ్లిపోయి, గాలి వాటిని దూరంగా తీసుకుపోయెను. ఆ కలబోతలో నేను క్షణమాత్రం కన్నులు మూసితిని; వాటిని తెరిచినప్పుడు, వ్యర్థమంతయు అంతరించిపోయెను. అమూల్య రత్నాలు, వజ్రాలు, బంగారు మరియు వెండి నాణేలు గదియంతటా సమృద్ధిగా చెల్లాచెదురుగా విస్తరించి పడి యుండెను.</w:t>
      </w:r>
    </w:p>
    <w:p>
      <w:pPr>
        <w:pStyle w:val="ArticleScripture"/>
        <w:jc w:val="left"/>
      </w:pPr>
      <w:r>
        <w:rPr>
          <w:rFonts w:ascii="Nirmala UI" w:hAnsi="Nirmala UI" w:eastAsia="Nirmala UI" w:cs="Nirmala UI"/>
        </w:rPr>
        <w:t>అతడు అప్పుడు మునుపటి దానికన్నా ఎంతో పెద్దదై మరింత సుందరమైన ఒక రత్నపేటికను పట్టికపై ఉంచి, రత్నాలు, వజ్రాలు, నాణేలను గుప్పెనలకొద్దీ ఏరి ఆ పేటికలో కుమ్మరించెను, వజ్రాలలో కొన్ని పిన్ను కొనకన్నా పెద్దవి కానప్పటికీ, ఒక్కటీ మిగలనంతవరకు.</w:t>
      </w:r>
    </w:p>
    <w:p>
      <w:pPr>
        <w:pStyle w:val="ArticleScripture"/>
        <w:jc w:val="left"/>
      </w:pPr>
      <w:r>
        <w:rPr>
          <w:rFonts w:ascii="Nirmala UI" w:hAnsi="Nirmala UI" w:eastAsia="Nirmala UI" w:cs="Nirmala UI"/>
        </w:rPr>
        <w:t>తదుపరి ఆయన నన్ను 'రా, చూడు' అని పిలిచెను.</w:t>
      </w:r>
    </w:p>
    <w:p>
      <w:pPr>
        <w:pStyle w:val="ArticleScripture"/>
        <w:jc w:val="left"/>
      </w:pPr>
      <w:r>
        <w:rPr>
          <w:rFonts w:ascii="Nirmala UI" w:hAnsi="Nirmala UI" w:eastAsia="Nirmala UI" w:cs="Nirmala UI"/>
        </w:rPr>
        <w:t>నేను పేటికలోకి చూచితిని; కాని ఆ దృశ్య తేజస్సుచేత నా నేత్రములు అంధింపబడియుండెను. అవి తమ పూర్వ వైభవముకంటె పది రెట్లు ప్రకాశించుచుండెను. వాటిని చల్లిపార వేసి ధూళిలో తొక్కిన ఆ దుష్టుల కాళ్లచేత అవి ఇసుకలో రుద్దబడియున్నవని నేను భావించితిని. పేటికలో అవి సుందర క్రమమున అమర్చబడియుండెను; ప్రతి దానియు దాని స్థానమునే యుండెను; వాటిని అందులో వేసిన మనిషి చేసిన ఎటువంటి కన్పించదగిన యత్నచిహ్నములు లేకుండనే. అతి హర్షంతో నేను ఘోషించితిని; ఆ ఘోషయే నన్ను మేల్కొలిపెను. ఎర్లీ రైటింగ్స్, 81–83.</w:t>
      </w:r>
    </w:p>
    <w:p>
      <w:pPr>
        <w:pStyle w:val="ArticleBody"/>
        <w:jc w:val="left"/>
      </w:pPr>
      <w:r>
        <w:rPr>
          <w:rFonts w:ascii="Nirmala UI" w:hAnsi="Nirmala UI" w:eastAsia="Nirmala UI" w:cs="Nirmala UI"/>
        </w:rPr>
        <w:t>తదుపరి వ్యాసంలో మిల్లర్ యొక్క స్వప్నాన్ని పరిశీలిస్తాము.</w:t>
      </w:r>
    </w:p>
    <w:p>
      <w:pPr>
        <w:pStyle w:val="ArticleBody"/>
        <w:jc w:val="left"/>
      </w:pPr>
      <w:r>
        <w:rPr>
          <w:rFonts w:ascii="Nirmala UI" w:hAnsi="Nirmala UI" w:eastAsia="Nirmala UI" w:cs="Nirmala UI"/>
        </w:rPr>
        <w:t>క్రింది విషయం విలియం మిల్లర్ గారి ద్వితీయ స్వప్నానికి ప్రవేశిక; మిల్లర్ గారి స్వప్నాన్ని ‘అడ్వెంట్ హెరాల్డ్’ పత్రికలో ప్రచురించినప్పుడు జేమ్స్ వైట్ రచించినది.</w:t>
      </w:r>
    </w:p>
    <w:p>
      <w:pPr>
        <w:pStyle w:val="ArticleScripture"/>
        <w:jc w:val="left"/>
      </w:pPr>
      <w:r>
        <w:rPr>
          <w:rFonts w:ascii="Nirmala UI" w:hAnsi="Nirmala UI" w:eastAsia="Nirmala UI" w:cs="Nirmala UI"/>
        </w:rPr>
        <w:t>క్రింది స్వప్నము రెండేండ్లకు పైగా క్రితం అడ్వెంట్ హెరాల్డ్‌లో ప్రచురించబడెను. అప్పుడు ఇది మన గత ద్వితీయాగమన అనుభవాన్ని స్పష్టంగా రేఖాంకితం చేసెనని, మరియు చెల్లాచెదురైయున్న మందకు ప్రయోజనార్థం దేవుడు ఈ స్వప్నమును ఇచ్చెనని నేను గ్రహించితిని.</w:t>
      </w:r>
    </w:p>
    <w:p>
      <w:pPr>
        <w:pStyle w:val="ArticleScripture"/>
        <w:jc w:val="left"/>
      </w:pPr>
      <w:r>
        <w:rPr>
          <w:rFonts w:ascii="Nirmala UI" w:hAnsi="Nirmala UI" w:eastAsia="Nirmala UI" w:cs="Nirmala UI"/>
        </w:rPr>
        <w:t>ప్రభువుని ఆ మహా భయంకరమైన దినము సమీపించుచున్నట్లు తెలియజేయు సూచకచిహ్నములలో దేవుడు స్వప్నములను నియమించియున్నాడు. Joel 2:28-31; Acts 2:17-20 చూడండి. స్వప్నములు మూడు విధములుగా రావచ్చును; మొదట, 'కార్యముల విస్తారముచేత.' Ecclesiastics 5:3 చూడండి. రెండవది, సాతాను యొక్క అశుద్ధాత్మక ప్రభావము మరియు మోసానికి లోబడినవారు అతని ప్రభావముచేత స్వప్నములను పొందవచ్చును. Deuteronomy 8:1-5; Jeremiah 23:25-28; 27:9; 29:8; Zechariah 10:2; Jude 8 చూడండి. మూడవది, దూతల మరియు పరిశుద్ధాత్ముని మధ్యవర్తిత్వముచేత వచ్చు స్వప్నములద్వారా దేవుడు ఎల్లప్పుడును తన ప్రజలను కొంతమేరకు బోధించుచు వచ్చెను; ఇప్పటికీ బోధించుచున్నాడు. సత్యముని స్పష్ట కాంతిలో నిలిచియున్నవారు దేవుడు వారికి స్వప్నమును ప్రసాదించునప్పుడు దానిని గ్రహింతురు; అట్టి వారు అబద్ధ స్వప్నములచేత మోసపడి తప్పుదోవ పట్టించబడరు.</w:t>
      </w:r>
    </w:p>
    <w:p>
      <w:pPr>
        <w:pStyle w:val="ArticleScripture"/>
        <w:jc w:val="left"/>
      </w:pPr>
      <w:r>
        <w:rPr>
          <w:rFonts w:ascii="Nirmala UI" w:hAnsi="Nirmala UI" w:eastAsia="Nirmala UI" w:cs="Nirmala UI"/>
        </w:rPr>
        <w:t>‘అతడు చెప్పెను, ఇప్పుడు నా మాటలు వినుడి; మీ మధ్య ప్రవక్త ఉండినయెడల, నేను యెహోవాను దర్శనములో అతనికి నన్ను తెలియజేయుదును, స్వప్నములో అతనితో మాటలాడుదును.’ సంఖ్యాకాండము 12:6. యాకోబు అనెను, ‘యెహోవాయొక్క దూత నాకు స్వప్నములో మాటలాడెను.’ ఆదికాండము 31:2. ‘రాత్రివేళ స్వప్నములో దేవుడు అరామ్యుడైన లాబానునొద్దకు వచ్చెను.’ ఆదికాండము 31:24. యోసేపు స్వప్నములను [ఆదికాండము 37:5-9] చదువుడి; తరువాత అవి ఐగుప్తులో నెరవేర్చబడిన విధమును తెలిపే ఆసక్తికరమైన కథను చదువుడి. ‘గిబ్యోనులో రాత్రివేళ స్వప్నములో యెహోవా సొలొమోనునకు ప్రత్యక్షమయ్యెను.’ 1 రాజులు 3:5. దానియేలు గ్రంథ ద్వితీయ అధ్యాయములోని ఆ గొప్ప ముఖ్యమైన ప్రతిమ స్వప్నములో అనుగ్రహింపబడెను; అలాగే సప్తమ అధ్యాయములోని నాలుగు మృగములు, ఇత్యాది. హేరోదు శిశువైన రక్షకునిని నశింపజేయదలచినప్పుడు యోసేపునకు స్వప్నములో ఐగుప్తుదేశమునకు పారిపోవుమని హెచ్చరింపబడెను. మత్తయి 2:13.</w:t>
      </w:r>
    </w:p>
    <w:p>
      <w:pPr>
        <w:pStyle w:val="ArticleScripture"/>
        <w:jc w:val="left"/>
      </w:pPr>
      <w:r>
        <w:rPr>
          <w:rFonts w:ascii="Nirmala UI" w:hAnsi="Nirmala UI" w:eastAsia="Nirmala UI" w:cs="Nirmala UI"/>
        </w:rPr>
        <w:t>"చివరి దినములలో ఇది జరుగును; దేవుడు సెలవిచ్చునదేమనగా, నేను నా ఆత్మను సమస్త మానవుల మీద కుమ్మరిస్తాను; మీ కుమారులును మీ కుమార్తెలును ప్రవచించెదరు, మీ యౌవనులు దర్శనములు చూచెదరు, మీ ముసలివారు స్వప్నములు కనెదరు." అపొస్తలుల కార్యములు 2:17.</w:t>
      </w:r>
    </w:p>
    <w:p>
      <w:pPr>
        <w:pStyle w:val="ArticleScripture"/>
        <w:jc w:val="left"/>
      </w:pPr>
      <w:r>
        <w:rPr>
          <w:rFonts w:ascii="Nirmala UI" w:hAnsi="Nirmala UI" w:eastAsia="Nirmala UI" w:cs="Nirmala UI"/>
        </w:rPr>
        <w:t>స్వప్నములు, దర్శనముల ద్వారా కలిగే ప్రవచన వరము ఇక్కడ పరిశుద్ధాత్మయొక్క ఫలమై యున్నది; మరియు అంత్యదినములలో అది చిహ్నముగా నిలిచుటకు తగినంతగా ప్రకటింపబడును. ఇది సువార్త సంఘమునకు ప్రసాదింపబడిన కృపావరములలో ఒకటి.</w:t>
      </w:r>
    </w:p>
    <w:p>
      <w:pPr>
        <w:pStyle w:val="ArticleScripture"/>
        <w:jc w:val="left"/>
      </w:pPr>
      <w:r>
        <w:rPr>
          <w:rFonts w:ascii="Nirmala UI" w:hAnsi="Nirmala UI" w:eastAsia="Nirmala UI" w:cs="Nirmala UI"/>
        </w:rPr>
        <w:t>ఆయన కొందరిని అపొస్తలులుగా, కొందరిని ప్రవక్తలుగా, కొందరిని సువార్తకులుగా, కొందరిని కాపరులుగాను బోధకులుగానును ఇచ్చెను; పరిశుద్ధుల పరిపూర్ణత కొరకై, పరిచర్య కార్యమునకై, క్రీస్తుశరీరము కట్టడమునకై. ఎఫెసీయులకు 4:11-12</w:t>
      </w:r>
    </w:p>
    <w:p>
      <w:pPr>
        <w:pStyle w:val="ArticleScripture"/>
        <w:jc w:val="left"/>
      </w:pPr>
      <w:r>
        <w:rPr>
          <w:rFonts w:ascii="Nirmala UI" w:hAnsi="Nirmala UI" w:eastAsia="Nirmala UI" w:cs="Nirmala UI"/>
        </w:rPr>
        <w:t>"దేవుడు సంఘములో కొందరిని నియమించెను; ముందుగా అపొస్తలులను, తరువాత ప్రవక్తలను," ఇత్యాది. 1 కారింథీయులకు 12:28. "ప్రవచనములను తుచ్ఛపరచవద్దు." 1 థెస్సలొనీకయులకు 5:20. ఇదికూడ చూడండి: అపోస్తలుల కార్యములు 13:1; 21:9; రోమీయులకు 7:6; 1 కారింథీయులకు 14:1, 24, 39. ప్రవక్తలుగాని ప్రవచనములుగాని క్రీస్తు సంఘ నిర్మాణార్థమే; సువార్తకులు, కాపరులు, ఉపాధ్యాయులు నిలిచిపోవుటకు మునుపే అవి నిలిచిపోవలెనని దేవుని వాక్యమునుండి ప్రదర్శించగల ఎటువంటి సాక్ష్యము లేదు. అయితే ఆక్షేపకుడు ఇట్లనుచున్నాడు: "అబద్ధ దర్శనములును స్వప్నములును ఎంతో సంభవించినవి గనుక, అటువంటి సంగతులలో ఏయింటినైనను నాకు నమ్మకం కలుగదు." సాతాను తన నకిలీ అనుకరణలను కలిగియున్నాడనేది సత్యమే. అతనికి ఎల్లప్పుడును అబద్ధ ప్రవక్తలున్నారు; కాబట్టి మోసమునకును విజయమునకును ఇతనికి కలిగిన ఈ తుదిగడియలో వారిని ఇప్పుడు మనము తప్పక ఆశించవచ్చును. నకిలీ ఉన్నదనే నెపమున ఇట్టి ప్రత్యేక ప్రకటనలను త్రోసికొట్టువారు, అంతే సముచితముగా కొంచెం మరింత ముందుకు వెళ్లి దేవుడు ఎప్పుడైనను స్వప్నములో గాని దర్శనములో గాని మనుష్యునికి తనను తాను ప్రకటించెనని నిరాకరింపవచ్చును; ఏలననగా నకిలీ ఎల్లప్పుడును నుండియున్నది.</w:t>
      </w:r>
    </w:p>
    <w:p>
      <w:pPr>
        <w:pStyle w:val="ArticleScripture"/>
        <w:jc w:val="left"/>
      </w:pPr>
      <w:r>
        <w:rPr>
          <w:rFonts w:ascii="Nirmala UI" w:hAnsi="Nirmala UI" w:eastAsia="Nirmala UI" w:cs="Nirmala UI"/>
        </w:rPr>
        <w:t>స్వప్నములు, దర్శనములు దేవుడు తనను మనుష్యునికి వెల్లడించిన మాధ్యమములై యున్నవి. ఈ మాధ్యమముల ద్వారానే ఆయన ప్రవక్తలతో మాటలాడెను; సువార్త సంఘమునకు అనుగ్రహించిన వరముల మధ్య ప్రవచన వరమును ఆయన స్థానపరచెను, మరియు స్వప్నములు, దర్శనములను 'LAST DAYS' యొక్క ఇతర చిహ్నములతో సమవర్గములో ఉంచెను. ఆమేన్.</w:t>
      </w:r>
    </w:p>
    <w:p>
      <w:pPr>
        <w:pStyle w:val="ArticleScripture"/>
        <w:jc w:val="left"/>
      </w:pPr>
      <w:r>
        <w:rPr>
          <w:rFonts w:ascii="Nirmala UI" w:hAnsi="Nirmala UI" w:eastAsia="Nirmala UI" w:cs="Nirmala UI"/>
        </w:rPr>
        <w:t>"పైన చేసిన వ్యాఖ్యలలో నా ఉద్దేశం, అభ్యంతరాలను శాస్త్రోక్తరీతిగా నివృత్తి చేయుటకును, మరియు తదుపరి విషయాల కొరకు పాఠకుని మనస్సును సిద్ధపరచుటకును ఉండినది."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ముప్పై ఆరు</dc:title>
  <dc:subject>నెబుకద్నెజరు యొక్క ప్రవచనాత్మక ప్రతీకాత్మకత: మిల్లరైట్ ఉద్యమపు చారిత్రాత్మక మార్గచిహ్నాలను మరియు ఉలై నది యొక్క ముద్రించబడిన దర్శనాన్ని ఆవిష్కరించడం</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