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พระธรรมดาเนียล - ตอนที่ยี่สิบแปด</w:t>
      </w:r>
    </w:p>
    <w:p>
      <w:pPr>
        <w:pStyle w:val="ArticleSubtitle"/>
        <w:jc w:val="left"/>
      </w:pPr>
      <w:r>
        <w:rPr>
          <w:rFonts w:ascii="Leelawadee UI" w:hAnsi="Leelawadee UI" w:eastAsia="Leelawadee UI" w:cs="Leelawadee UI"/>
        </w:rPr>
        <w:t>กำแพง</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2023-12-23</w:t>
      </w:r>
    </w:p>
    <w:p>
      <w:pPr>
        <w:pStyle w:val="ArticleBody"/>
        <w:jc w:val="left"/>
      </w:pPr>
      <w:r>
        <w:rPr>
          <w:rFonts w:ascii="Leelawadee UI" w:hAnsi="Leelawadee UI" w:eastAsia="Leelawadee UI" w:cs="Leelawadee UI"/>
        </w:rPr>
        <w:t>เนบูคัดเนสซาร์เป็นตัวแทนของจุดเริ่มต้นของแอ๊ดเวนติสม์ จุดเริ่มต้นของสหรัฐอเมริกา จุดเริ่มต้นของเขาแห่งโปรเตสแตนต์ และจุดเริ่มต้นของเขาแห่งพรรครีพับลิกัน เบลชัสซาร์เป็นตัวแทนของจุดสิ้นสุดของเส้นสายทั้งหมดเหล่านี้</w:t>
      </w:r>
    </w:p>
    <w:p>
      <w:pPr>
        <w:pStyle w:val="ArticleBody"/>
        <w:jc w:val="left"/>
      </w:pPr>
      <w:r>
        <w:rPr>
          <w:rFonts w:ascii="Leelawadee UI" w:hAnsi="Leelawadee UI" w:eastAsia="Leelawadee UI" w:cs="Leelawadee UI"/>
        </w:rPr>
        <w:t>เนบูคัดเนสซาร์เป็นตัวแทนของประวัติศาสตร์แห่งข่าวสารของทูตสวรรค์องค์ที่หนึ่งและองค์ที่สอง ตั้งแต่ปี 1798 จนถึงปี 1844 และการเริ่มต้นของการพิพากษาเชิงไต่สวนของพระเจ้า คำพยานของเขาสอดคล้องขนานกับพระธรรมดาเนียลบทที่หนึ่ง เบลชัสซาร์เป็นตัวแทนของประวัติศาสตร์แห่งข่าวสารของทูตสวรรค์องค์ที่สาม ตั้งแต่ปี 1989 จนถึงกฎหมายวันอาทิตย์ และการเริ่มต้นของการพิพากษาเชิงบังคับของพระเจ้า คำพยานของเขาสอดคล้องขนานกับพระธรรมดาเนียลบทที่หนึ่งถึงบทที่สาม</w:t>
      </w:r>
    </w:p>
    <w:p>
      <w:pPr>
        <w:pStyle w:val="ArticleBody"/>
        <w:jc w:val="left"/>
      </w:pPr>
      <w:r>
        <w:rPr>
          <w:rFonts w:ascii="Leelawadee UI" w:hAnsi="Leelawadee UI" w:eastAsia="Leelawadee UI" w:cs="Leelawadee UI"/>
        </w:rPr>
        <w:t>เนบูคัดเนสซาร์เป็นเครื่องหมายบ่งชี้จุดสิ้นสุดของ “เจ็ดกาลเวลา” ที่มาถึงอาณาจักรฝ่ายเหนือของอิสราเอลในปี 1798 เมื่อราชอาณาจักรของเขาได้รับการฟื้นคืนแก่เขา ภายหลังจากที่ได้ดำเนินชีวิตด้วยจิตใจของสัตว์ร้าย คำพยานของเขาดำเนินต่อไปจนถึงการเปิดฉากของการพิพากษาเพื่อการสอบสวน ณ ตอนปลายของ “เจ็ดกาลเวลา” ที่มาถึงอาณาจักรฝ่ายใต้ของยูดาห์ในปี 1844 ในคำพยานของเขา คำว่า “ชั่วโมง” เป็นตัวแทนของข่าวสารเรื่องชั่วโมงแห่งการพิพากษาของทูตสวรรค์องค์ที่หนึ่ง และต่อมาอีกครั้งหนึ่ง คำนี้เป็นตัวแทนของการมาถึงของข่าวสารนั้น “ชั่วโมง” ในคำพยานของเขาเป็นเครื่องหมายบ่งชี้ทั้งปี 1798 และปี 1844 ซึ่งทั้งสองปีต่างเป็นตัวแทนของบทสรุปแห่งความพิโรธครั้งแรก และความพิโรธครั้งสุดท้าย ตามลำดับ</w:t>
      </w:r>
    </w:p>
    <w:p>
      <w:pPr>
        <w:pStyle w:val="ArticleBody"/>
        <w:jc w:val="left"/>
      </w:pPr>
      <w:r>
        <w:rPr>
          <w:rFonts w:ascii="Leelawadee UI" w:hAnsi="Leelawadee UI" w:eastAsia="Leelawadee UI" w:cs="Leelawadee UI"/>
        </w:rPr>
        <w:t>จุดจบของเบลชัสซาร์ถูกกำหนดไว้ด้วยลายพระหัตถ์อันลึกลับ ซึ่งมีค่าเท่ากับสองพันห้าร้อยยี่สิบ “เจ็ดวาระ” ไม่ว่าจะถูกแสดงเป็น “ชั่วขณะหนึ่ง” เป็น “การกระจัดกระจาย” หรือเป็น “สองพันห้าร้อยยี่สิบ” ล้วนเป็นสัญลักษณ์แห่งการพิพากษา การพิพากษาของนิมโรดคือ “การกระจัดกระจาย” ของเนบูคัดเนสซาร์คือ “เจ็ดวาระ” และของเบลชัสซาร์คือสองพันห้าร้อยยี่สิบ เมื่อเนบูคัดเนสซาร์พิพากษาชายผู้ประเสริฐทั้งสาม เขาได้สั่งให้ทำให้เตาหลอมร้อนขึ้น “เจ็ดเท่า” เหนือระดับปกติ</w:t>
      </w:r>
    </w:p>
    <w:p>
      <w:pPr>
        <w:pStyle w:val="ArticleBody"/>
        <w:jc w:val="left"/>
      </w:pPr>
      <w:r>
        <w:rPr>
          <w:rFonts w:ascii="Leelawadee UI" w:hAnsi="Leelawadee UI" w:eastAsia="Leelawadee UI" w:cs="Leelawadee UI"/>
        </w:rPr>
        <w:t>การพิพากษาของ “เจ็ดเวลา” ถูกกำหนดไว้ ณ การมาถึงของข่าวสารแรก และการมาถึงของข่าวสารที่สาม จุดสิ้นสุดของลัทธิแอ๊ดเวนติสม์แบบมิลเลอไรต์ในปี 1863 เริ่มต้นด้วยการปฏิเสธหลักคำสอนเรื่อง “เจ็ดเวลา” และหนึ่งร้อยยี่สิบหกปีต่อมา ในปี 1989 “วาระสิ้นสุด” สำหรับประวัติศาสตร์ของทูตสวรรค์องค์ที่สามก็มาถึง หนึ่งร้อยยี่สิบหกเป็นสัญลักษณ์ของ “เจ็ดเวลา”; ดังนั้น จุดสิ้นสุดของขบวนการของทูตสวรรค์องค์แรกในปี 1863 จนถึงจุดเริ่มต้นของขบวนการของทูตสวรรค์องค์ที่สามในปี 1989 จึงถูกเชื่อมเข้าด้วยกันโดย “เจ็ดเวลา” ผ่านหนึ่งร้อยยี่สิบหกเชิงสัญลักษณ์.</w:t>
      </w:r>
    </w:p>
    <w:p>
      <w:pPr>
        <w:pStyle w:val="ArticleBody"/>
        <w:jc w:val="left"/>
      </w:pPr>
      <w:r>
        <w:rPr>
          <w:rFonts w:ascii="Leelawadee UI" w:hAnsi="Leelawadee UI" w:eastAsia="Leelawadee UI" w:cs="Leelawadee UI"/>
        </w:rPr>
        <w:t>กระนั้นก็ตาม คำพยานเรื่องการล่มสลายของเบลชัสซาร์ในดาเนียลบทที่ห้า สอนว่าไม่มีผู้ใดสามารถมองเห็นการพิพากษาแห่ง “เจ็ดกาลเวลา” ได้ แม้ว่าจะมีการเขียนไว้บน “ผนัง” ก็ตาม สำหรับเขาเขนงฝ่ายรีพับลิกัน คำพิพากษานั้นถูกเขียนไว้บน “กำแพงแห่งการแยกระหว่างคริสตจักรกับรัฐ” ของโทมัส เจฟเฟอร์สัน ซึ่งถูกนำออกไปในดาเนียลบทที่ห้า สำหรับเขาเขนงโปรเตสแตนต์ที่แท้จริง คำพิพากษานั้นถูกเขียนไว้บนแผนภูมิศักดิ์สิทธิ์สองฉบับที่แขวนอยู่บน “ผนัง” เพื่อว่าผู้ที่อ่านจะได้วิ่งไป แต่ในความมืดบอดของเลาดีเซีย ถ้อยคำนั้นกลับไม่อาจ discern ได้ ในทั้งสองกรณี ถ้อยคำแห่งการพิพากษาเป็นตัวแทนว่าทั้งเขาเขนงโปรเตสแตนต์ที่แท้จริงและเขาเขนงรีพับลิกันถูกชั่งในตราชู และถูกพบว่าขาดตกบกพร่อง เรื่องราวของเบลชัสซาร์มีข่าวสารสำหรับเขาเขนงฝ่ายรีพับลิกัน ซึ่งเป็นตัวแทนของบรรดาประชาชาติทั้งหลายของโลก</w:t>
      </w:r>
    </w:p>
    <w:p>
      <w:pPr>
        <w:pStyle w:val="ArticleScripture"/>
        <w:jc w:val="left"/>
      </w:pPr>
      <w:r>
        <w:rPr>
          <w:rFonts w:ascii="Leelawadee UI" w:hAnsi="Leelawadee UI" w:eastAsia="Leelawadee UI" w:cs="Leelawadee UI"/>
        </w:rPr>
        <w:t>“ในประวัติศาสตร์ของเนบูคัดเนสซาร์และเบลชัสซาร์ พระเจ้าทรงตรัสแก่นานาประเทศในยุคปัจจุบัน” Signs of the Times, July 20, 1891.</w:t>
      </w:r>
    </w:p>
    <w:p>
      <w:pPr>
        <w:pStyle w:val="ArticleBody"/>
        <w:jc w:val="left"/>
      </w:pPr>
      <w:r>
        <w:rPr>
          <w:rFonts w:ascii="Leelawadee UI" w:hAnsi="Leelawadee UI" w:eastAsia="Leelawadee UI" w:cs="Leelawadee UI"/>
        </w:rPr>
        <w:t>เรื่องราวของเบลชัสซาร์ก็มีสารสำหรับเขาแห่งโปรเตสแตนต์ด้วย ซึ่งเป็นตัวแทนของประชาชนแห่งโลก.</w:t>
      </w:r>
    </w:p>
    <w:p>
      <w:pPr>
        <w:pStyle w:val="ArticleScripture"/>
        <w:jc w:val="left"/>
      </w:pPr>
      <w:r>
        <w:rPr>
          <w:rFonts w:ascii="Leelawadee UI" w:hAnsi="Leelawadee UI" w:eastAsia="Leelawadee UI" w:cs="Leelawadee UI"/>
        </w:rPr>
        <w:t>“ในประวัติศาสตร์ของเนบูคัดเนสซาร์และเบลชัสซาร์ พระเจ้าทรงตรัสแก่ผู้คนในทุกวันนี้” Bible Echo, September 17, 1894.</w:t>
      </w:r>
    </w:p>
    <w:p>
      <w:pPr>
        <w:pStyle w:val="ArticleBody"/>
        <w:jc w:val="left"/>
      </w:pPr>
      <w:r>
        <w:rPr>
          <w:rFonts w:ascii="Leelawadee UI" w:hAnsi="Leelawadee UI" w:eastAsia="Leelawadee UI" w:cs="Leelawadee UI"/>
        </w:rPr>
        <w:t>บาปของเบลชัสซาร์เป็นตัวแทนของบาปของเขาทั้งสองของสัตว์ร้ายจากแผ่นดินโลก บาปของเขาแต่ละเขาพบได้ในการปฏิเสธความจริงพื้นฐานของตน ทั้งที่มีความรู้อย่างครบถ้วนในความจริงเหล่านั้น เขาแห่งพรรครีพับลิกันต้องรับผิดชอบต่อความสว่างแห่งรัฐธรรมนูญ และต่อประวัติศาสตร์ในระยะแรกเริ่มเมื่อเอกสารอันศักดิ์สิทธิ์นั้นถูกจัดทำขึ้น แต่หลังจากนั้นก็ได้ถูกปฏิเสธอย่างต่อเนื่องยิ่งขึ้น เมื่อชนชาตินั้นกล่าวถ้อยคำดุจมังกร กำแพงเชิงสัญลักษณ์แห่งการแยกระหว่างคริสตจักรกับรัฐก็จะถูกนำออกไป สำหรับเขาแห่งโปรเตสแตนต์แท้ ความสว่างจากประวัติศาสตร์ของข่าวสารทูตสวรรค์องค์ที่หนึ่งและองค์ที่สอง เมื่อรากฐานทั้งหลายได้ถูกวางขึ้นนั้น ได้ถูกปฏิเสธอย่างต่อเนื่องยิ่งขึ้น และจะยังคงถูกปฏิเสธมากยิ่งขึ้นต่อไป จนกระทั่ง “กำแพง” แห่งพระราชบัญญัติของพระเจ้าก็จะถูกปฏิเสธในที่สุดเช่นกัน</w:t>
      </w:r>
    </w:p>
    <w:p>
      <w:pPr>
        <w:pStyle w:val="ArticleScripture"/>
        <w:jc w:val="left"/>
      </w:pPr>
      <w:r>
        <w:rPr>
          <w:rFonts w:ascii="Leelawadee UI" w:hAnsi="Leelawadee UI" w:eastAsia="Leelawadee UI" w:cs="Leelawadee UI"/>
        </w:rPr>
        <w:t>“ผู้เผยพระวจนะในที่นี้พรรณนาถึงชนชาติหนึ่งซึ่ง ในยามที่ผู้คนโดยทั่วไปหันเหออกจากความจริงและความชอบธรรม กำลังแสวงหาที่จะฟื้นฟูหลักการซึ่งเป็นรากฐานแห่งอาณาจักรของพระเจ้า พวกเขาเป็นผู้ซ่อมแซมรอยร้าวที่ได้เกิดขึ้นในพระบัญญัติของพระเจ้า—กำแพงที่พระองค์ได้ทรงตั้งไว้ล้อมรอบผู้ที่ทรงเลือกสรรของพระองค์เพื่อคุ้มครองเขาทั้งหลาย และการเชื่อฟังข้อกำหนดแห่งความยุติธรรม ความจริง และความบริสุทธิ์ของพระบัญญัตินั้น ย่อมเป็นหลักประกันอันถาวรของพวกเขา”</w:t>
      </w:r>
    </w:p>
    <w:p>
      <w:pPr>
        <w:pStyle w:val="ArticleScripture"/>
        <w:jc w:val="left"/>
      </w:pPr>
      <w:r>
        <w:rPr>
          <w:rFonts w:ascii="Leelawadee UI" w:hAnsi="Leelawadee UI" w:eastAsia="Leelawadee UI" w:cs="Leelawadee UI"/>
        </w:rPr>
        <w:t>“ด้วยถ้อยคำที่มีความหมายชัดเจนปราศจากความคลุมเครือ ผู้เผยพระวจนะได้ชี้ให้เห็นถึงงานเฉพาะของชนที่เหลืออยู่นี้ ผู้ซึ่งสร้างกำแพงขึ้นใหม่ ‘ถ้าเจ้าหันเท้าของเจ้าเสียจากวันสะบาโต จากการกระทำตามความพอใจของเจ้าในวันบริสุทธิ์ของเรา และเรียกวันสะบาโตว่าความปีติยินดี เรียกวันบริสุทธิ์ของพระยาห์เวห์ว่าน่ายกย่อง และให้เกียรติแด่พระองค์ มิได้ดำเนินตามทางของตนเอง มิได้แสวงหาความพอใจของตนเอง หรือกล่าวคำของตนเอง แล้วเจ้าจะปีติยินดีในพระยาห์เวห์ และเราจะให้เจ้าขึ้นไปบนที่สูงแห่งแผ่นดินโลก และจะเลี้ยงเจ้าด้วยมรดกของยาโคบผู้เป็นบิดาของเจ้า เพราะพระโอษฐ์ของพระยาห์เวห์ได้ตรัสแล้ว’ อิสยาห์ 58:13, 14” Prophets and Kings, 677, 678.</w:t>
      </w:r>
    </w:p>
    <w:p>
      <w:pPr>
        <w:pStyle w:val="ArticleBody"/>
        <w:jc w:val="left"/>
      </w:pPr>
      <w:r>
        <w:rPr>
          <w:rFonts w:ascii="Leelawadee UI" w:hAnsi="Leelawadee UI" w:eastAsia="Leelawadee UI" w:cs="Leelawadee UI"/>
        </w:rPr>
        <w:t>ระเบียบวิธีตามพระคัมภีร์ซึ่งทูตสวรรค์ได้สำแดงแก่ William Miller นั้น เป็นตัวแทนของกฎแห่งคำพยากรณ์ของพระเจ้า และต่างจากอิสราเอลในสมัยโบราณ อิสราเอลยุคใหม่ถูกกำหนดให้เป็นผู้รักษาฝากไว้ไม่เพียงแต่ธรรมบัญญัติสิบประการเท่านั้น หากยังรวมถึงคำพยากรณ์ด้วย</w:t>
      </w:r>
    </w:p>
    <w:p>
      <w:pPr>
        <w:pStyle w:val="ArticleScripture"/>
        <w:jc w:val="left"/>
      </w:pPr>
      <w:r>
        <w:rPr>
          <w:rFonts w:ascii="Leelawadee UI" w:hAnsi="Leelawadee UI" w:eastAsia="Leelawadee UI" w:cs="Leelawadee UI"/>
        </w:rPr>
        <w:t>“พระเจ้าได้ทรงเรียกคริสตจักรของพระองค์ในยุคนี้ ดังที่พระองค์ได้ทรงเรียกอิสราเอลโบราณ ให้ยืนหยัดเป็นความสว่างในแผ่นดินโลก โดยมีดผ่าความจริงอันทรงฤทธิ์ คือข่าวสารของทูตสวรรค์องค์ที่หนึ่ง องค์ที่สอง และองค์ที่สาม พระองค์ได้ทรงแยกพวกเขาออกจากคริสตจักรทั้งหลายและจากโลก เพื่อนำพวกเขาเข้าสู่ความใกล้ชิดอันศักดิ์สิทธิ์กับพระองค์เอง พระองค์ได้ทรงตั้งพวกเขาไว้ให้เป็นผู้รักษาฝากพระราชบัญญัติของพระองค์ และได้ทรงมอบความจริงยิ่งใหญ่แห่งคำพยากรณ์สำหรับกาลเวลานี้ไว้แก่พวกเขา เช่นเดียวกับพระวจนะอันศักดิ์สิทธิ์ที่ได้ทรงมอบไว้แก่อิสราเอลโบราณ สิ่งเหล่านี้เป็นความไว้วางใจอันศักดิ์สิทธิ์ที่จะต้องประกาศแก่โลก ทูตสวรรค์ทั้งสามแห่งวิวรณ์ 14 เป็นตัวแทนของประชากรที่ยอมรับความสว่างจากข่าวสารของพระเจ้า และออกไปในฐานะผู้แทนของพระองค์ เพื่อเปล่งเสียงคำเตือนให้ก้องไปทั่วทุกความยาวและความกว้างของแผ่นดินโลก พระคริสต์ตรัสแก่ผู้ติดตามของพระองค์ว่า ‘ท่านทั้งหลายเป็นความสว่างของโลก’ แก่วิญญาณทุกดวงที่ยอมรับพระเยซู ไม้กางเขนแห่งคาลวารีกล่าวว่า ‘จงดูคุณค่าของดวงวิญญาณนั้น: “ท่านทั้งหลายจงออกไปทั่วโลก และประกาศข่าวประเสริฐแก่คนทั้งปวง’” จะต้องไม่ยอมให้สิ่งใดมาขัดขวางงานนี้ เพราะนี่คืองานที่สำคัญเหนือสิ่งอื่นใดสำหรับกาลเวลา; งานนี้จะต้องแผ่ขยายไกลออกไปดังเช่นนิรันดรภาพ ความรักที่พระเยซูทรงสำแดงต่อดวงวิญญาณทั้งหลายของมนุษย์ทั้งหลายในเครื่องบูชาที่พระองค์ได้ทรงถวายเพื่อการไถ่พวกเขา จะเป็นแรงผลักดันแก่ผู้ติดตามทั้งปวงของพระองค์” Testimonies, volume 5, 455.</w:t>
      </w:r>
    </w:p>
    <w:p>
      <w:pPr>
        <w:pStyle w:val="ArticleBody"/>
        <w:jc w:val="left"/>
      </w:pPr>
      <w:r>
        <w:rPr>
          <w:rFonts w:ascii="Leelawadee UI" w:hAnsi="Leelawadee UI" w:eastAsia="Leelawadee UI" w:cs="Leelawadee UI"/>
        </w:rPr>
        <w:t>“สัจธรรมอันยิ่งใหญ่แห่งคำพยากรณ์” ซึ่งทูตสวรรค์ได้มอบไว้ และได้รับการสถาปนาผ่านงานของวิลเลียม มิลเลอร์ เป็น “ความไว้วางใจอันศักดิ์สิทธิ์ที่จะต้องถ่ายทอดแก่ชาวโลก” บัญญัติแห่งพระบัญญัติสิบประการ กฎแห่งธรรมชาติ กฎแห่งสุขภาพ และกฎแห่งการศึกษาคำพยากรณ์ ล้วนได้รับประทานจากพระผู้ทรงบัญญัติยิ่งใหญ่พระองค์เดียวกัน และการปฏิเสธพระบัญญัติข้อหนึ่งข้อใด ก็เท่ากับปฏิเสธทั้งหมด การปฏิเสธระเบียบวิธีที่ประทานแก่วิลเลียม มิลเลอร์ เป็นจุดเริ่มต้นของการกบฏที่ดำเนินไปอย่างต่อเนื่อง ซึ่งในที่สุดจะนำไปสู่การที่แอ๊ดเวนติสม์ปฏิเสธวันสะบาโตวันที่เจ็ด។</w:t>
      </w:r>
    </w:p>
    <w:p>
      <w:pPr>
        <w:pStyle w:val="ArticleScripture"/>
        <w:jc w:val="left"/>
      </w:pPr>
      <w:r>
        <w:rPr>
          <w:rFonts w:ascii="Leelawadee UI" w:hAnsi="Leelawadee UI" w:eastAsia="Leelawadee UI" w:cs="Leelawadee UI"/>
        </w:rPr>
        <w:t>“องค์พระผู้เป็นเจ้าทรงมีข้อพิพาทกับชนชาติของพระองค์ผู้รับอ้างตน ในวาระสุดท้ายเหล่านี้ ในข้อพิพาทนี้ มนุษย์ทั้งหลายซึ่งอยู่ในตำแหน่งแห่งความรับผิดชอบจะดำเนินแนวทางที่ตรงกันข้ามโดยสิ้นเชิงกับแนวทางที่เนหะมีย์ได้ดำเนิน พวกเขาจะไม่เพียงเพิกเฉยต่อวันสะบาโตและดูหมิ่นวันนั้นด้วยตนเองเท่านั้น แต่ยังจะพยายามกีดกันผู้อื่นไม่ให้ถือรักษาวันนั้นด้วย โดยกลบฝังวันนั้นไว้ใต้กองซากแห่งขนบธรรมเนียมและประเพณี ในคริสตจักรทั้งหลายและในการชุมนุมใหญ่กลางแจ้ง บรรดาศาสนาจารย์จะเร่งเร้าให้ประชาชนเห็นถึงความจำเป็นในการรักษาวันแรกแห่งสัปดาห์ มีภัยพิบัติทั้งในทะเลและบนแผ่นดิน และภัยพิบัติเหล่านี้จะทวีขึ้น ภัยพิบัติหนึ่งจะติดตามมาอย่างกระชั้นชิดหลังจากอีกภัยพิบัติหนึ่ง และคนกลุ่มเล็กน้อยผู้ถือรักษาวันสะบาโตด้วยมโนธรรมอันสัตย์ซื่อจะถูกชี้ว่าเป็นผู้ที่นำพระพิโรธของพระเจ้ามาสู่โลก เพราะพวกเขาไม่ใส่ใจต่อวันอาทิตย์”</w:t>
      </w:r>
    </w:p>
    <w:p>
      <w:pPr>
        <w:pStyle w:val="ArticleScripture"/>
        <w:jc w:val="left"/>
      </w:pPr>
      <w:r>
        <w:rPr>
          <w:rFonts w:ascii="Leelawadee UI" w:hAnsi="Leelawadee UI" w:eastAsia="Leelawadee UI" w:cs="Leelawadee UI"/>
        </w:rPr>
        <w:t>“ซาตานเร่งเร้าความเท็จนี้เพื่อจะจับโลกไว้เป็นเชลย นี่คือแผนการของเขาที่จะบังคับมนุษย์ให้ยอมรับความผิดพลาดทั้งหลาย เขามีส่วนร่วมอย่างแข็งขันในการเผยแพร่ศาสนาเทียมเท็จทุกศาสนา และจะไม่หยุดยั้งต่อสิ่งใดในการพยายามของเขาที่จะบังคับใช้หลักคำสอนอันผิดพลาด ภายใต้ฉากบังหน้าของความกระตือรือร้นทางศาสนา มนุษย์ทั้งหลายซึ่งได้รับอิทธิพลจากวิญญาณของเขา ได้ประดิษฐ์การทรมานอันโหดร้ายที่สุดขึ้นแก่เพื่อนมนุษย์ของตน และได้ก่อความทุกข์ทรมานอันน่าสะพรึงกลัวยิ่งที่สุดแก่พวกเขา ซาตานและบริวารของเขายังคงมีจิตวิญญาณเดียวกันนั้นอยู่ และประวัติศาสตร์แห่งอดีตจะถูกทำซ้ำอีกในยุคของเรา”</w:t>
      </w:r>
    </w:p>
    <w:p>
      <w:pPr>
        <w:pStyle w:val="ArticleScripture"/>
        <w:jc w:val="left"/>
      </w:pPr>
      <w:r>
        <w:rPr>
          <w:rFonts w:ascii="Leelawadee UI" w:hAnsi="Leelawadee UI" w:eastAsia="Leelawadee UI" w:cs="Leelawadee UI"/>
        </w:rPr>
        <w:t>“มีมนุษย์บางคนที่ได้มุ่งจิตใจและเจตจำนงของตนไว้เพื่อกระทำความชั่ว; ในส่วนลึกอันมืดมนแห่งจิตใจของตน พวกเขาได้ตกลงใจแล้วว่าจะก่ออาชญากรรมใดบ้าง มนุษย์เหล่านี้หลอกลวงตนเอง พวกเขาได้ปฏิเสธหลักเกณฑ์อันยิ่งใหญ่แห่งความชอบธรรมของพระเจ้า และได้ตั้งมาตรฐานของตนเองขึ้นแทนที่ และเมื่อเปรียบเทียบตนเองกับมาตรฐานนั้นแล้ว พวกเขาก็ตัดสินว่าตนบริสุทธิ์ องค์พระผู้เป็นเจ้าจะทรงยอมให้พวกเขาเปิดเผยสิ่งที่อยู่ในจิตใจของตน ให้สำแดงออกมาซึ่งวิญญาณของนายผู้ควบคุมพวกเขา พระองค์จะทรงปล่อยให้พวกเขาแสดงความเกลียดชังต่อพระบัญญัติของพระองค์ผ่านทางการปฏิบัติต่อบรรดาผู้ที่ซื่อสัตย์ต่อข้อกำหนดของพระบัญญัตินั้น พวกเขาจะถูกขับดันด้วยวิญญาณแห่งความคลุ้มคลั่งทางศาสนาอย่างเดียวกันกับที่เร้าใจฝูงชนซึ่งตรึงพระคริสต์บนกางเขน; คริสตจักรและรัฐจะรวมกันเป็นหนึ่งเดียวในความประสานอันเสื่อมทรามเช่นเดียวกัน”</w:t>
      </w:r>
    </w:p>
    <w:p>
      <w:pPr>
        <w:pStyle w:val="ArticleScripture"/>
        <w:jc w:val="left"/>
      </w:pPr>
      <w:r>
        <w:rPr>
          <w:rFonts w:ascii="Leelawadee UI" w:hAnsi="Leelawadee UI" w:eastAsia="Leelawadee UI" w:cs="Leelawadee UI"/>
        </w:rPr>
        <w:t>“คริสตจักรในปัจจุบันได้ดำเนินตามรอยเท้าของพวกยิวในกาลก่อน ผู้ซึ่งละทิ้งพระบัญญัติของพระเจ้าเพื่อยึดถือธรรมเนียมของตนเอง นางได้เปลี่ยนแปลงกฎบัญญัติ ทำลายพันธสัญญานิรันดร์ และบัดนี้ก็เป็นเช่นเดียวกับในครั้งนั้น คือความเย่อหยิ่ง ความไม่เชื่อ และความไม่ซื่อสัตย์เป็นผลที่ตามมา สภาพที่แท้จริงของนางได้ถูกแสดงไว้ในถ้อยคำเหล่านี้จากบทเพลงของโมเสสว่า ‘They have corrupted themselves, their spot is not the spot of his children; they are a perverse and crooked generation. Do ye thus requite the Lord, O foolish people and unwise? is not he thy father that hath bought thee? hath he not made thee, and established thee?’” Review and Herald, March 18, 1884.</w:t>
      </w:r>
    </w:p>
    <w:p>
      <w:pPr>
        <w:pStyle w:val="ArticleBody"/>
        <w:jc w:val="left"/>
      </w:pPr>
      <w:r>
        <w:rPr>
          <w:rFonts w:ascii="Leelawadee UI" w:hAnsi="Leelawadee UI" w:eastAsia="Leelawadee UI" w:cs="Leelawadee UI"/>
        </w:rPr>
        <w:t>การปฏิเสธสัจธรรมอย่างถึงที่สุดโดยคริสตจักรแอ๊ดเวนตีสจะเกิดขึ้น ณ เวลากฎหมายวันอาทิตย์ เมื่อคริสตจักรแอ๊ดเวนตีสทำซ้ำประวัติศาสตร์ของอิสราเอลโบราณ ขณะที่ “ถูกขับดันด้วยจิตวิญญาณแห่งความคลุ้มคลั่งทางศาสนาอย่างเดียวกันซึ่งเร้าให้ฝูงชนที่ตรึงพระคริสต์บนกางเขนดำเนินไป; คริสตจักรและรัฐจะรวมเป็นหนึ่งเดียวกันด้วยความกลมเกลียวอันเสื่อมทรามแบบเดียวกัน” การกบฏที่ค่อย ๆ ทวีขึ้นของคริสตจักรแอ๊ดเวนตีสถูกนำเสนอไว้ในเอเสเคียลบทที่แปด ด้วยสิ่งที่น่าสะอิดสะเอียนสี่ประการที่ทวีความรุนแรงขึ้น ซึ่งในเชิงพยากรณ์บ่งชี้ถึงคริสตจักรแอ๊ดเวนตีสสี่ชั่วอายุคนที่เริ่มต้นขึ้นในปี 1863 สิ่งที่น่าสะอิดสะเอียนประการสุดท้ายคือเมื่อบรรดาผู้นำแห่งเยรูซาเล็มก้มกราบดวงอาทิตย์</w:t>
      </w:r>
    </w:p>
    <w:p>
      <w:pPr>
        <w:pStyle w:val="ArticleScripture"/>
        <w:jc w:val="left"/>
      </w:pPr>
      <w:r>
        <w:rPr>
          <w:rFonts w:ascii="Leelawadee UI" w:hAnsi="Leelawadee UI" w:eastAsia="Leelawadee UI" w:cs="Leelawadee UI"/>
        </w:rPr>
        <w:t>และท่านพาข้าพเจ้าเข้าไปยังลานชั้นในแห่งพระนิเวศของพระยาห์เวห์ และดูเถิด ที่ประตูพระวิหารของพระยาห์เวห์ ระหว่างมุขกับแท่นบูชา มีชายประมาณยี่สิบห้าคน หันหลังให้พระวิหารของพระยาห์เวห์ และหันหน้าไปทางทิศตะวันออก; และพวกเขากราบไหว้ดวงอาทิตย์ทางทิศตะวันออก แล้วพระองค์ตรัสแก่ข้าพเจ้าว่า บุตรแห่งมนุษย์เอ๋ย เจ้าได้เห็นหรือไม่? สำหรับวงศ์วานยูดาห์ การกระทำสิ่งที่น่าสะอิดสะเอียนซึ่งพวกเขากระทำกันที่นี่นั้น เป็นเรื่องเล็กน้อยหรือ? เพราะพวกเขาได้ทำให้แผ่นดินเต็มไปด้วยความทารุณ และได้หันกลับมายั่วยุเราให้โกรธอีก; และดูเถิด พวกเขาเอากิ่งไม้มาจ่อที่จมูกของตน เพราะฉะนั้น เราจะจัดการด้วยความพิโรธด้วยเช่นกัน; นัยน์ตาของเราจะไม่ปรานี และเราจะไม่เมตตา; และแม้พวกเขาจะร้องเสียงดังเข้าหูเรา เราก็จะไม่ฟังพวกเขา เอเสเคียล 8:16–18</w:t>
      </w:r>
    </w:p>
    <w:p>
      <w:pPr>
        <w:pStyle w:val="ArticleBody"/>
        <w:jc w:val="left"/>
      </w:pPr>
      <w:r>
        <w:rPr>
          <w:rFonts w:ascii="Leelawadee UI" w:hAnsi="Leelawadee UI" w:eastAsia="Leelawadee UI" w:cs="Leelawadee UI"/>
        </w:rPr>
        <w:t>การพิพากษาที่เกิดขึ้นในเวลานั้น ได้รับการแสดงเป็นภาพประกอบไว้ใน “ชั่วโมง” แห่งการพิพากษาของเบลชัสซาร์.</w:t>
      </w:r>
    </w:p>
    <w:p>
      <w:pPr>
        <w:pStyle w:val="ArticleScripture"/>
        <w:jc w:val="left"/>
      </w:pPr>
      <w:r>
        <w:rPr>
          <w:rFonts w:ascii="Leelawadee UI" w:hAnsi="Leelawadee UI" w:eastAsia="Leelawadee UI" w:cs="Leelawadee UI"/>
        </w:rPr>
        <w:t>กษัตริย์เบลชัสซาร์ทรงจัดงานเลี้ยงใหญ่แก่ขุนนางของพระองค์หนึ่งพันคน และทรงดื่มเหล้าต่อหน้าขุนนางทั้งพันนั้น เบลชัสซาร์ เมื่อทรงลิ้มรสเหล้าแล้ว ก็รับสั่งให้นำภาชนะทองคำและเงินซึ่งเนบูคัดเนสซาร์พระบิดาของพระองค์ได้เอามาจากพระวิหารซึ่งอยู่ในกรุงเยรูซาเล็มมา เพื่อกษัตริย์และบรรดาเจ้านาย มเหสี และนางสนมของพระองค์จะได้ดื่มจากภาชนะเหล่านั้น แล้วเขาทั้งหลายก็นำภาชนะทองคำซึ่งเอามาจากพระวิหารแห่งพระนิเวศของพระเจ้าซึ่งอยู่ ณ กรุงเยรูซาเล็มมานั้น และกษัตริย์กับบรรดาเจ้านาย มเหสี และนางสนมของพระองค์ก็ได้ดื่มจากภาชนะเหล่านั้น เขาทั้งหลายดื่มเหล้า และสรรเสริญบรรดาพระของทองคำ ของเงิน ของทองสัมฤทธิ์ ของเหล็ก ของไม้ และของศิลา ในชั่วโมงเดียวกันนั้นเอง มีนิ้วมือของมือมนุษย์ปรากฏออกมา เขียนลงบนปูนฉาบที่ผนังพระราชวัง ตรงข้ามคันประทีป และกษัตริย์ทอดพระเนตรเห็นส่วนของมือที่เขียนนั้น แล้วสีพระพักตร์ของกษัตริย์ก็เปลี่ยนไป และความคิดของพระองค์ทำให้ทรงครั่นคร้าม จนข้อสะเอวของพระองค์คลายออก และพระชานุของพระองค์กระทบกัน กษัตริย์ทรงร้องเสียงดังให้เรียกพวกโหราจารย์ ชาวเคลเดีย และหมอดูเข้ามา และกษัตริย์ตรัสกับบรรดานักปราชญ์แห่งบาบิโลนว่า ผู้ใดจะอ่านลายเขียนนี้และสำแดงคำแปลความแก่เราได้ ผู้นั้นจะได้สวมเสื้อสีแดงเข้ม จะได้สร้อยทองคำคล้องคอ และจะได้เป็นผู้ครอบครองลำดับที่สามในราชอาณาจักร แล้วบรรดานักปราชญ์ทั้งสิ้นของกษัตริย์ก็เข้ามา แต่พวกเขาไม่สามารถอ่านลายเขียนนั้น หรือทำให้กษัตริย์ทรงทราบคำแปลความได้ แล้วกษัตริย์เบลชัสซาร์ก็ทรงครั่นคร้ามอย่างยิ่ง และสีพระพักตร์ของพระองค์ก็เปลี่ยนไป และบรรดาขุนนางของพระองค์ก็ตกตะลึง ดาเนียล 5:1–9</w:t>
      </w:r>
    </w:p>
    <w:p>
      <w:pPr>
        <w:pStyle w:val="ArticleBody"/>
        <w:jc w:val="left"/>
      </w:pPr>
      <w:r>
        <w:rPr>
          <w:rFonts w:ascii="Leelawadee UI" w:hAnsi="Leelawadee UI" w:eastAsia="Leelawadee UI" w:cs="Leelawadee UI"/>
        </w:rPr>
        <w:t>ใน “โมงเดียวกันนั้น” ที่การพิพากษาของเบลชัสซาร์มาถึง ชัดรัค เมชาค และอาเบดเนโกถูกโยนเข้าไปในเตาไฟซึ่งถูกเผาให้ร้อนกว่าปกติ “เจ็ดเท่า”</w:t>
      </w:r>
    </w:p>
    <w:p>
      <w:pPr>
        <w:pStyle w:val="ArticleScripture"/>
        <w:jc w:val="left"/>
      </w:pPr>
      <w:r>
        <w:rPr>
          <w:rFonts w:ascii="Leelawadee UI" w:hAnsi="Leelawadee UI" w:eastAsia="Leelawadee UI" w:cs="Leelawadee UI"/>
        </w:rPr>
        <w:t>บัดนี้ถ้าท่านทั้งหลายพร้อมแล้ว เมื่อใดที่ท่านได้ยินเสียงแตร ขลุ่ย พิณ ซักบัท พิณสดุดี และดัลซิเมอร์ พร้อมด้วยดนตรีทุกชนิด แล้วท่านก็กราบลงนมัสการรูปเคารพซึ่งเราได้สร้างขึ้น ก็ดีอยู่; แต่ถ้าท่านไม่นมัสการ ท่านจะถูกโยนเข้าไปในท่ามกลางเตาไฟที่ลุกโพลงในชั่วโมงเดียวกันนั้น และพระเจ้าองค์ใดเล่าที่จะช่วยท่านให้พ้นจากมือของเราได้?” ชัดรัค เมชาค และอาเบดเนโกตอบและทูลกษัตริย์ว่า “โอ เนบูคัดเนสซาร์ ในเรื่องนี้พวกข้าพระองค์ไม่จำเป็นต้องตอบท่านเลย ถ้าเป็นเช่นนั้น พระเจ้าของพวกข้าพระองค์ผู้ซึ่งพวกข้าพระองค์ปรนนิบัติอยู่ ทรงสามารถช่วยพวกข้าพระองค์ให้พ้นจากเตาไฟที่ลุกโพลงนั้นได้ และพระองค์จะทรงช่วยพวกข้าพระองค์ให้พ้นจากมือของท่าน โอ กษัตริย์ แต่ถึงแม้จะไม่เป็นเช่นนั้น ก็ขอให้ท่านทราบเถิด โอ กษัตริย์ ว่าพวกข้าพระองค์จะไม่ปรนนิบัติพระของท่านทั้งหลาย และจะไม่นมัสการรูปทองคำซึ่งท่านได้ตั้งขึ้น” แล้วเนบูคัดเนสซาร์ก็เต็มไปด้วยความพิโรธ และสีพระพักตร์ของพระองค์ก็เปลี่ยนไปเพื่อต่อต้านชัดรัค เมชาค และอาเบดเนโก เพราะฉะนั้นพระองค์จึงตรัสสั่งให้เผาเตาให้ร้อนยิ่งกว่าที่เคยเผาถึงเจ็ดเท่า Daniel 3:15–19.</w:t>
      </w:r>
    </w:p>
    <w:p>
      <w:pPr>
        <w:pStyle w:val="ArticleBody"/>
        <w:jc w:val="left"/>
      </w:pPr>
      <w:r>
        <w:rPr>
          <w:rFonts w:ascii="Leelawadee UI" w:hAnsi="Leelawadee UI" w:eastAsia="Leelawadee UI" w:cs="Leelawadee UI"/>
        </w:rPr>
        <w:t>“ชั่วโมง” แห่งการพิพากษาสำหรับเบลชัสซาร์ ก็คือ “ชั่วโมง” แห่งการพิพากษาเดียวกันสำหรับชัดรัค เมชาค และอาเบดเนโก และในทั้งสองแนวเรื่องนั้น “เจ็ดเท่า” ถูกนำเสนอเป็นสัญลักษณ์ของการพิพากษานั้น บุรุษผู้ทรงคุณธรรมทั้งสามเป็นภาพแทนพยานทั้งสองผู้เสด็จขึ้นสู่สวรรค์พร้อมด้วยเมฆในฐานะธงสัญญาณใน “ชั่วโมง” แห่งแผ่นดินไหวใหญ่ ณ เวลาของกฎหมายวันอาทิตย์ และเบลชัสซาร์เป็นภาพแทนการพิพากษาแห่งความพินาศของชาติ ซึ่งถูกนำมาสู่สัตว์ร้ายแห่งแผ่นดินโลกใน “ชั่วโมง” เดียวกันนั้นเอง</w:t>
      </w:r>
    </w:p>
    <w:p>
      <w:pPr>
        <w:pStyle w:val="ArticleBody"/>
        <w:jc w:val="left"/>
      </w:pPr>
      <w:r>
        <w:rPr>
          <w:rFonts w:ascii="Leelawadee UI" w:hAnsi="Leelawadee UI" w:eastAsia="Leelawadee UI" w:cs="Leelawadee UI"/>
        </w:rPr>
        <w:t>เราจะศึกษาต่อไปถึงการพิพากษาเบลชัสซาร์ในบทความถัดไป</w:t>
      </w:r>
    </w:p>
    <w:p>
      <w:pPr>
        <w:pStyle w:val="ArticleScripture"/>
        <w:jc w:val="left"/>
      </w:pPr>
      <w:r>
        <w:rPr>
          <w:rFonts w:ascii="Leelawadee UI" w:hAnsi="Leelawadee UI" w:eastAsia="Leelawadee UI" w:cs="Leelawadee UI"/>
        </w:rPr>
        <w:t>“ข้าพเจ้ามีความหนักใจอย่างยิ่งในความคิดเกี่ยวกับมาตรฐานแห่งความเคร่งศาสนาที่ตกต่ำท่ามกลางชนของเรา และเมื่อข้าพเจ้าคิดถึงวิบัติทั้งหลายที่ได้ประกาศไว้เหนือคาเปอรนาอุม ข้าพเจ้าก็คิดว่าคำพิพากษาที่หนักยิ่งกว่านั้นเพียงใดจะมาถึงบรรดาผู้ที่รู้ความจริงแต่ไม่ได้ดำเนินชีวิตตามความจริง หากกลับดำเนินอยู่ในประกายไฟที่ตนเองก่อขึ้น ในยามราตรีข้าพเจ้ากำลังกล่าวกับประชาชนด้วยท่าทีอันเคร่งขรึมอย่างยิ่ง วิงวอนพวกเขาให้ถามมโนธรรมของตนเองว่า ข้าพเจ้าเป็นอะไร? ข้าพเจ้าเป็นคริสเตียน หรือมิใช่? ใจของข้าพเจ้าได้รับการสร้างขึ้นใหม่แล้วหรือ? พระคุณแห่งการทรงเปลี่ยนแปลงของพระเจ้าได้หล่อหลอมลักษณะนิสัยของข้าพเจ้าแล้วหรือ? บาปของข้าพเจ้าได้กลับใจเสียแล้วหรือ? ได้สารภาพแล้วหรือ? ได้รับการอภัยแล้วหรือ? ข้าพเจ้าเป็นอันหนึ่งอันเดียวกับพระคริสต์ ดังที่พระองค์ทรงเป็นอันหนึ่งอันเดียวกับพระบิดาหรือไม่? ข้าพเจ้าเกลียดสิ่งที่ครั้งหนึ่งข้าพเจ้าเคยรักหรือไม่? บัดนี้ข้าพเจ้ารักสิ่งที่ครั้งหนึ่งข้าพเจ้าเคยเกลียดหรือไม่? ข้าพเจ้าถือว่าสิ่งสารพัดทั้งสิ้นเป็นแต่ความขาดทุน เพราะเห็นแก่ความประเสริฐยิ่งแห่งความรู้ในพระเยซูคริสต์หรือไม่? ข้าพเจ้ารู้สึกหรือไม่ว่าข้าพเจ้าเป็นกรรมสิทธิ์ซึ่งพระเยซูคริสต์ทรงไถ่ไว้แล้ว และว่าในทุกชั่วโมงข้าพเจ้าจะต้องถวายตนแด่การรับใช้พระองค์?”</w:t>
      </w:r>
    </w:p>
    <w:p>
      <w:pPr>
        <w:pStyle w:val="ArticleScripture"/>
        <w:jc w:val="left"/>
      </w:pPr>
      <w:r>
        <w:rPr>
          <w:rFonts w:ascii="Leelawadee UI" w:hAnsi="Leelawadee UI" w:eastAsia="Leelawadee UI" w:cs="Leelawadee UI"/>
        </w:rPr>
        <w:t>“เรากำลังยืนอยู่บนธรณีแห่งเหตุการณ์อันยิ่งใหญ่และศักดิ์สิทธิ์น่าเกรงขาม ทั้งโลกจะได้รับความสว่างด้วยพระสิริขององค์พระผู้เป็นเจ้า ดังที่น้ำปกคลุมร่องลึกแห่งห้วงมหรรณพ คำพยากรณ์ต่าง ๆ กำลังสำเร็จเป็นจริง และกาลเวลาแห่งพายุร้ายก็อยู่เบื้องหน้าเราแล้ว ข้อขัดแย้งเก่า ๆ ซึ่งดูประหนึ่งว่าได้สงบเงียบไปเป็นเวลานาน จะฟื้นคืนขึ้นอีก และข้อขัดแย้งใหม่ ๆ จะเกิดขึ้นขึ้นมา ใหม่และเก่าจะปะปนกัน และสิ่งนี้จะเกิดขึ้นในเวลาอันใกล้ยิ่ง ทูตสวรรค์ทั้งหลายกำลังยึดเหนี่ยวลมทั้งสี่ไว้ มิให้พัด จนกว่างานแห่งการเตือนตามที่กำหนดไว้นั้นจะถูกประกาศแก่โลก แต่พายุกำลังก่อตัว เมฆกำลังทวีความหนาทึบ พร้อมที่จะปะทุเหนือโลก และสำหรับคนเป็นอันมาก เหตุการณ์นั้นจะมาเหมือนขโมยในกลางคืน”</w:t>
      </w:r>
    </w:p>
    <w:p>
      <w:pPr>
        <w:pStyle w:val="ArticleScripture"/>
        <w:jc w:val="left"/>
      </w:pPr>
      <w:r>
        <w:rPr>
          <w:rFonts w:ascii="Leelawadee UI" w:hAnsi="Leelawadee UI" w:eastAsia="Leelawadee UI" w:cs="Leelawadee UI"/>
        </w:rPr>
        <w:t>“หลายคนยิ้มเยาะและไม่ยอมเชื่อเมื่อเราบอกพวกเขาเมื่อยี่สิบและสามสิบปีก่อนว่า วันอาทิตย์จะถูกผลักดันให้เป็นที่ยอมรับแก่คนทั้งโลก และจะมีการตรากฎหมายเพื่อบังคับให้ถือรักษาวันนั้น และข่มบังคับมโนธรรม บัดนี้เราเห็นสิ่งนั้นกำลังสำเร็จเป็นจริง ทุกสิ่งที่พระเจ้าได้ตรัสไว้เกี่ยวกับอนาคตจะต้องเกิดขึ้นอย่างแน่นอน จะไม่มีสิ่งใดสักประการหนึ่งในบรรดาสิ่งทั้งปวงที่พระองค์ได้ตรัสไว้ล้มเหลว โปรเตสแตนต์กำลังเอื้อมมือข้ามเหวลึกเพื่อจับมือกับอำนาจสันตะปาปา และกำลังก่อรูปเป็นสมาพันธภาพขึ้นเพื่อเหยียบย่ำวันสะบาโตแห่งพระบัญญัติข้อที่สี่ให้สูญหายไปจากสายตา และมนุษย์แห่งบาป ผู้ซึ่งโดยการยุยงของซาตานได้สถาปนาวันสะบาโตเทียมเท็จ คือบุตรแห่งอำนาจสันตะปาปาผู้นี้ จะได้รับการยกย่องให้ขึ้นแทนที่พระเจ้า”</w:t>
      </w:r>
    </w:p>
    <w:p>
      <w:pPr>
        <w:pStyle w:val="ArticleScripture"/>
        <w:jc w:val="left"/>
      </w:pPr>
      <w:r>
        <w:rPr>
          <w:rFonts w:ascii="Leelawadee UI" w:hAnsi="Leelawadee UI" w:eastAsia="Leelawadee UI" w:cs="Leelawadee UI"/>
        </w:rPr>
        <w:t>“สวรรค์ทั้งสิ้นถูกสำแดงแก่ข้าพเจ้าว่ากำลังเฝ้ามองการคลี่คลายของเหตุการณ์ทั้งหลาย วิกฤตการณ์หนึ่งกำลังจะถูกเปิดเผยขึ้นในการโต้แย้งอันยิ่งใหญ่และยืดเยื้อเกี่ยวกับการปกครองของพระเจ้าบนแผ่นดินโลก สิ่งหนึ่งซึ่งยิ่งใหญ่และเป็นการชี้ขาดกำลังจะเกิดขึ้น และจะเกิดขึ้นในไม่ช้า หากมีการล่าช้าใด ๆ พระลักษณะของพระเจ้าและพระที่นั่งของพระองค์จะถูกทำให้เสื่อมเสีย คลังสรรพาวุธแห่งสวรรค์เปิดอยู่แล้ว; จักรวาลทั้งสิ้นของพระเจ้าและยุทโธปกรณ์ของมันพร้อมอยู่แล้ว เพียงพระวจนะคำเดียว ความยุติธรรมก็จะกล่าวออกมา และจะมีการสำแดงอันน่าสะพรึงกลัวบนแผ่นดินโลก แห่งพระพิโรธของพระเจ้า จะมีเสียงต่าง ๆ และฟ้าร้องและฟ้าแลบและแผ่นดินไหวและความพินาศทั่วสากล ทุกความเคลื่อนไหวในพิภพแห่งสวรรค์กำลังเป็นไปเพื่อเตรียมโลกให้พร้อมสำหรับวิกฤตการณ์อันยิ่งใหญ่นั้น”</w:t>
      </w:r>
    </w:p>
    <w:p>
      <w:pPr>
        <w:pStyle w:val="ArticleScripture"/>
        <w:jc w:val="left"/>
      </w:pPr>
      <w:r>
        <w:rPr>
          <w:rFonts w:ascii="Leelawadee UI" w:hAnsi="Leelawadee UI" w:eastAsia="Leelawadee UI" w:cs="Leelawadee UI"/>
        </w:rPr>
        <w:t>“ความเข้มข้นกำลังเข้าครอบครองทุกองค์ประกอบฝ่ายโลก และในฐานะชนชาติหนึ่งซึ่งได้รับความสว่างอันยิ่งใหญ่และความรู้อันอัศจรรย์ หลายคนในหมู่พวกเขาถูกพรรณนาไว้ดุจหญิงพรหมจารีที่หลับอยู่ห้าคน พร้อมด้วยตะเกียงของตน แต่ไม่มีน้ำมันในภาชนะของตน เยือกเย็น ไร้ความรู้สึก ด้วยความศรัทธาที่อ่อนแรงและร่วงโรย ขณะที่ชีวิตใหม่กำลังแพร่ซ่านออกไป และกำลังผลิขึ้นจากเบื้องล่างและเข้ายึดกุมบรรดาเครื่องมือของซาตานทั้งหมดอย่างมั่นคง เพื่อเตรียมพร้อมสำหรับความขัดแย้งและการต่อสู้อันยิ่งใหญ่ครั้งสุดท้าย ความสว่างใหม่และชีวิตใหม่และฤทธานุภาพใหม่ก็กำลังเสด็จลงมาจากเบื้องบน และเข้าครอบครองประชากรของพระเจ้าผู้ซึ่งมิได้ตายแล้ว ดังที่หลายคนเป็นอยู่ในบัดนี้ ในการล่วงละเมิดและบาป ชนชาติซึ่งบัดนี้จะมองเห็นสิ่งที่ในไม่ช้าจะมาถึงเรา โดยสิ่งที่กำลังกระทำอยู่ต่อหน้าต่อตาเรา จะไม่ไว้วางใจในการประดิษฐ์คิดค้นของมนุษย์อีกต่อไป และจะรู้สึกว่าพระวิญญาณบริสุทธิ์จะต้องได้รับการยอมรับ ได้รับการรับไว้ และถูกนำเสนอไว้ต่อหน้าประชาชน เพื่อให้พวกเขาจะได้ต่อสู้เพื่อพระสิริของพระเจ้า และทำงานอยู่ทุกแห่งหนตามตรอกซอกซอยและบนถนนหลวงแห่งชีวิต เพื่อช่วยจิตวิญญาณของเพื่อนมนุษย์ของตนให้รอด ศิลาที่เดียวซึ่งแน่นอนและมั่นคงคือศิลาแห่งยุคสมัย มีเพียงผู้ที่สร้างบนศิลานี้เท่านั้นที่ปลอดภัย”</w:t>
      </w:r>
    </w:p>
    <w:p>
      <w:pPr>
        <w:pStyle w:val="ArticleScripture"/>
        <w:jc w:val="left"/>
      </w:pPr>
      <w:r>
        <w:rPr>
          <w:rFonts w:ascii="Leelawadee UI" w:hAnsi="Leelawadee UI" w:eastAsia="Leelawadee UI" w:cs="Leelawadee UI"/>
        </w:rPr>
        <w:t>“บรรดาผู้ที่บัดนี้มีจิตใจฝ่ายเนื้อหนัง แม้จะมีคำเตือนซึ่งพระเจ้าได้ประทานไว้ในพระวจนะของพระองค์และโดยผ่านคำพยานแห่งพระวิญญาณของพระองค์แล้วก็ตาม ก็จะไม่มีวันรวมเป็นหนึ่งเดียวกับครอบครัวบริสุทธิ์ของผู้ได้รับการไถ่ พวกเขาเป็นคนฝ่ายราคะ เสื่อมทรามในความคิด และน่าสะอิดสะเอียนในสายพระเนตรของพระเจ้า พวกเขาไม่เคยได้รับการชำระให้บริสุทธิ์โดยความจริง พวกเขาไม่ได้มีส่วนในพระลักษณะของพระเจ้า ไม่เคยมีชัยชนะเหนือตัวตนและโลกพร้อมทั้งความรักใคร่และตัณหาของโลกนั้น บุคคลลักษณะเช่นนี้มีอยู่ทั่วทั้งคริสตจักรทั้งหลายของเรา และผลก็คือคริสตจักรเหล่านั้นอ่อนแอ ซูบเซียว และใกล้จะตาย บัดนี้จะต้องไม่มีการเป็นพยานที่เฉยเมย หากแต่ต้องมีคำพยานที่แน่วแน่ เฉียบคม ตำหนิความไม่บริสุทธิ์ทุกประการ และยกย่องพระเยซู เราทั้งหลายในฐานะประชากรหนึ่งต้องอยู่ในท่าทีแห่งการเฝ้าคอย โดยกระทำงาน คอยท่า เฝ้าระวัง และอธิษฐาน”</w:t>
      </w:r>
    </w:p>
    <w:p>
      <w:pPr>
        <w:pStyle w:val="ArticleScripture"/>
        <w:jc w:val="left"/>
      </w:pPr>
      <w:r>
        <w:rPr>
          <w:rFonts w:ascii="Leelawadee UI" w:hAnsi="Leelawadee UI" w:eastAsia="Leelawadee UI" w:cs="Leelawadee UI"/>
        </w:rPr>
        <w:t>“ความหวังอันเปี่ยมพระพรนี้เกี่ยวกับการเสด็จมาครั้งที่สองของพระคริสต์ จำเป็นต้องนำเสนอแก่ประชาชนอยู่บ่อยครั้ง พร้อมด้วยความเป็นจริงอันเคร่งขรึมของเหตุการณ์นั้น; การเฝ้าคอยการเสด็จมาในพระสิริขององค์พระเยซูเจ้าของเราในเวลาอันใกล้ จะนำไปสู่การมองสิ่งต่าง ๆ ฝ่ายโลกว่าเป็นความว่างเปล่าและไร้สาระโดยสิ้นเชิง เกียรติยศหรือความโดดเด่นใด ๆ ของโลกนี้ล้วนไร้ค่า เพราะผู้เชื่อแท้ดำเนินชีวิตอยู่เหนือโลก; ย่างก้าวของเขากำลังมุ่งหน้าสู่สวรรค์ เขาเป็นคนเดินทางและคนต่างถิ่น สัญชาติของเขาอยู่เบื้องบน เขากำลังรวบรวมลำแสงแห่งความชอบธรรมของพระคริสต์เข้าสู่จิตวิญญาณของตน เพื่อเขาจะได้เป็นแสงสว่างที่ลุกโชติช่วงและส่องประกายในความมืดทางศีลธรรมที่ได้ปกคลุมโลกไว้ ความเชื่อที่เข้มแข็งเพียงไร ความหวังที่มีชีวิตชีวาเพียงไร ความรักที่เร่าร้อนเพียงไร ความกระตือรือร้นอันบริสุทธิ์และถวายแด่พระเจ้าเพียงไรที่ปรากฏให้เห็นในเขา และความแตกต่างอย่างชัดเจนเด็ดขาดระหว่างเขากับโลกนั้นยิ่งใหญ่เพียงใด! ‘เหตุฉะนั้น ท่านทั้งหลายจงเฝ้าระวังและอธิษฐานอยู่ทุกเวลา เพื่อท่านจะสมควรที่จะพ้นจากเหตุการณ์ทั้งปวงซึ่งจะบังเกิดมานั้น และจะยืนอยู่ต่อพระพักตร์บุตรมนุษย์ได้’ ‘เหตุฉะนั้น ท่านทั้งหลายจงเฝ้าระวังไว้ เพราะท่านไม่รู้ว่าองค์พระผู้เป็นเจ้าของท่านจะเสด็จมาโมงใด’ ‘เหตุฉะนั้น ท่านทั้งหลายจงเตรียมพร้อมไว้ด้วย เพราะบุตรมนุษย์จะมาในเวลาที่ท่านมิได้คาดคิด’ “ดูเถิด เรามาอย่างขโมย ความสุขมีแก่ผู้ที่เฝ้าระวังและรักษาเสื้อผ้าของตนไว้”’ Pamphlets, 38–40.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พระธรรมดาเนียล - ตอนที่ยี่สิบแปด</dc:title>
  <dc:subject>กำแพง</dc:subject>
  <dc:creator>Jeff Pippenger</dc:creator>
  <cp:keywords/>
  <dc:description>Generated by ArticleDigger from daniel\28_daniel.json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