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Ýedi san</w:t>
      </w:r>
    </w:p>
    <w:p>
      <w:pPr>
        <w:pStyle w:val="ArticleSubtitle"/>
        <w:jc w:val="left"/>
      </w:pPr>
      <w:r>
        <w:rPr>
          <w:rFonts w:ascii="Arial" w:hAnsi="Arial" w:eastAsia="Arial" w:cs="Arial"/>
        </w:rPr>
        <w:t>Ýedi Patyşa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Ýedi gök gürlemesi 1798-nji ýylyň taryhyndan başlap, 1844-nji ýylyň 22-nji oktýabryna çenli bolan döwri aňladýar. Ol taryh b.e. öňki 677-nji ýylda Manassesden başlap, b.e. öňki 586-njy ýylda Sidkiýa çenli Ýehuda patyşalygynyň soňky ýedi patyşasy arkaly nusgalandyryldy.</w:t>
      </w:r>
    </w:p>
    <w:p>
      <w:pPr>
        <w:pStyle w:val="ArticleBody"/>
        <w:jc w:val="left"/>
      </w:pPr>
      <w:r>
        <w:rPr>
          <w:rFonts w:ascii="Times New Roman" w:hAnsi="Times New Roman" w:eastAsia="Times New Roman" w:cs="Times New Roman"/>
        </w:rPr>
        <w:t>Mukaddes özgertme çyzyklarynda birinji perişdäniň kuwwatlandyrylmagynyň häsiýetlerinden biri bütindünýä derejesindäki bir zady tanadýan nyşandyr. 1840-njy ýylyň 11-nji awgustynda birinji perişdäniň habary kuwwatlandyryldy, şondan soň bu habar dünýäniň ähli missiýa duralgalaryna ýetirildi.</w:t>
      </w:r>
    </w:p>
    <w:p>
      <w:pPr>
        <w:pStyle w:val="ArticleScripture"/>
        <w:jc w:val="left"/>
      </w:pPr>
      <w:r>
        <w:rPr>
          <w:rFonts w:ascii="Times New Roman" w:hAnsi="Times New Roman" w:eastAsia="Times New Roman" w:cs="Times New Roman"/>
        </w:rPr>
        <w:t>1840–44-nji ýyllaryň adwent hereketi Hudaýyň güýjüniň şöhratly ýüze çykmasydy; birinji perişdäniň habary dünýäniň ähli missioner bekedine ýetirildi. Uly Jedel, 611.</w:t>
      </w:r>
    </w:p>
    <w:p>
      <w:pPr>
        <w:pStyle w:val="ArticleBody"/>
        <w:jc w:val="left"/>
      </w:pPr>
      <w:r>
        <w:rPr>
          <w:rFonts w:ascii="Times New Roman" w:hAnsi="Times New Roman" w:eastAsia="Times New Roman" w:cs="Times New Roman"/>
        </w:rPr>
        <w:t>Pygamberçilik taýdan şol wagtda Ylhamyň onunjy babyndaky perişde aşak düşüp, bir aýagyny ýere, beýlekisini bolsa deňze goýdy. Uýam Waýt muny habaryň bütin dünýä ýaýraýşynyň nyşany hökmünde kesgitledi.</w:t>
      </w:r>
    </w:p>
    <w:p>
      <w:pPr>
        <w:pStyle w:val="ArticleScripture"/>
        <w:jc w:val="left"/>
      </w:pPr>
      <w:r>
        <w:rPr>
          <w:rFonts w:ascii="Times New Roman" w:hAnsi="Times New Roman" w:eastAsia="Times New Roman" w:cs="Times New Roman"/>
        </w:rPr>
        <w:t>Perişdäniň deňziň üstünde bir aýagy, gury ýerde bolsa beýleki aýagy bilen duran ýagdaýy, habaryň wagyz edilmeginiň giň gerimini aňladýar. Ol giň suwlary aşyp geçer we başga ýurtlarda, hatda bütin dünýäde-de yglan ediler». The Seventh-day Adventist Bible Commentary, volume 7, 971.</w:t>
      </w:r>
    </w:p>
    <w:p>
      <w:pPr>
        <w:pStyle w:val="ArticleBody"/>
        <w:jc w:val="left"/>
      </w:pPr>
      <w:r>
        <w:rPr>
          <w:rFonts w:ascii="Times New Roman" w:hAnsi="Times New Roman" w:eastAsia="Times New Roman" w:cs="Times New Roman"/>
        </w:rPr>
        <w:t>Kirusiň ilkinji permanyň yglan edilmegi bütin dünýä ýaýran permandy.</w:t>
      </w:r>
    </w:p>
    <w:p>
      <w:pPr>
        <w:pStyle w:val="ArticleScripture"/>
        <w:jc w:val="left"/>
      </w:pPr>
      <w:r>
        <w:rPr>
          <w:rFonts w:ascii="Times New Roman" w:hAnsi="Times New Roman" w:eastAsia="Times New Roman" w:cs="Times New Roman"/>
        </w:rPr>
        <w:t>Indi Pars patyşasy Kiriň patyşalyk eden birinji ýylynda, Ýeremiýanyň agzy bilen Reb tarapyndan aýdylan sözüň berjaý bolmagy üçin, Reb Pars patyşasy Kiriň ruhuny gozgatdy; şeýlelikde ol bütin patyşalygy boýunça jar etdi we muny ýazmaça-da beýan edip, şeýle diýdi: «Pars patyşasy Kir şeýle diýýär: Asmanyň Hudaýy Reb maňa ýeriň ähli patyşalyklaryny berdi; Ol maňa Ýahudada ýerleşýän Iýerusalimde Özüne bir öý gurmagy tabşyrdy. Onuň ähli halkynyň arasyndan araňyzda kim bar bolsa, goý onuň Hudaýy onuň bilen bolsun we goý ol Ýahudada ýerleşýän Iýerusalime gidip, Iýerusalimde bolan Ysraýyl Hudaýy Rebbe öý gurup bersin (Ol Hudaýdyr). Kim-de nirede ýaşap ýören bolsa, onuň ýaşaýan ýeriniň adamlary oňa kümüş, altyn, emläk we mallar bilen kömek etsinler; bulardan başga-da Iýerusalimdäki Hudaý öýi üçin meýletin sadakalar bersinler». Şonda Ýahudanyň we Benýaminiň ata-babalarynyň baştutanlary, ruhanylar we lewiler, şeýle hem Hudaýyň ruhuny gozgalanlaryň hemmesi Iýerusalimdäki Rebbiň öýüni gurmak üçin ýola düşdüler. Ezra 1:1–4.</w:t>
      </w:r>
    </w:p>
    <w:p>
      <w:pPr>
        <w:pStyle w:val="ArticleBody"/>
        <w:jc w:val="left"/>
      </w:pPr>
      <w:r>
        <w:rPr>
          <w:rFonts w:ascii="Times New Roman" w:hAnsi="Times New Roman" w:eastAsia="Times New Roman" w:cs="Times New Roman"/>
        </w:rPr>
        <w:t>Ilkinji perişde 1840-njy ýylyň 11-nji awgustynda dünýäniň her bir missiýa bekedine ýetirilişi ýaly, Kiriş hem ilkinji permany yglan edende özüni “ýerdäki ähli patyşalyklaryň” patyşasy diýip tanadýar. Aýanlyk kitaby onunjy bapdaky perişdäniň, White uýanyň “Isa Mesihiň Özünden başga hiç kim däl” diýip tanadan şol perişdäniň inişi, Aýanlyk kitaby on sekizinji bapdaky gudratly perişdäniňkä meňzeş şol bir pygamberlik häsiýetlerine eýedir. White uýa ilkinji perişdäniň maksadynyň Aýanlyk kitaby on sekizinji bapdaky perişdäniň maksady bilen şol bir bolandygyny görkezýär.</w:t>
      </w:r>
    </w:p>
    <w:p>
      <w:pPr>
        <w:pStyle w:val="ArticleScripture"/>
        <w:jc w:val="left"/>
      </w:pPr>
      <w:r>
        <w:rPr>
          <w:rFonts w:ascii="Times New Roman" w:hAnsi="Times New Roman" w:eastAsia="Times New Roman" w:cs="Times New Roman"/>
        </w:rPr>
        <w:t>“Isa ýer ýüzüniň ýaşaýjylaryny Onuň ikinji gezek görünmegine taýýar bolmaga duýdurmak üçin gudratly bir perişdäni iberdi. Perişde gökde Isanyň huzuryndan çykyp gidende, onuň öňünden örän ýagty we şöhratly bir nur gidýärdi. Maňa onuň wezipesiniň öz şöhraty bilen ýeri ýagtyltmakdan we adamy Hudaýyň geljek gazaby barada duýdurmakdan ybaratdygy aýdyldy.” Early Writings, 245.</w:t>
      </w:r>
    </w:p>
    <w:p>
      <w:pPr>
        <w:pStyle w:val="ArticleBody"/>
        <w:jc w:val="left"/>
      </w:pPr>
      <w:r>
        <w:rPr>
          <w:rFonts w:ascii="Times New Roman" w:hAnsi="Times New Roman" w:eastAsia="Times New Roman" w:cs="Times New Roman"/>
        </w:rPr>
        <w:t>Birinji perişdäniň ygtyýarly edilmegi bütindünýä häsiýetini nygtaýan nyşandyr. Mesihiň döwründäki birinji habar Mesihiň çokundyrylmagynda ygtyýarly edildi. Mukaddes Ýazgylar bütin Ysraýylyň Ýahýanyň habaryny eşitmek üçin çöle çykandygyny aýan edýär.</w:t>
      </w:r>
    </w:p>
    <w:p>
      <w:pPr>
        <w:pStyle w:val="ArticleScripture"/>
        <w:jc w:val="left"/>
      </w:pPr>
      <w:r>
        <w:rPr>
          <w:rFonts w:ascii="Times New Roman" w:hAnsi="Times New Roman" w:eastAsia="Times New Roman" w:cs="Times New Roman"/>
        </w:rPr>
        <w:t>Şondan soň onuň ýanyna Ýerusalim, tutuş Ýahudiýa we Iordanyň töweregindäki bütin sebit çykyp geldi. Olar günälerini boýun alyp, onuň tarapyndan Iordanda çokundyryldylar. Matta 3:5, 6.</w:t>
      </w:r>
    </w:p>
    <w:p>
      <w:pPr>
        <w:pStyle w:val="ArticleBody"/>
        <w:jc w:val="left"/>
      </w:pPr>
      <w:r>
        <w:rPr>
          <w:rFonts w:ascii="Times New Roman" w:hAnsi="Times New Roman" w:eastAsia="Times New Roman" w:cs="Times New Roman"/>
        </w:rPr>
        <w:t>Mesihiň gullugy gadymy Ysraýyla gönükdirilipdi, we şol pygamberlik manyda bütin dünýä Mesi hiň çokundyrylan ýeri bolan Iordana çekilipdi. Şeýle-de bolsa, çokundyryş dessury hem-de Mesih çokundyrylanda onuň aňladýan zady bütin dünýä gönükdirilipdi.</w:t>
      </w:r>
    </w:p>
    <w:p>
      <w:pPr>
        <w:pStyle w:val="ArticleBody"/>
        <w:jc w:val="left"/>
      </w:pPr>
      <w:r>
        <w:rPr>
          <w:rFonts w:ascii="Times New Roman" w:hAnsi="Times New Roman" w:eastAsia="Times New Roman" w:cs="Times New Roman"/>
        </w:rPr>
        <w:t>Ýehoýakym ady “Hudaý galar” diýmekdir, we Mesihiň çokundyrylyşynda, Ýahýa Mesihi sudan ýokary çykaryp getiren mahaly, suwly mazardan “ýokary galmagyň” nyşany şol kuwwatlandyrmanyň bir bölegine öwrüldi. Ozal sitata getiren Ezdra kitabynyň ilkinji dört aýatynda, bäşinji aýat permana gulak asanlaryň jogabyny şeýle sözler bilen görkezýär: “Soňra Ýahudanyň we Benýaminiň ata-babalarynyň baştutanlary, ruhanylar we lewiler, Hudaýyň ruhuny gozgap galdyranlarynyň hemmesi turup, Iýerusalimdäki Rebbiň öýüni gurmak üçin çykdylar.” Ilkinji habar kuwwatlandyrylanda, Ýehoýakymyň adynda şekillendirilişi ýaly, bir ýokary galma bolýar.</w:t>
      </w:r>
    </w:p>
    <w:p>
      <w:pPr>
        <w:pStyle w:val="ArticleBody"/>
        <w:jc w:val="left"/>
      </w:pPr>
      <w:r>
        <w:rPr>
          <w:rFonts w:ascii="Times New Roman" w:hAnsi="Times New Roman" w:eastAsia="Times New Roman" w:cs="Times New Roman"/>
        </w:rPr>
        <w:t>2001-nji ýylyň 11-nji sentýabrynda üçünji perişdäniň gudratly hereketiniň birinji habary, birinji perişdäniň gudratly hereketiniň birinji habarynyň kuwwatlandyrylmagy arkaly görnüşde öňden görkezilişi ýaly, kuwwatlandyryldy. Şol senede Ekiz Minaralaryň weýran edilmegi barada Aýal dogan Waýt düşündiriş berýär.</w:t>
      </w:r>
    </w:p>
    <w:p>
      <w:pPr>
        <w:pStyle w:val="ArticleScripture"/>
        <w:jc w:val="left"/>
      </w:pPr>
      <w:r>
        <w:rPr>
          <w:rFonts w:ascii="Times New Roman" w:hAnsi="Times New Roman" w:eastAsia="Times New Roman" w:cs="Times New Roman"/>
        </w:rPr>
        <w:t>“Indi meniň Nýu-Ýorkuň gelgit tolkuny bilen süpürilip ýok edilmelidigini yglan edendigim barada aýdylýan söz gelýärmi? Muny men hiç wagt aýtmadym. Men diňe ol ýerde gat-gat bolup beýgelýän uly binalara seredip: ‘Rebbiň ýeri gaty sarsdyrmak üçin ýerinden turjak wagty nähili elhenç wakalar bolup geçer! Şonda Ylham 18:1–3-däki sözler ýerine ýeter’ diýdim. Ylham kitabynyň on sekizinji baby tutuşlygyna ýeriň üstüne geljek zatlar barada duýduryşdyr. Emma Nýu-Ýorkuň başyna aýratynlykda näme geljekdigi babatda maňa anyk nur berlen däldir; diňe şuny bilýärin: bir gün ol ýerdäki beýik binalar Hudaýyň gudratynyň öwrüp-dönderýän güýji bilen ýykylar. Maňa berlen nurdan bilýärin: dünýäde heläkçilik bardyr. Rebbden gelen bir söz, Onuň kuwwatly güýjüniň bir degşi, we bu äpet gurluşlar ýykylar. Biz göz öňüne-de getirip bilmejek derejede gorkunç wakalar bolup geçer.” Review and Herald, 1906-njy ýylyň 5-nji iýuly.</w:t>
      </w:r>
    </w:p>
    <w:p>
      <w:pPr>
        <w:pStyle w:val="ArticleBody"/>
        <w:jc w:val="left"/>
      </w:pPr>
      <w:r>
        <w:rPr>
          <w:rFonts w:ascii="Times New Roman" w:hAnsi="Times New Roman" w:eastAsia="Times New Roman" w:cs="Times New Roman"/>
        </w:rPr>
        <w:t>Ýüz kyrk dört müňüň taryhyndaky birinji habaryň kuwwatlanyşynda Reb “ýeri gaty sarsdyrmak” üçin “turdy”. Ýehoýakymyň ady birinji habaryň kuwwatlanyşyny alamatlandyrýar. 1840-njy ýylyň 11-nji awgustynda Reb Öz tagtyndan turup, ýere indi we gury ýeriň hem-de deňziň üstünde durdy. Kiriň ilkinji permany wagtynda, wepalylar ýerlerinden turdular. Ýehoýakym diňe bir birinji perişdäniň gelşiniň nyşany bolman, eýsem ol birinji perişdäniň kuwwatlanyşyny hem aňladýar.</w:t>
      </w:r>
    </w:p>
    <w:p>
      <w:pPr>
        <w:pStyle w:val="ArticleBody"/>
        <w:jc w:val="left"/>
      </w:pPr>
      <w:r>
        <w:rPr>
          <w:rFonts w:ascii="Times New Roman" w:hAnsi="Times New Roman" w:eastAsia="Times New Roman" w:cs="Times New Roman"/>
        </w:rPr>
        <w:t>Ýehoýakim soňky üç patyşanyň ilkinjisini aňladýar, ýöne ol şol bir wagtyň özünde Iýerusalimiň ýykylmagyna alyp barýan ýedi patyşanyň bäşinjisini hem aňladýar. Şol ýedi patyşanyň atlary örän manylydyr. Ol ýedi patyşa Manaşe, Amon, Ýoşiýa, Ýehoahaz, Ýehoýakim, Ýehoýakin we Sidkiýa bolupdyr.</w:t>
      </w:r>
    </w:p>
    <w:p>
      <w:pPr>
        <w:pStyle w:val="ArticleBody"/>
        <w:jc w:val="left"/>
      </w:pPr>
      <w:r>
        <w:rPr>
          <w:rFonts w:ascii="Times New Roman" w:hAnsi="Times New Roman" w:eastAsia="Times New Roman" w:cs="Times New Roman"/>
        </w:rPr>
        <w:t>Milleritleriň taryhynda Manaşe soňky döwrüň wagtyny, ýagny 1798-nji ýyly aňladýar. Manaşe “ýatdan çykarmaga sebäp bolýan” diýen manyny berýär, we hut 1798-nji ýylda Tir pähşesi ýetmiş ýyllyk möhlet bilen ýatdan çykarylýar. Manaşe iň erbet patyşalaryň biri bolupdy we ol göz öňünde tutulmaly pygamberlik häsiýetlerine eýedir.</w:t>
      </w:r>
    </w:p>
    <w:p>
      <w:pPr>
        <w:pStyle w:val="ArticleBody"/>
        <w:jc w:val="left"/>
      </w:pPr>
      <w:r>
        <w:rPr>
          <w:rFonts w:ascii="Times New Roman" w:hAnsi="Times New Roman" w:eastAsia="Times New Roman" w:cs="Times New Roman"/>
        </w:rPr>
        <w:t>Ýahudanyň soňky ýedi patyşasy 1798-nji ýyldan 1844-nji ýylyň 22-nji oktýabryna çenli bolan ýedi gürrüldiniň taryhyny aňladýar. Manaşi şol ýedi patyşanyň ilkinjisidi, we ýediniň ilkinji patyşasy hökmünde ol ýediniň soňky patyşasy bolan Sidkiýäni öňden şekillendirýärdi. Isa ahyry hemişe başlangyç bilen deňeşdirýär. Ýediniň soňky patyşasy Sidkiýa Wawilon ýesirliginiň gulçulygyna alnyp gidildi. Soňky ýedi patyşanyň ilkinji patyşasy hem Wawilon ýesirligine alnyp gidildi; bu bolsa soňky patyşanyň Wawilon ýesirligine alnyp gidilmegini öňden şekillendirýärdi.</w:t>
      </w:r>
    </w:p>
    <w:p>
      <w:pPr>
        <w:pStyle w:val="ArticleScripture"/>
        <w:jc w:val="left"/>
      </w:pPr>
      <w:r>
        <w:rPr>
          <w:rFonts w:ascii="Times New Roman" w:hAnsi="Times New Roman" w:eastAsia="Times New Roman" w:cs="Times New Roman"/>
        </w:rPr>
        <w:t>Reb Manasa we onuň halkyna sözledi; emma olar gulak asmadylar. Şonuň üçin Reb olaryň üstüne Assuriýa patyşasynyň goşunbaşylyaryny getirdi; olar Manasany tikenleriň arasynda tutup, zynjyrlar bilen baglap, ony Babilona alyp gitdiler. Ol muşakgat içindekä, öz Hudaýy Rebbe ýalbaryp, ata-babalarynyň Hudaýynyň öňünde örän kiçeldildi, Oňa doga etdi; Reb hem oňa merhemet etdi, onuň ýalbaryşyny eşitdi we ony ýene-de Iýerusalime, öz patyşalygyna gaýtaryp getirdi. Şonda Manasa Rebbiň Hudaýdygyny bildi. 2 Tarhy ýazgylar 33:10–13.</w:t>
      </w:r>
    </w:p>
    <w:p>
      <w:pPr>
        <w:pStyle w:val="ArticleBody"/>
        <w:jc w:val="left"/>
      </w:pPr>
      <w:r>
        <w:rPr>
          <w:rFonts w:ascii="Times New Roman" w:hAnsi="Times New Roman" w:eastAsia="Times New Roman" w:cs="Times New Roman"/>
        </w:rPr>
        <w:t>Manassanyň Rebbiň Hudadygyny tanamak tejribesi, onuň patyşalygyndan aýrylmagy, soňra bolsa patyşalygyna gaýtadan dikeldilmegi arkaly amala aşyryldy. Nebukadnessar hem, Manassa ýaly, patyşalygyndan aýrylanda we şondan soň patyşalygyna gaýtadan dikeldilende Rebbi tanady.</w:t>
      </w:r>
    </w:p>
    <w:p>
      <w:pPr>
        <w:pStyle w:val="ArticleScripture"/>
        <w:jc w:val="left"/>
      </w:pPr>
      <w:r>
        <w:rPr>
          <w:rFonts w:ascii="Times New Roman" w:hAnsi="Times New Roman" w:eastAsia="Times New Roman" w:cs="Times New Roman"/>
        </w:rPr>
        <w:t>Günleriň ahyrynda men, Nebukadnesar, gözlerimi asmana galdyrdym, akyl-paýhasym maňa gaýdyp geldi; şonda men Beýik Taňra alkyş etdim, ebedilik ýaşaýany öwüp hormatladym; Onuň hökümranlygy ebedi hökümranlykdyr, patyşalygy bolsa nesilden-nesle dowam edýär. Ýeriň ähli ýaşaýjylary hiç zat hasap edilýär; Ol asmanyň goşunynda-da, ýeriň ýaşaýjylarynyň arasynda-da Öz islegine görä edýär; hiç kim Onuň elini saklap bilmez ýa-da Oňa: «Näme edýärsiň?» diýip bilmez. Şol wagtda akyl-paýhasym maňa gaýdyp geldi; patyşalygymyň şöhraty üçin abraýym we parlaklygym hem maňa gaýdyp geldi; geňeşdarlaram, beglerimem meni gözläp tapdylar; men patyşalygymda berkidildim, maňa has-da beýik şan-şöhrat goşuldy. Indi men, Nebukadnesar, asmanyň Patyşasyny öwýärin, beýgeldýärin we hormatlaýaryn; Onuň ähli işleri hakykatdyr, ýollary bolsa adalatdyr; tekepbirlikde ýöreýänleri bolsa Ol peseltmäge ukyplydyr. Daniýel 4:34–37.</w:t>
      </w:r>
    </w:p>
    <w:p>
      <w:pPr>
        <w:pStyle w:val="ArticleBody"/>
        <w:jc w:val="left"/>
      </w:pPr>
      <w:r>
        <w:rPr>
          <w:rFonts w:ascii="Times New Roman" w:hAnsi="Times New Roman" w:eastAsia="Times New Roman" w:cs="Times New Roman"/>
        </w:rPr>
        <w:t>Manasehanyň başdan geçiren zady Nebukadnesaryň üstünde ýerine ýetirildi. Manaseha Ýahudanyň soňky üç patyşasynyň taryhynda “ahyry zaman”-y hem-de ýetmiş ýyllyk ýesirlik baradaky pygamberligiň gelip ýetmegini aňladýar. Nebukadnesar, edil 1798-nji ýylyň ýedi gümmürdiň taryhynda “ahyry zaman” bolşy ýaly, üç permanyň taryhynda “ahyry zaman”-y aňladýar. Ýaňy agzalan aýatlarda Nebukadnesaryň akyl-düşünjesi “günleriň ahyrynda” özüne gaýdyp geldi. “Günleriň ahyry” Daniel kitabynyň on ikinji babynda hem agzalýar.</w:t>
      </w:r>
    </w:p>
    <w:p>
      <w:pPr>
        <w:pStyle w:val="ArticleScripture"/>
        <w:jc w:val="left"/>
      </w:pPr>
      <w:r>
        <w:rPr>
          <w:rFonts w:ascii="Times New Roman" w:hAnsi="Times New Roman" w:eastAsia="Times New Roman" w:cs="Times New Roman"/>
        </w:rPr>
        <w:t>Ýöne sen ahyra çenli öz ýoluň bilen git; çünki sen dynç alarsyň hem-de günleriň ahyrynda öz paýyňda durarsyň. Daniel 12:13.</w:t>
      </w:r>
    </w:p>
    <w:p>
      <w:pPr>
        <w:pStyle w:val="ArticleBody"/>
        <w:jc w:val="left"/>
      </w:pPr>
      <w:r>
        <w:rPr>
          <w:rFonts w:ascii="Times New Roman" w:hAnsi="Times New Roman" w:eastAsia="Times New Roman" w:cs="Times New Roman"/>
        </w:rPr>
        <w:t>Danyýl kitabynyň on ikinji babyndaky “günleriň soňy” — “ahyrky wagt”dyr, çünki Danyýla “ahyra çenli git” diýlipdi. Şol wagtda Danyýl “öz paýynda durar.” “Öz paýynda durmak” onuň öz maksadyny ýerine ýetirmegini aňladýar; Danyýl muny öz kitaby günleriň soňunda, ýagny “ahyrky wagtda” möhri açylanda ýerine ýetirdi. Şol wagtda paýhaslylaryň düşünjek “bilimiň artmagy” bolardy. Nebukadnesaryň günleriniň ahyrynda onuň “düşünjesi” özüne gaýdyp geldi.</w:t>
      </w:r>
    </w:p>
    <w:p>
      <w:pPr>
        <w:pStyle w:val="ArticleScripture"/>
        <w:jc w:val="left"/>
      </w:pPr>
      <w:r>
        <w:rPr>
          <w:rFonts w:ascii="Times New Roman" w:hAnsi="Times New Roman" w:eastAsia="Times New Roman" w:cs="Times New Roman"/>
        </w:rPr>
        <w:t>“Haçan-da Hudaýa bir adama ýerine ýetirilmeli aýratyn bir işi berlende, ol Danieliň edişi ýaly öz paýynda we ornunda durmalydyr, Hudaýyň çagyryşyna jogap bermäge taýýar, Onuň maksadyny ýerine ýetirmäge taýýar bolmalydyr.” Manuscript Releases, 6-njy tom, 108.</w:t>
      </w:r>
    </w:p>
    <w:p>
      <w:pPr>
        <w:pStyle w:val="ArticleBody"/>
        <w:jc w:val="left"/>
      </w:pPr>
      <w:r>
        <w:rPr>
          <w:rFonts w:ascii="Times New Roman" w:hAnsi="Times New Roman" w:eastAsia="Times New Roman" w:cs="Times New Roman"/>
        </w:rPr>
        <w:t>Manase Ýahudanyň soňky üç patyşasynyň taryhynda “ahyryzamanyň wagtyny” aňladýar, Nebukadnesar bolsa üç permanyň içinde “ahyryzamanyň wagtyny” aňladýar. Manasedan soň onuň ogly Amon geldi.</w:t>
      </w:r>
    </w:p>
    <w:p>
      <w:pPr>
        <w:pStyle w:val="ArticleBody"/>
        <w:jc w:val="left"/>
      </w:pPr>
      <w:r>
        <w:rPr>
          <w:rFonts w:ascii="Times New Roman" w:hAnsi="Times New Roman" w:eastAsia="Times New Roman" w:cs="Times New Roman"/>
        </w:rPr>
        <w:t>Amon “taýýarlyk” diýmegi aňladýar we möhürinden açylan habarda “parasatlylary” tälim berjek “bilimiň artan” döwür aralygyny alamatlandyrýar. Ondan soňra, ýedi patyşanyň içinden pygamberlik taryhy ep-esli gowy bolsa-da, çylşyrymly bolan ýeke-täk patyşa bolan Ýoşiýa geldi.</w:t>
      </w:r>
    </w:p>
    <w:p>
      <w:pPr>
        <w:pStyle w:val="ArticleBody"/>
        <w:jc w:val="left"/>
      </w:pPr>
      <w:r>
        <w:rPr>
          <w:rFonts w:ascii="Times New Roman" w:hAnsi="Times New Roman" w:eastAsia="Times New Roman" w:cs="Times New Roman"/>
        </w:rPr>
        <w:t>Ýoşiýa “Hudaýyň binýady” diýmegi aňladýar we “ahyrzamanyň wagtynda” açylan hakykatlaryň berkidilmegini aňladýar. Amon arkaly görkezilen bilimiň artmagy Gabriel we beýleki mukaddes perişdeleriň ýolbaşçylygy bilen William Miller tarapyndan bir ýere jemlendi. Milleriň işi Ýoşiýa ady bilen görkezilýär, çünki ol hereketiň binýatlaryny berkitdi. Ýoşiýa babatda kesgitlenmeli zatlar has köpdür, ýöne biz indi onuň ogly Ýehoahaza geçeris.</w:t>
      </w:r>
    </w:p>
    <w:p>
      <w:pPr>
        <w:pStyle w:val="ArticleScripture"/>
        <w:jc w:val="left"/>
      </w:pPr>
      <w:r>
        <w:rPr>
          <w:rFonts w:ascii="Times New Roman" w:hAnsi="Times New Roman" w:eastAsia="Times New Roman" w:cs="Times New Roman"/>
        </w:rPr>
        <w:t>Ýehoahaz patyşalyk edip başlamagynda ýigrimi üç ýaşyndady; ol Ýerusalimde üç aý patyşalyk etdi. Onuň ejesiniň ady Libnaly Ýeremiýanyň gyzy Hamutaldy. Ol özüniň atalarynyň eden ähli işlerine görä, Rebbiň nazarynda ýaman bolan zady etdi. Faraon Neko onuň Ýerusalimde patyşalyk etmezligi üçin, Hamat ýurdundaky Riblada ony zynjyra saldy; şeýle hem ýurda ýüz talant kümüş we bir talant altyn salgyt goýdy. Faraon Neko Ýoşýanyň ogly Elyakymy onuň kakasy Ýoşýanyň ýerine patyşa etdi we onuň adyny Ýehoýakym diýip üýtgetdi, Ýehoahazy bolsa alyp gitdi; ol Müsüre geldi we şol ýerde öldi. 2 Patyşalar 23:31–34.</w:t>
      </w:r>
    </w:p>
    <w:p>
      <w:pPr>
        <w:pStyle w:val="ArticleBody"/>
        <w:jc w:val="left"/>
      </w:pPr>
      <w:r>
        <w:rPr>
          <w:rFonts w:ascii="Times New Roman" w:hAnsi="Times New Roman" w:eastAsia="Times New Roman" w:cs="Times New Roman"/>
        </w:rPr>
        <w:t>Ýehoahaz “Ýehowa ele saldy” diýmegi aňladýar, we ol Faraon-Neko tarapyndan salnyp alyndy. Ýoşýanyň ogly Ýehoahaz Faraon-Nekoh tarapyndan salnyp alnyp, onuň ýerine ady “götermekligiň Hudaýy” diýmegi aňladýan dogany Eliakim goýuldy. Soňra Faraon-Nekoh Eliakimiň adyny “Hudaý galar” diýmegi aňladýan Ýehoiakim diýip üýtgetdi. Adyň üýtgedilmegi äht gatnaşyklarynyň nyşanydyr, we ilkinji habaryň güýç berilmegi pursadynda Hudaý öňki äht halkynyň ýanyndan bir wagtda geçip barýarka, başga bir halk bilen äht baglaşýar.</w:t>
      </w:r>
    </w:p>
    <w:p>
      <w:pPr>
        <w:pStyle w:val="ArticleBody"/>
        <w:jc w:val="left"/>
      </w:pPr>
      <w:r>
        <w:rPr>
          <w:rFonts w:ascii="Times New Roman" w:hAnsi="Times New Roman" w:eastAsia="Times New Roman" w:cs="Times New Roman"/>
        </w:rPr>
        <w:t>1840-njy ýylyň 11-nji awgustynda, üç ýüz togsan bir ýyl we on bäş günläp goýberilen dört ýel bilen şekillendirilip görkezilen Osman imperiýasy saklandy, ýa-da Ýehoahazyň adynyň aňladşy ýaly, olar “ýesir alyndy”. Şol bir wagtyň özünde Eliakim patyşa edildi we onuň ady “Hudaý turar” diýen manyny berýän Ýehoýakime üýtgedildi. Ýehoýakimden soň onuň ogly Ýehoýaçin geldi; Mukaddes Ýazgylarda onuň üç ady bar.</w:t>
      </w:r>
    </w:p>
    <w:p>
      <w:pPr>
        <w:pStyle w:val="ArticleBody"/>
        <w:jc w:val="left"/>
      </w:pPr>
      <w:r>
        <w:rPr>
          <w:rFonts w:ascii="Times New Roman" w:hAnsi="Times New Roman" w:eastAsia="Times New Roman" w:cs="Times New Roman"/>
        </w:rPr>
        <w:t>Ýehoýahiniň ady “Reb gurar we berkarar eder” diýmegi aňladýar. Ol Ýehoýakimiň ogludyr we Hudaý täze, hakykat, protestant şahy “gurup we berkarar edişi” ýaly, ol 1844-nji ýylyň ýazynda ikinji perişdäniň gelşini alamatlandyrýar. Ikinji perişdäniň habary Gijäniň ýarysyndaky Gygyryşyň habary arkaly güýçlendirildi, Ýekoniýa we Koniýa bolsa “Hudaý berkarar eder” diýmegi aňladýar. Her biri birmeňzeş manyny berýän bu üç at Gijäniň ýarysyndaky Gygyryşyň ikinji perişdäniň habaryna birleşdirilmegini görkezýär. Mukaddes Ruhuň Ahyrky Gygyryş döwründäki soňky dökülmesinde ýüz kyrk dört müň möhürlenýär. Ýüz kyrk dört müňüň möhürlenmegi Millerit hereketiniň Gijäniň ýarysyndaky Gygyryşynda nusgalandyryldy, Ýehoýahin hem, Ýekoniýa we Koniýa diýlip hem atlandyrylyp, möhürlenmäniň nyşanydyr.</w:t>
      </w:r>
    </w:p>
    <w:p>
      <w:pPr>
        <w:pStyle w:val="ArticleScripture"/>
        <w:jc w:val="left"/>
      </w:pPr>
      <w:r>
        <w:rPr>
          <w:rFonts w:ascii="Times New Roman" w:hAnsi="Times New Roman" w:eastAsia="Times New Roman" w:cs="Times New Roman"/>
        </w:rPr>
        <w:t>«Meniň diri bolşum ýaly, diýýär Reb, eger Ýahuda patyşasy Ýehoiakimiň ogly Koniýa sag elimdäki möhür ýüzügi bolsa-da, seni şol ýerden sogrup alardym; we men seni janyňa kast edýänleriň eline, ýüzünden gorkýanlaryň eline, ýagny Wawilon patyşasy Nebukadnessaryň eline hem-de Keldanileriň eline tabşyraryn. Men seni we seni dünýä indiren ejeňi başga bir ýurda, özüňiziň dogulmadyk ýeriňize zyňaryn; siz şol ýerde ölersiňiz. Emma dolanmagy arzuw edýän ýurtlaryna olar dolanyp barmarlar. Bu adam Koniýa ýigrenilen, döwlen bir butmy? Ol hiç kimiň göwni islemeýän bir gapmy? Näme üçin ol hem onuň nesli kowulyp çykaryldy we özleri bilmeýän ýurda taşlandy? Eý, ýer, ýer, ýer, Rebbiň sözüni eşit». Ýeremýa 22:24–29.</w:t>
      </w:r>
    </w:p>
    <w:p>
      <w:pPr>
        <w:pStyle w:val="ArticleBody"/>
        <w:jc w:val="left"/>
      </w:pPr>
      <w:r>
        <w:rPr>
          <w:rFonts w:ascii="Times New Roman" w:hAnsi="Times New Roman" w:eastAsia="Times New Roman" w:cs="Times New Roman"/>
        </w:rPr>
        <w:t>Ýehoýakin, Ýekonýa we Konýa möhürleniş wagtyny aňladýar; şol wagt ikinji perişdäniň habaryna Gije ýarymyndaky Gykylygyň habary goşulýar. Ol akylsyzlaryň möhürleniş wagtyny aňladýar. Erbet patyşa, möhürleniş wagtynda eýýäm bütinleý Rebbiň agzyndan çykarylyp taşlanýandyklary üçin haýwanyň nyşanyny almaga ýazgyn edilen, akylsyz Laodikeýa gyzlaryny aňladýar.</w:t>
      </w:r>
    </w:p>
    <w:p>
      <w:pPr>
        <w:pStyle w:val="ArticleBody"/>
        <w:jc w:val="left"/>
      </w:pPr>
      <w:r>
        <w:rPr>
          <w:rFonts w:ascii="Times New Roman" w:hAnsi="Times New Roman" w:eastAsia="Times New Roman" w:cs="Times New Roman"/>
        </w:rPr>
        <w:t>Hudaýyň sag elindäki ýüzük Onuň möhüridir, we ýüz kyrk dört müňüň möhürlenişi wagtynda Rebbiň agzyndan çykarylanlar, elinde “ýedi gezek”iň gurşun çyzgysy bolan adam — Zerubbabel bilen garşy goýulýar.</w:t>
      </w:r>
    </w:p>
    <w:p>
      <w:pPr>
        <w:pStyle w:val="ArticleScripture"/>
        <w:jc w:val="left"/>
      </w:pPr>
      <w:r>
        <w:rPr>
          <w:rFonts w:ascii="Times New Roman" w:hAnsi="Times New Roman" w:eastAsia="Times New Roman" w:cs="Times New Roman"/>
        </w:rPr>
        <w:t>Ýahuda häkimi Zorobabele şeýle diý: Men asmanlary we ýeri sarsdyraryn; Patyşalyklaryň tagtlaryny agdaryp taşlaryn, milletleriň patyşalyklarynyň güýjüni ýok ederin; arabalary we olaryň üstüne münenleri agdaryp taşlaryn; atlar we olaryň çapyksuwarlary ýykylar, her biri öz doganynyň gylyjy bilen. Şol gün, Hökmürowan Reb diýýär, seni alaryn, eý hyzmatkärim Zorobabel, Şaltieliň ogly, diýip Reb aýdýar, we seni möhür ýüzügi ýaly ederin; çünki Men seni saýlap aldym, diýip Hökmürowan Reb aýdýar. Haggai 2:21–23.</w:t>
      </w:r>
    </w:p>
    <w:p>
      <w:pPr>
        <w:pStyle w:val="ArticleBody"/>
        <w:jc w:val="left"/>
      </w:pPr>
      <w:r>
        <w:rPr>
          <w:rFonts w:ascii="Times New Roman" w:hAnsi="Times New Roman" w:eastAsia="Times New Roman" w:cs="Times New Roman"/>
        </w:rPr>
        <w:t>“Ýedi gezek” bolan “büdremäniň daşy” Zerubabeliň elindäki “gurşun ölçegidir”, we ol Hudaýyň ýüz kyrk dört müňi möhürlemek üçin ulanýan “möhüri” hökmünde görkezilýär. Möhür, ýa-da “alamat”, Iýerusalimde edilýän nejislikler sebäpli “ah çekýän we aglaýanlaryň” üstüne goýulýar. Ah çekmek we aglamak möhürlenýänleriň tejribesini kesgitleýär, hem-de bu ah çekmek we aglamak olaryň “ýedi gezek” dermanyna bolan içerki jogabynyň nyşanydyr. Bu olaryň öz günäleri we atalarynyň günäleri üçin edýän ykrarnamasydyr. Bu, olaryň 2020-nji ýylyň 18-nji iýulyndaky lapykeçlikden bäri Hudaý bilen ýöremändigini we Hudaýyň hem olar bilen ýöremändigini boýun almagydyr. Bu, 1863-nji ýylda, Filadelfiýanyň Laodikýa geçiş döwründe şowsuz edilen synagdyr. Bu, Konýa tarapyndan görkezilenleriň akmak Laodikýa gyzlary hökmünde ebedilik berkidilen döwrüni, Zerubabel tarapyndan görkezilenleriň bolsa akyldar Filadelfiýa gyzlary hökmünde ebedilik berkidilen döwrüni öňden görkezýärdi.</w:t>
      </w:r>
    </w:p>
    <w:p>
      <w:pPr>
        <w:pStyle w:val="ArticleBody"/>
        <w:jc w:val="left"/>
      </w:pPr>
      <w:r>
        <w:rPr>
          <w:rFonts w:ascii="Times New Roman" w:hAnsi="Times New Roman" w:eastAsia="Times New Roman" w:cs="Times New Roman"/>
        </w:rPr>
        <w:t>Ýehoiçiniň yzysüre ýedi patyşanyň iň soňkusy bolan Sedekiýa geldi. Manaşşe 1798-nji ýyly we “ahyryň wagtyny” aňladýan bolsa, onda Sedekiýa 1844-nji ýylyň 22-nji oktýabryny, ýagny görüniň “aýdyp, ýalan sözlemez” wagtyny aňlatmalydyr. Sedekiýa iki ýewreý sözüniň birleşmeginden emele gelen atdyr. Bir söz “Ýehowa”, beýlekisi bolsa Danyýel kitabynyň sekizinji baby, on dördünji aýatynda “päklenjek” diýip terjime edilen sözdür. Sedekiýa Hudaýyň ybadathanasynyň päklenmegini aňladýar; bu bolsa 1844-nji ýylyň 22-nji oktýabrynda başlandy.</w:t>
      </w:r>
    </w:p>
    <w:p>
      <w:pPr>
        <w:pStyle w:val="ArticleBody"/>
        <w:jc w:val="left"/>
      </w:pPr>
      <w:r>
        <w:rPr>
          <w:rFonts w:ascii="Times New Roman" w:hAnsi="Times New Roman" w:eastAsia="Times New Roman" w:cs="Times New Roman"/>
        </w:rPr>
        <w:t>Ýahudanyň soňky ýedi patyşasy 1798-nji ýyldan 1844-nji ýylyň 22-nji oktýabryna çenli barha öňe ilerleýän taryhy aňladýar. Ýehoýakim 1840-njy ýylyň 11-nji awgustynyň nyşanydyr, ol bolsa öz gezeginde 2001-nji ýylyň 11-nji sentýabryny aňladýar. Ol birinji perişdäniň habarynyň güýçlendirilmeginiň nyşanydyr, we ol Danyýel kitabynyň birinji bapynyň birinji aýatynda tanadylýar. Şeýlelik bilen, Danyýel kitabynyň birinji bapynyň ýagdaýy we mazmuny, Ylham kitabynyň onunjy babynda görkezilişi ýaly, birinji perişdäniň habarynyň güýçlendirilmegidir. Ylham kitabynyň onunjy babynda Mesih elinde kiçijik kitap bilen inip geldi, we Ýahýa şol kitaby iýmäge buýruldy. Şonuň üçin Danyýel kitabyndaky ilkinji synag iýmek bilen baglydyr.</w:t>
      </w:r>
    </w:p>
    <w:p>
      <w:pPr>
        <w:pStyle w:val="ArticleBody"/>
        <w:jc w:val="left"/>
      </w:pPr>
      <w:r>
        <w:rPr>
          <w:rFonts w:ascii="Times New Roman" w:hAnsi="Times New Roman" w:eastAsia="Times New Roman" w:cs="Times New Roman"/>
        </w:rPr>
        <w:t>Biz bu mowzuklary indiki makalada dowam etdireris.</w:t>
      </w:r>
    </w:p>
    <w:p>
      <w:pPr>
        <w:pStyle w:val="ArticleScripture"/>
        <w:jc w:val="left"/>
      </w:pPr>
      <w:r>
        <w:rPr>
          <w:rFonts w:ascii="Times New Roman" w:hAnsi="Times New Roman" w:eastAsia="Times New Roman" w:cs="Times New Roman"/>
        </w:rPr>
        <w:t>Soňra Ol maňa şeýle diýdi: «Eý, ynsan ogly, garynyňy iýdir we saňa berýän bu tumaryny içiňden doldur». Şonda men ony iýdim; ol agzymda bal dek süýji boldy. Hezekiýel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Ýedi san</dc:title>
  <dc:subject>Ýedi Patyşa</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