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Bäşinji Bölüm</w:t>
      </w:r>
    </w:p>
    <w:p>
      <w:pPr>
        <w:pStyle w:val="ArticleSubtitle"/>
        <w:jc w:val="left"/>
      </w:pPr>
      <w:r>
        <w:rPr>
          <w:rFonts w:ascii="Arial" w:hAnsi="Arial" w:eastAsia="Arial" w:cs="Arial"/>
        </w:rPr>
        <w:t>Hoş Habaryň Kem-kemden Ret Edilmegi: Mesihiň Dogluşyndan Stefanyň Daşlanyp Öldürilmegine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Soňky makalada ylhamyň ýehudylaryň Hoş Habary haçda “ret edişlerini möhürländiklerini”, soňra bolsa Stefanusyň daşlanmagynda öz ret edişlerini ýene-de tassyklandyklaryny görkezendigini belläpdik. Bu nähili bolup biler? Elbetde, şol taryhy döwürdäki jedeljeň ýehudylaryň Hoş Habary ret etmegi tapgyrlaýyn amala aşdy. Olar eýýäm Onuň doglan wagtynda bir gyra goýlupdylar. Mesihiň dogluşyndan Stefanusyň daşlanmagyna çenli bolan döwür Hoş Habaryň tapgyrlaýyn ret edilişini görkezýär.</w:t>
      </w:r>
    </w:p>
    <w:p>
      <w:pPr>
        <w:pStyle w:val="ArticleScripture"/>
        <w:jc w:val="left"/>
      </w:pPr>
      <w:r>
        <w:rPr>
          <w:rFonts w:ascii="Times New Roman" w:hAnsi="Times New Roman" w:eastAsia="Times New Roman" w:cs="Times New Roman"/>
        </w:rPr>
        <w:t>“Adamlar muny bilmeýärler, emma bu hoş habar asmany şatlykdan doldurýar. Nuryň dünýäsinden bolan mukaddes barlyklar has çuň we has mähirli gyzyklanma bilen ýere çekilýärler. Onuň huzury bilen bütin dünýä has ýagty bolýar. Beýtullahymyň depeleriniň üstünde sansyz-sajaksyz perişdeler jemlenendir. Olar bu şatlykly habary dünýä yglan etmek üçin beriljek alamata garaşýarlar. Eger Ysraýyldaky ýolbaşçylar özlerine ynanylan ygtyýara wepaly bolan bolsadylar, Isanyň dogluşyny jar edip bildirmegiň şatlygyny paýlaşyp bilerdi. Emma indi olar gapdaldan geçilýär.” The Desire of Ages, 47.</w:t>
      </w:r>
    </w:p>
    <w:p>
      <w:pPr>
        <w:pStyle w:val="ArticleBody"/>
        <w:jc w:val="left"/>
      </w:pPr>
      <w:r>
        <w:rPr>
          <w:rFonts w:ascii="Times New Roman" w:hAnsi="Times New Roman" w:eastAsia="Times New Roman" w:cs="Times New Roman"/>
        </w:rPr>
        <w:t>Isanyň dogluşyndan Stefanusyň ölümine çenli gadymy Ysraýylyň Hoş Habary barha artýan ret edişi suratlandyrylýar. Ýehudylaryň Mesihi ret edişiniň tapgyrlaýyn bolandygyny boýun almak, olaryň “ret edişlerini möhürlemegini” hem haçda — ybadathananyň perdesi ýyrtylan ýerde — hem-de Stefanusyň ölüminde kesgitlemäge mümkinçilik berýär. Perdäniň ýyrtylmagy olaryň indi Hudaýyň äht halky däldiginiň nyşanydy, Stefanus daşlanyp öldürilende bolsa, ol Isanyň Hudaýyň sag elinde duranlygyny gördi; bu ýagdaý Daniýel kitabynyň on ikinji bap, birinji aýatynda synag möhletiniň tamamlanmagynyň nyşanydyr. Iýerusalimiň weýran edilmegi hem synag möhletiniň tamamlanmagynyň nyşanydyr.</w:t>
      </w:r>
    </w:p>
    <w:p>
      <w:pPr>
        <w:pStyle w:val="ArticleScripture"/>
        <w:jc w:val="left"/>
      </w:pPr>
      <w:r>
        <w:rPr>
          <w:rFonts w:ascii="Times New Roman" w:hAnsi="Times New Roman" w:eastAsia="Times New Roman" w:cs="Times New Roman"/>
        </w:rPr>
        <w:t>Iýerusalimiň üstüne geljek jezanyň gijikdirilmegi diňe gysga wagtlyk bolup biljekdi; we Mesihiň nazary höküm edilen şäheriň üstünde duranda, Ol diňe onuň weýrançylygyny däl, eýsem bir dünýäniň weýrançylygyny hem gördi. Ol Iýerusalimiň weýrançylyga tabşyrylyşy ýaly, dünýäniň hem öz heläkçiligine tabşyryljakdygyny gördi. Ol Hudaýyň garşydaşlarynyň üstüne inderiljek jezany gördi. Iýerusalimiň weýran edilmeginde bolup geçen wakalar Rebbiň beýik we elhenç gününde gaýtadan bolar, ýöne has gorkunç ýagdaýda. Review and Herald, December 7, 1897.</w:t>
      </w:r>
    </w:p>
    <w:p>
      <w:pPr>
        <w:pStyle w:val="ArticleBody"/>
        <w:jc w:val="left"/>
      </w:pPr>
      <w:r>
        <w:rPr>
          <w:rFonts w:ascii="Times New Roman" w:hAnsi="Times New Roman" w:eastAsia="Times New Roman" w:cs="Times New Roman"/>
        </w:rPr>
        <w:t>Diňe Hudaýyň merhemeti Iýerusalimiň haçda ýok edilmeginiň öňüni aldy.</w:t>
      </w:r>
    </w:p>
    <w:p>
      <w:pPr>
        <w:pStyle w:val="ArticleScripture"/>
        <w:jc w:val="left"/>
      </w:pPr>
      <w:r>
        <w:rPr>
          <w:rFonts w:ascii="Times New Roman" w:hAnsi="Times New Roman" w:eastAsia="Times New Roman" w:cs="Times New Roman"/>
        </w:rPr>
        <w:t>Mesihiň ýehudiler tarapyndan haça çüýlenmeginde Iýerusalimiň weýran edilmegi hem bar edi. Kalwariýada dökülen gan olary bu dünýäde-de, geljek dünýäde-de heläkçilige gark eden agram boldy. Şonuň ýaly-da, beýik ahyrky günde, Hudaýyň merhemetini ret edenleriň üstüne höküm inende-de bolar. Olaryň büdreme gaýasy bolan Mesih şol wagt olaryň öňünde ar alyjy dag hökmünde peýda bolar. Onuň ýüzüniň şöhraty, dogruçylara ýaşaýyş bolsa, erbetlere ýandyryjy ot bolar. Ret edilen söýgi, äsgerilmedik merhemet sebäpli günäkär ýok ediler». The Desire of Ages, 600.</w:t>
      </w:r>
    </w:p>
    <w:p>
      <w:pPr>
        <w:pStyle w:val="ArticleBody"/>
        <w:jc w:val="left"/>
      </w:pPr>
      <w:r>
        <w:rPr>
          <w:rFonts w:ascii="Times New Roman" w:hAnsi="Times New Roman" w:eastAsia="Times New Roman" w:cs="Times New Roman"/>
        </w:rPr>
        <w:t>Bu diňe Hudaýyň rehim-şepagatydy: haçyň wagtynda Iýerusalimiň heläkçiligini getirmegi gijikdiren şoldy.</w:t>
      </w:r>
    </w:p>
    <w:p>
      <w:pPr>
        <w:pStyle w:val="ArticleScripture"/>
        <w:jc w:val="left"/>
      </w:pPr>
      <w:r>
        <w:rPr>
          <w:rFonts w:ascii="Times New Roman" w:hAnsi="Times New Roman" w:eastAsia="Times New Roman" w:cs="Times New Roman"/>
        </w:rPr>
        <w:t>Mesihiň Özi tarapyndan Iýerusalimiň heläkçiligi yglan edilenden soň takmynan kyrk ýyllap Reb şol şähere we şol millete garşy hökümlerini gijikdirdi. Taňrynyň Öz Hoş Habaryny ret edenlere we Öz Ogluny öldürenlere garşy sabyrlylygy haýran galdyryjydy. Uly göreş, 27.</w:t>
      </w:r>
    </w:p>
    <w:p>
      <w:pPr>
        <w:pStyle w:val="ArticleBody"/>
        <w:jc w:val="left"/>
      </w:pPr>
      <w:r>
        <w:rPr>
          <w:rFonts w:ascii="Times New Roman" w:hAnsi="Times New Roman" w:eastAsia="Times New Roman" w:cs="Times New Roman"/>
        </w:rPr>
        <w:t>Öz soňky gezek ybadathanany päklän döwründe, Isa pygamber Daniýel tarapyndan aýdylan weýrançylygyň ýigrenji zady görünende, Öz yzyna eýerijilerine Iýerusalimden gaçmak baradaky duýduryşy öňe sürüpdi. Ol ilkinji gezek ybadathanany päkläninde, ýehudylaryň Atasynyň öýüni garakçylaryň hinine öwrenlerini aýdypdy, emma soňky gezek Ol: “öýüňiz” size haraba halda galdyryldy diýdi. Hatda birazdan bolup geçjek haç wakasyndan hem öň, haçlandyrylanda perdesi ýyrtylmaly bolan ybadathana eýýäm Hudaýyň öýi däl-de, ýehudylaryň öýi hökmünde atlandyrylypdy. Waýt uýamyz Mesihiň şol beýannamany haçan edenini beýan edýär, we onuň şaýatlygy dowam edişinde, ol şeýle hem uzaldylan kyrk ýylyň merhemetini ara alyp maslahatlaşýar.</w:t>
      </w:r>
    </w:p>
    <w:p>
      <w:pPr>
        <w:pStyle w:val="ArticleScripture"/>
        <w:jc w:val="left"/>
      </w:pPr>
      <w:r>
        <w:rPr>
          <w:rFonts w:ascii="Times New Roman" w:hAnsi="Times New Roman" w:eastAsia="Times New Roman" w:cs="Times New Roman"/>
        </w:rPr>
        <w:t>Mesihiň ruhanylara we ýolbaşçylara aýdan: «Ine, öýüňiz size haraba halda taşlanyp gidilýär» (Matta 23:38) diýen sözleri olaryň ýüreklerine gorky salypdy. Olar biparh ýaly görünmäge çalyşdylar, emma bu sözleriň manysy hakdaky sowal olaryň aňynda gaýtalanyp durýardy. Görünmeýän bir howp olara abanýan ýaly bolup görünýärdi. Milletiň şöhraty bolan şol ajaýyp ybadathananyň tiz wagtdan harabalyga öwrülip, weýrançylygyň üýşmegine öwrülmegi mümkinmikä?...</w:t>
      </w:r>
    </w:p>
    <w:p>
      <w:pPr>
        <w:pStyle w:val="ArticleScripture"/>
        <w:jc w:val="left"/>
      </w:pPr>
      <w:r>
        <w:rPr>
          <w:rFonts w:ascii="Times New Roman" w:hAnsi="Times New Roman" w:eastAsia="Times New Roman" w:cs="Times New Roman"/>
        </w:rPr>
        <w:t>“Mesih Öz şägirtlerine Iýerusalime geljek weýrançylygyň bir alamatyny berdi we olara nädip gutulmalydygyny aýtdy: ‘Iýerusalimi goşunlaryň gabap alandygyny göreniňizde, onuň harabaçylygynyň golaýlandygyny biliň. Şonda Ýahudyýada bolanlar daglara gaçsynlar; onuň içinde bolanlar çykyp gitsinler; obalarda bolanlar onuň içine girmesinler. Çünki ýazylan zatlaryň hemmesi berjaý bolsun diýip, bular ar alyş günleridir.’ Bu duýduryş, kyrk ýyl soň, Iýerusalimiň weýran edilmegi wagtynda diňlenilmek üçin berildi. Hristianlar bu duýduryşa boýun boldular, we şäheriň ýykylşygynda bir hem hristian heläk bolmady.” The Desire of Ages, 628, 630.</w:t>
      </w:r>
    </w:p>
    <w:p>
      <w:pPr>
        <w:pStyle w:val="ArticleBody"/>
        <w:jc w:val="left"/>
      </w:pPr>
      <w:r>
        <w:rPr>
          <w:rFonts w:ascii="Times New Roman" w:hAnsi="Times New Roman" w:eastAsia="Times New Roman" w:cs="Times New Roman"/>
        </w:rPr>
        <w:t>Mesih 31-nji ýylda haça çüýlendi, takmynan kyrk ýyldan soň bolsa, 70-nji ýylda, üç ýarym ýyllyk gabawdan soň Iýerusalim ýok edildi. Eger Daniel kitabynyň dokuzynjy baby, ýigrimi dördünji aýatda ýetmiş hepde hökmünde görkezilen heniz üç ýarym ýyllyk synag wagty galan bolsa, onda Iýerusalim nädip 31-nji ýylda haçda ýok edilen bolup biler? Şeýle görünýän bu gabat gelmezlikler nädip çözüp bolýar? Iň aňsat çözgüt, ýetmiş hepde bilen aňladylýan synag wagtynyň tamamlanmagy meselesinde, munuň synag möhletiniň kem-kemden ýapylmagy hökmünde düşünilmelidigini diňe görkezmekdir. Bu dogrudyr, ýöne ol şol taryhyň bellik nokatlaryny ulanmakda islendik pygamberlik takyklygyny aradan aýyrýar. Men düşündirmäge synanyşaryn.</w:t>
      </w:r>
    </w:p>
    <w:p>
      <w:pPr>
        <w:pStyle w:val="ArticleBody"/>
        <w:jc w:val="left"/>
      </w:pPr>
      <w:r>
        <w:rPr>
          <w:rFonts w:ascii="Times New Roman" w:hAnsi="Times New Roman" w:eastAsia="Times New Roman" w:cs="Times New Roman"/>
        </w:rPr>
        <w:t>Eger Pentekost Wawilondaky beýleki süriniň çagyrylyp çykarylýan ýakynda geljek Ýekşenbe kanunyny aňladýan bolsa, onda näme üçin hoş habar Pentekostdan üç ýarym ýyl soň milletlere bardy? Mesihiň ölümi ýa-da Stefanyň ölümi gadymy Ysraýyl üçin synag möhletiniň ýapylmagynyň alamatymy? Eger Laodikiýa Adventizmi ýakynda geljek Ýekşenbe kanunynda ybadathana bolmagyny bes edýän bolsa, onda biziň eramyzdan soňky 70-nji ýylda ybadathananyň weýran edilmegi Ýekşenbe kanunynda Laodikiýa Adventizminiň ybadathanasynyň soňuny aňladýarmy? Görnüşde gabat gelmeýän ýaly bolup görünýän zatlar “hataryň üstüne hatar” prinsipiniň ulanylmagy bilen çözülýär, we şol ulanylyş işledilende, biziň kesgitleýäris ýol belgileriniň şaýatlygy örän aýdyň we gysgaça bolýar.</w:t>
      </w:r>
    </w:p>
    <w:p>
      <w:pPr>
        <w:pStyle w:val="ArticleBody"/>
        <w:jc w:val="left"/>
      </w:pPr>
      <w:r>
        <w:rPr>
          <w:rFonts w:ascii="Times New Roman" w:hAnsi="Times New Roman" w:eastAsia="Times New Roman" w:cs="Times New Roman"/>
        </w:rPr>
        <w:t>Mesih ähtini tassyklan hepdesi üç ýarym ýyldan ybarat iki deň döwre bölünýär. Birinji üç ýarym ýyl Mesihiň çokundyrylmagy bilen başlanýar we Onuň ölümi bilen tamamlanýar. Çokundyrylma Onuň ölümniň we direlişiniň nyşanydyr; şonuň üçin şol üç ýarym ýyllyk döwrüň başlangyjy onuň ahyry bilen meňzeşdir. Şol döwürde Mesih Hoş Habary diňe ýewreýlere hödürledi. Şol üç ýarym ýylyň ahyry ondan soňky üç ýarym ýylyň başlangyjyny görkezýär. Ikinji üç ýarym ýyllyk döwrüň başlangyjy Mesihiň ölümi bilen başlanýar, we ol Stepaniň ölümi bilen tamamlanýar. Şol döwürde şägirtler Hoş Habary diňe ýewreýlere hödürlediler.</w:t>
      </w:r>
    </w:p>
    <w:p>
      <w:pPr>
        <w:pStyle w:val="ArticleBody"/>
        <w:jc w:val="left"/>
      </w:pPr>
      <w:r>
        <w:rPr>
          <w:rFonts w:ascii="Times New Roman" w:hAnsi="Times New Roman" w:eastAsia="Times New Roman" w:cs="Times New Roman"/>
        </w:rPr>
        <w:t>Aýry-aýry pygamberlik setirleri bolan şol iki döwür “setir üstüne setir” görnüşinde bir ýere getirilmelidir. Başlangyçlar-da, ahyrlar-da Alfa bilen Omeganyň möhürini göterýär, çünki başlangyç hem ahyrky taryhlar birdir. Dowamlylygyň iki döwri hem meňzeşdir, we her döwürde alnyp barylýan iş hem meňzeşdir. Ilkinji we Soňky bolan Mesih, şol bir wagtyň özünde ähli zadyň Ýaradijysydyr, we şol nukdaýnazardan Ol Hakykatyň Ýaradijysydyr. Ibranice “hakykat” sözi üç ibrani harpdan döredilendir. Ibraniler elipbiýiniň ilkinji harpy, onuň yzyndan gelen on üçünji harp, soňra bolsa soňky harp birleşdirilip, ibranice “hakykat” sözi emele getirilýär.</w:t>
      </w:r>
    </w:p>
    <w:p>
      <w:pPr>
        <w:pStyle w:val="ArticleBody"/>
        <w:jc w:val="left"/>
      </w:pPr>
      <w:r>
        <w:rPr>
          <w:rFonts w:ascii="Times New Roman" w:hAnsi="Times New Roman" w:eastAsia="Times New Roman" w:cs="Times New Roman"/>
        </w:rPr>
        <w:t>Üç ýarym ýyldan ybarat iki döwrüň hem başynda-da, ahyrynda-da Mesih bardyr; çünki Mesih birinji döwrüň başynda Öz çokundyrylmagynda bardyr, edil şonuň ýaly-da birinji döwrüň ahyrynda Öz ölüminde bardyr. Şeýle hem, Mesih ikinji döwrüň başynda Öz ölüminde bardyr, ikinji döwrüň ahyrynda bolsa Ol Hudaýyň sag tarapynda durandyr. On üç sanysy pitneçiligiň nyşanydyr, we iki döwürde-de, Hoş Habar islendik ýagdaýda ýa Mesih tarapyndan hut Öz Şahsynda, ýa-da ikinji döwürde Onuň şägirtleri tarapyndan wagyz edilende, jedelçi ýahudylar Hoş Habaryň habaryna garşy pitne etdiler.</w:t>
      </w:r>
    </w:p>
    <w:p>
      <w:pPr>
        <w:pStyle w:val="ArticleBody"/>
        <w:jc w:val="left"/>
      </w:pPr>
      <w:r>
        <w:rPr>
          <w:rFonts w:ascii="Times New Roman" w:hAnsi="Times New Roman" w:eastAsia="Times New Roman" w:cs="Times New Roman"/>
        </w:rPr>
        <w:t>Iki döwrüň hem dowamlylygy birdir, olar Alfa bilen Ome­ganyň möhürini göterýär we şol bir Hoş Habar habaryny kesgitleýär. Şol iki döwür “setir üstüne setir” görnüşinde bir ýere getirilmelidir. “Setir üstüne setir” usulyýeti ahyrky ýagşyň synag usulyýetidir. Ol ahyrzamanlaryň usulyýetidir, we ahyrzamanlarda şol usulyýet arkaly tanalýan hem-de pugtalandyrylýan hakykatlar ýüz kyrk dört müňüň möhürlenişi wagtynda Lewiniň ogullaryny arassalaýan, ýagny päkleşdirýän zatlardyr.</w:t>
      </w:r>
    </w:p>
    <w:p>
      <w:pPr>
        <w:pStyle w:val="ArticleScripture"/>
        <w:jc w:val="left"/>
      </w:pPr>
      <w:r>
        <w:rPr>
          <w:rFonts w:ascii="Times New Roman" w:hAnsi="Times New Roman" w:eastAsia="Times New Roman" w:cs="Times New Roman"/>
        </w:rPr>
        <w:t>Ol kime bilim öwreder? We ol kime taglymata düşünmekligi berer? Süýtden kesilenlere, emjekden aýrylanlara. Çünki görkezme görkezmäniň üstüne bolmalydyr, görkezme görkezmäniň üstüne; setir setiriň üstüne, setir setiriň üstüne; bu ýerde biraz, ol ýerde biraz. Çünki ol bu halka peltek dodaklar we başga dil arkaly sözlär. Olara şeýle diýdi: «Ine, argynlara dynç bermäge sebäp bolýan dynçlyk şu; ine, täzeleniş şu»; emma olar diňlemek islemediler. Emma Rebbiň sözi olar üçin görkezme görkezmäniň üstüne, görkezme görkezmäniň üstüne; setir setiriň üstüne, setir setiriň üstüne; bu ýerde biraz, ol ýerde biraz boldy; şeýlelikde olar gidip, yzlaryna gaçyp ýykylarlar, döwlerler, duzaga düşerler we tutulyp alnarlar. Işaýa 28:9–13.</w:t>
      </w:r>
    </w:p>
    <w:p>
      <w:pPr>
        <w:pStyle w:val="ArticleBody"/>
        <w:jc w:val="left"/>
      </w:pPr>
      <w:r>
        <w:rPr>
          <w:rFonts w:ascii="Times New Roman" w:hAnsi="Times New Roman" w:eastAsia="Times New Roman" w:cs="Times New Roman"/>
        </w:rPr>
        <w:t>Işaýa kitabyndaky indiki aýat Iýerusalimiň halkyna höküm sürýän masgaralaýjy adamlara ýüzlenýär. Şol masgaralaýjy adamlar üçin, olaryň “eşitmekden” ýüz öwren “rahatlyk we täzeleniş” (soňky ýagyş) olaryň “gidip, yza gaýdyp ýykylyp, döwlüp, duzaga düşüp, tutulmagyna” sebäp bolýar. Şol synag olara başga bir dil arkaly hödürlenipdi, çünki Ylýas, Çömdüriji Ýahýa we William Miller öz degişli taryhlarynyň teologik mekdeplerinde tälim almandylar. Laodikiýa Adventizmini synaýan soňky ýagyş habary “setir üstüne setir” ýörelgesiniň ulanylmagy bilen emele gelýän habardyr.</w:t>
      </w:r>
    </w:p>
    <w:p>
      <w:pPr>
        <w:pStyle w:val="ArticleBody"/>
        <w:jc w:val="left"/>
      </w:pPr>
      <w:r>
        <w:rPr>
          <w:rFonts w:ascii="Times New Roman" w:hAnsi="Times New Roman" w:eastAsia="Times New Roman" w:cs="Times New Roman"/>
        </w:rPr>
        <w:t>Mesihiň ähti tassyk eden hepdäniň ilkinji üç ýarym ýyly ikinji üç ýarym ýylyň üstüne goýlanda, biz soraýan akylda ýüze çykyp biläýjek islendik görünýän gabat gelmezlikleri aýdyňlaşdyrýan pygamberlik nuruny tapýarys. Bu hepde Ähtiň Habarchysynyň ähti tassyk etmeli wagtydy, hem-de Mukaddes Ýazga görä äht gan bilen tassyk edilmelidir. Mesihiň çokundyrylmagy we haça çüýlenmegi, şeýle hem Stefanyň daşlanmagy — bularyň hemmesi gany görkezýär. Iki çyzyk hem ähtiň ganyny aňladýar, we şol çyzyklar ähti tassyk edýär.</w:t>
      </w:r>
    </w:p>
    <w:p>
      <w:pPr>
        <w:pStyle w:val="ArticleBody"/>
        <w:jc w:val="left"/>
      </w:pPr>
      <w:r>
        <w:rPr>
          <w:rFonts w:ascii="Times New Roman" w:hAnsi="Times New Roman" w:eastAsia="Times New Roman" w:cs="Times New Roman"/>
        </w:rPr>
        <w:t>“Hataryň üstüne hatar” görnüşinde bir ýere getirilende, çokundyrylma we haça çüýlenme ilkinji ýol belgisi, haça çüýlenme bilen Stefanyň daşlanmagy bolsa soňky ýol belgisidir. Bir hatara birleşdirilende, Stefanyň ölüminde haç bilen Mihailiň turup durmagy, ýewreýleriň Hoş Habary ret edişini möhürlän iki şaýat hökmünde ýüze çykýar. Mesihiň ölümi, Onuň şägirdi Stefanyň hem ölümidir; iki hatar birleşdirilende bu Pesahdyr. Üç gün soň Mesih Ilkinji Miwe hödürlemesi hökmünde direldilýär.</w:t>
      </w:r>
    </w:p>
    <w:p>
      <w:pPr>
        <w:pStyle w:val="ArticleScripture"/>
        <w:jc w:val="left"/>
      </w:pPr>
      <w:r>
        <w:rPr>
          <w:rFonts w:ascii="Times New Roman" w:hAnsi="Times New Roman" w:eastAsia="Times New Roman" w:cs="Times New Roman"/>
        </w:rPr>
        <w:t>Emma indi Mesih ölümden direldi we uka gidenleriň ilkinji miwesi boldy. 1 Korinfliler 15:20.</w:t>
      </w:r>
    </w:p>
    <w:p>
      <w:pPr>
        <w:pStyle w:val="ArticleBody"/>
        <w:jc w:val="left"/>
      </w:pPr>
      <w:r>
        <w:rPr>
          <w:rFonts w:ascii="Times New Roman" w:hAnsi="Times New Roman" w:eastAsia="Times New Roman" w:cs="Times New Roman"/>
        </w:rPr>
        <w:t>Pasha bilen üçünji günde bellenilýän Ilkinji Miweler baýramynyň arasynda Hamyrsuz Çörek baýramynyň başlangyjy bar. Hamyrsuz çörek “galxmaýar”, we Mesih ikinji günde direlmedi, Ol üçünji günde direldi. “Setir üstüne setir” ulanylyşynda Mesih bilen Stefan bilelikde ölýärler, emma ilkinji miweleriň direlişinde tertip bolandygy üçin, Stefan Mesihden soň direldilýär.</w:t>
      </w:r>
    </w:p>
    <w:p>
      <w:pPr>
        <w:pStyle w:val="ArticleScripture"/>
        <w:jc w:val="left"/>
      </w:pPr>
      <w:r>
        <w:rPr>
          <w:rFonts w:ascii="Times New Roman" w:hAnsi="Times New Roman" w:eastAsia="Times New Roman" w:cs="Times New Roman"/>
        </w:rPr>
        <w:t>Ýöne her kim öz tertibine görä: ilkinji miweler hökmünde Mesih; ondan soň bolsa Onuň gelşinde Mesihe degişli bolanlar. 1 Korinfliler 15:22.</w:t>
      </w:r>
    </w:p>
    <w:p>
      <w:pPr>
        <w:pStyle w:val="ArticleBody"/>
        <w:jc w:val="left"/>
      </w:pPr>
      <w:r>
        <w:rPr>
          <w:rFonts w:ascii="Times New Roman" w:hAnsi="Times New Roman" w:eastAsia="Times New Roman" w:cs="Times New Roman"/>
        </w:rPr>
        <w:t>Bahar baýramlaryny biri-birinden aýry tutmak mümkin däldir, çünki olar göni manyda biri-biri bilen baglanyşyklydyr. Şu manyda, Pentikost ýakyn wagtda geljek ýekşenbe kanunyny aňladýar; şol wagtda Mukaddes Ruhuň dökülmeginiň gaýtalanmagy bolar, we Ylham kitabyň on sekizinji babyndaky ikinji ses, häzirki wagtda Hoş Habary bilmeýänleri Wawilondan çykmaga çagyrar. “Wawilon” sözi “Babel” sözüne esaslanýar, onuň manysy bulaşyklykdyr; çünki Babeliň synmagynda Hudaý dilleri bulaşdyrdy, emma Pentikostda Hudaý Hoş Habary dünýä ýetirmek üçin dilleriň bulaşyklygyny tersine öwürýär. Şeýlelikde Pentikost bilen ýekşenbe kanuny bir ugra gabat gelýär.</w:t>
      </w:r>
    </w:p>
    <w:p>
      <w:pPr>
        <w:pStyle w:val="ArticleBody"/>
        <w:jc w:val="left"/>
      </w:pPr>
      <w:r>
        <w:rPr>
          <w:rFonts w:ascii="Times New Roman" w:hAnsi="Times New Roman" w:eastAsia="Times New Roman" w:cs="Times New Roman"/>
        </w:rPr>
        <w:t>Pentikost gününde dilller peşgeşi şägirtlere berildi, emma olaryň şol wagtky habary heniz-de ýewreýler bilen çäklendirilipdi. Iki çyzyk bir ýere getirilende, Pentikost beöň 34-nji ýylda bolup geçýär; şol wagt Stefanos daşlap öldürildi we hoş habar şondan soň häzirki wagtda hoş habary bilmeýänlere ýetirildi.</w:t>
      </w:r>
    </w:p>
    <w:p>
      <w:pPr>
        <w:pStyle w:val="ArticleBody"/>
        <w:jc w:val="left"/>
      </w:pPr>
      <w:r>
        <w:rPr>
          <w:rFonts w:ascii="Times New Roman" w:hAnsi="Times New Roman" w:eastAsia="Times New Roman" w:cs="Times New Roman"/>
        </w:rPr>
        <w:t>Stefan Onuň gelişinde direldilýänleri, ýöne Onuň bilen bile ölenleri aňladýar. Ilkinji Hasyl sadagasy Mesihiň üçünji günde direlşini alamatlandyrýar, şeýle hem Pentikost baýramy hem diýilýän Hepdeler baýramynyň başlangyjyny belleýär; bu baýram bolsa Sinaýda On tabşyrygyň berilmegini ýatladýar.</w:t>
      </w:r>
    </w:p>
    <w:p>
      <w:pPr>
        <w:pStyle w:val="ArticleBody"/>
        <w:jc w:val="left"/>
      </w:pPr>
      <w:r>
        <w:rPr>
          <w:rFonts w:ascii="Times New Roman" w:hAnsi="Times New Roman" w:eastAsia="Times New Roman" w:cs="Times New Roman"/>
        </w:rPr>
        <w:t>1844-nji ýylyň 22-nji oktýabry haç bilen gabat gelýär, çünki beýleki subutnamalaryň hatarynda Uayt uýa haçdan soň şägirtleriň başdan geçiren lapykeçligini 1844-nji ýylyň 22-nji oktýabryndan soň gelen lapykeçlik bilen deňleşdirýär. Haç hem, 1844-nji ýylyň 22-nji oktýabry hem ýakyn wagtda geljek ýekşenbe kanunynyň öňden alamatydyr. Pentekost hem ýakyn wagtda geljek ýekşenbe kanunynyň nusgasydyr, emma Pentekost haçdan elli iki gün soň geldi. Pesah bilen alamatlandyrylan haç, gadymy Ysraýylyň köne ýollaryny — ölüm perişdesiniň Müsüriň üstünden geçip giden gijesinden başlap, kanunyň berlişine çenli — ýatladýan baýramlaryň bir hataryny başladýar. Baýramlaryň hersiniň özboluşly tapawutlary bar bolsa-da, olar biri-birinden aýrylmaz baglanyşykdadyr. Şonuň üçin Pesahdan Pentekosta çenli bolan doly elli iki güni ýeke-täk bir waymark hökmünde ulanmak dogrudyr.</w:t>
      </w:r>
    </w:p>
    <w:p>
      <w:pPr>
        <w:pStyle w:val="ArticleBody"/>
        <w:jc w:val="left"/>
      </w:pPr>
      <w:r>
        <w:rPr>
          <w:rFonts w:ascii="Times New Roman" w:hAnsi="Times New Roman" w:eastAsia="Times New Roman" w:cs="Times New Roman"/>
        </w:rPr>
        <w:t>Şu sebäpli, haç, Stefanyň ölümi we Pentikostyň hemmesi ýakynda geljek Ýekşenbe kanunyny öňden görkezýär; şol wagtda, Ylham kitabyň on sekizinji bapdaky ikinji ses Hudaýyň beýleki süri­sini Wawilondan çykmaga çagyryp başlaýarka, Häzirki Zaman Wawilonyň üstündäki barha ilerleýän ýerine ýetiriji höküm başlanýar. Hut şol ýol belgide Ýerusalimiň üstündäki ýerine ýetiriji höküm gelip ýetdi, emma Hudaý Öz rehimdarlygy bilen ybadathananyň we şäheriň hakykatdaky ýok edilmegini haçdan soň takmynan kyrk ýyl, ýagny milady 70-nji ýyla çenli yza süýşürdi. Gadymy Ýerusalimiň weýran edilmegi, “milli dinden dönmek milli heläkçilik bilen yzarlananda” Amerikanyň Birleşen Ştatlarynda başlanýan barha ilerleýän ýerine ýetiriji hökümiň başlangyjyny aňladýar.</w:t>
      </w:r>
    </w:p>
    <w:p>
      <w:pPr>
        <w:pStyle w:val="ArticleBody"/>
        <w:jc w:val="left"/>
      </w:pPr>
      <w:r>
        <w:rPr>
          <w:rFonts w:ascii="Times New Roman" w:hAnsi="Times New Roman" w:eastAsia="Times New Roman" w:cs="Times New Roman"/>
        </w:rPr>
        <w:t>Hakykat iki şaýadyň güwänamasy esasynda berkidilýär, we Mesihe baglaşygy tassyklan üç ýarym ýyllık iki hatarda biz ýakynda geljek Ýekşenbe kanunyny kesgitleýän taryh bilen baglanyşykly bolan bir ölüm hem-de direliş hakynda iki şaýat tapýarys. Ylham kitabynyň on birinji babynda şol Ýekşenbe kanuny “beýik ýer titremäniň sagady” diýlip kesgitlenýär. Şol “sagat” üç ýarym ýyl güwälik beren iki şaýat bilen göni baglanyşyklydyr. Olaryň güwänamasy olaryň ölümi we direlişi bilen tamamlanýar.</w:t>
      </w:r>
    </w:p>
    <w:p>
      <w:pPr>
        <w:pStyle w:val="ArticleBody"/>
        <w:jc w:val="left"/>
      </w:pPr>
      <w:r>
        <w:rPr>
          <w:rFonts w:ascii="Times New Roman" w:hAnsi="Times New Roman" w:eastAsia="Times New Roman" w:cs="Times New Roman"/>
        </w:rPr>
        <w:t>Olaryň üç ýarym ýyllap beren şaýatlygy, ondan soňky ölümi we direlşi, Isanyň hem-de Stefanyň ölümi we direlşi arkaly şekillendirilipdir, çünki “setir üstüne setir” görä, Stefan Mesih bilen bile direldilen hökmünde görkezilýär. Ilkinji Hasyl baýramynda iki esasy sadaka hödürlenýärdi.</w:t>
      </w:r>
    </w:p>
    <w:p>
      <w:pPr>
        <w:pStyle w:val="ArticleBody"/>
        <w:jc w:val="left"/>
      </w:pPr>
      <w:r>
        <w:rPr>
          <w:rFonts w:ascii="Times New Roman" w:hAnsi="Times New Roman" w:eastAsia="Times New Roman" w:cs="Times New Roman"/>
        </w:rPr>
        <w:t>Biri kemçiliksiz guzydy, beýlekisi bolsa arpa sadakasydy. Arpa ondan soň geljek hasyly aňladýardy, guzy bolsa Mesihi aňladýardy. Mesih üçünji günde direldi, Stefan bolsa yzyndan gelýänleri aňladýardy, arpa hem yzyndan gelmeli hasyly aňladýardy. Ylham kitabyň on birinji babyndaky iki şaýat üç ýarym ýyl şaýatlyk etdiler, şondan soň olar öldürüldiler, soňra bolsa üç ýarym günden soň direldildiler. Ol iki şaýat ilkinji miweler bolan Mesih arkaly öňden nusgalanyp görkezilipdi, çünki olar hem ilkinji miweler bolan ýüz kyrk dört müňi aňladýarlar.</w:t>
      </w:r>
    </w:p>
    <w:p>
      <w:pPr>
        <w:pStyle w:val="ArticleScripture"/>
        <w:jc w:val="left"/>
      </w:pPr>
      <w:r>
        <w:rPr>
          <w:rFonts w:ascii="Times New Roman" w:hAnsi="Times New Roman" w:eastAsia="Times New Roman" w:cs="Times New Roman"/>
        </w:rPr>
        <w:t>Men seretdim, ine, Sion dagynda bir Guzujyk durdy, Onuň ýanynda bolsa ýüz kyrk dört müň adam bardy; olaryň maňlaýlarynda Onuň Atasynyň ady ýazylgydy. Men gökden gelýän bir ses eşitdim; ol köp suwlaryň sesine meňzeýärdi we beýik gürrüldiň sesine meňzeýärdi. Men şeýle hem arfaçylyaryň öz arfalarynda çalyp çykarýan sesini eşitdim. Olar tagtyň öňünde, dört janly mahlugyň we ýaşulularyň öňünde täze aýdym ýalydyr bir aýdym aýdýardylar; bu aýdymy ýer ýüzünden satyn alnyp halas edilen şol ýüz kyrk dört müňden başga hiç kim öwrenip bilmedi. Bular zenanlar bilen özlerini haram etmedik adamlardyr; çünki olar päkdirler. Bular Guzujygyň nirä gitse, şonuň yzyna düşýän adamlardyr. Bular adamlaryň arasyndan Hudaýa we Guzuja ilkinji miweler hökmünde satyn alnyp halas edilenlerdir. Olaryň agzyndan hiç hili ýalan tapylmady; çünki olar Hudaýyň tagtynyň öňünde kemçiliksizdirler. Ylham 14:1–5.</w:t>
      </w:r>
    </w:p>
    <w:p>
      <w:pPr>
        <w:pStyle w:val="ArticleBody"/>
        <w:jc w:val="left"/>
      </w:pPr>
      <w:r>
        <w:rPr>
          <w:rFonts w:ascii="Times New Roman" w:hAnsi="Times New Roman" w:eastAsia="Times New Roman" w:cs="Times New Roman"/>
        </w:rPr>
        <w:t>Ilkinji Miweler baýramyndaky arpa sadakasy soň gelmeli hasyly aňladýardy, we 34-nji ýylda Stefen, 31-nji ýylda Mesihiň ölümini yzarlady, emma “setir üstüne setir” boýunça olar şol bir ýol belgide ölüpdirler. Ilkinji miwe sadakalary bilen baglanyşykda, Mesih soýlan guzydy, Stefen bolsa arpa boldy. Pawlusyň aýdyşy ýaly, “Mesih” “uklanlaryň ilkinji miwesi”dir, ondan soň bolsa “Onuň gelşinde Mesihe degişli bolanlar.” Bir ýüz kyrk dört müň ilkinji miwelerdir, we olar “Guzynyň nirä barsa, onuň yzyna düşýänlerdir.”</w:t>
      </w:r>
    </w:p>
    <w:p>
      <w:pPr>
        <w:pStyle w:val="ArticleBody"/>
        <w:jc w:val="left"/>
      </w:pPr>
      <w:r>
        <w:rPr>
          <w:rFonts w:ascii="Times New Roman" w:hAnsi="Times New Roman" w:eastAsia="Times New Roman" w:cs="Times New Roman"/>
        </w:rPr>
        <w:t>Ylham kitabyň on birinji babyndaky “uly ýer titremesiniň” “sagatynda”, üç ýarym ýyl pygamberlik eden, soňra bolsa öldürilip üç ýarym gün köçelerde ýatan iki şaýat direldilýär. Olar pygamberlik taýdan Isa bilen bilelikde, emma Isa-dan soň hem direldilen Stefan arkaly nyşanlananlardyr. Şonuň üçin olar düýpsüz çukurdаn çykan haýwan tarapyndan öldürilenden “üç ýarym gün” soň direldilýär. Direldilýän şol bir “sagatlarynda” olar baýdak hökmünde göge göterilýär. Olaryň direlmeginiň we göge göterilmeginiň prosesi Hudaýyň pygamberlik Sözünde ünsli beýan edilendir, we bu prosese olaryň Stefanyň göni manydaky ölümi arkaly öňden nyşanlanandygy hem girýär; şeýlelikde bu, üçünji perişdäniň Laodikýa hereketinden üçünji perişdäniň Filadelfiýa hereketine özgerdilýän iki şaýadyň üstünde amala aşyrylýan ruhy ölümi aňladýar.</w:t>
      </w:r>
    </w:p>
    <w:p>
      <w:pPr>
        <w:pStyle w:val="ArticleBody"/>
        <w:jc w:val="left"/>
      </w:pPr>
      <w:r>
        <w:rPr>
          <w:rFonts w:ascii="Times New Roman" w:hAnsi="Times New Roman" w:eastAsia="Times New Roman" w:cs="Times New Roman"/>
        </w:rPr>
        <w:t>Biz bu gözlegimizi indiki makalada dowam etdireris.</w:t>
      </w:r>
    </w:p>
    <w:p>
      <w:pPr>
        <w:pStyle w:val="ArticleScripture"/>
        <w:jc w:val="left"/>
      </w:pPr>
      <w:r>
        <w:rPr>
          <w:rFonts w:ascii="Times New Roman" w:hAnsi="Times New Roman" w:eastAsia="Times New Roman" w:cs="Times New Roman"/>
        </w:rPr>
        <w:t>Bir zat kesindir: Şeýtanyň baýdagynyň astynda ýerini tutýan Ýedinji Günüň Adwentistleri ilkinji nobatda Hudaýyň Ruhunyň Şaýatlyklarynda ýerleşýän duýduryşlara we käýinjilere bolan imanyny terk ederler.</w:t>
      </w:r>
    </w:p>
    <w:p>
      <w:pPr>
        <w:pStyle w:val="ArticleScripture"/>
        <w:jc w:val="left"/>
      </w:pPr>
      <w:r>
        <w:rPr>
          <w:rFonts w:ascii="Times New Roman" w:hAnsi="Times New Roman" w:eastAsia="Times New Roman" w:cs="Times New Roman"/>
        </w:rPr>
        <w:t>Has uly gurbanlylyga we has mukaddes hyzmata çagyryş edilýär we bu çagyryş mundan beýläk-de edilmegini dowam etdirer. Häzir Şeýtanyň tekliplerini dile getirýänleriň käbiri özlerine gelerler. Jogapkärli möhüm ynanç wezipesinde bolup, şu wagt üçin hakykata düşünmeýänler bar. Habar olara berilmelidir. Ony kabul etseler, Mesih olary kabul eder we olary Özi bilen bilelikde işleýän işgärler eder. Emma habary diňlemekden ýüz öwürseler, olar öz orunlaryny Garaňkylygyň Şazadasynyň gara baýdagynyň astynda tutarlar.</w:t>
      </w:r>
    </w:p>
    <w:p>
      <w:pPr>
        <w:pStyle w:val="ArticleScripture"/>
        <w:jc w:val="left"/>
      </w:pPr>
      <w:r>
        <w:rPr>
          <w:rFonts w:ascii="Times New Roman" w:hAnsi="Times New Roman" w:eastAsia="Times New Roman" w:cs="Times New Roman"/>
        </w:rPr>
        <w:t>Maňa şeýle diýmek tabşyryldy: bu döwür üçin gymmatly hakykat ynsan aňlaryna barha has aýdyň açylýar. Aýratyn manyda erkekler we aýallar Mesihiň etinden iýip, Onuň ganyndan içmelidirler. Düşünişiň ösüşi bolar, çünki hakykat yzygiderli giňemäge ukyplydyr. Hakykatyň ylahy Başlangyç berijisi Ony tanamaga dowam edýänler bilen has ýakyn we barha has ýakyn gatnaşyga girer. Hudaýyň halky Onuň sözüni asmanyň çöregi hökmünde kabul edenlerinde, Onuň çykyşlarynyň ertir ýaly taýýarlanandygyny bilerler. Olar iýmit iýlende bedeniň bedeni güýji kabul edişi ýaly, ruhy güýç kabul ederler.</w:t>
      </w:r>
    </w:p>
    <w:p>
      <w:pPr>
        <w:pStyle w:val="ArticleScripture"/>
        <w:jc w:val="left"/>
      </w:pPr>
      <w:r>
        <w:rPr>
          <w:rFonts w:ascii="Times New Roman" w:hAnsi="Times New Roman" w:eastAsia="Times New Roman" w:cs="Times New Roman"/>
        </w:rPr>
        <w:t>Biz Rebbiň ysraýyl ogullaryny Müsüriň gulçulygyndan çykaryp, olary çölüň içinden Kengan ýurduna alyp barmak baradaky maksadyna doly düşünemzok.</w:t>
      </w:r>
    </w:p>
    <w:p>
      <w:pPr>
        <w:pStyle w:val="ArticleScripture"/>
        <w:jc w:val="left"/>
      </w:pPr>
      <w:r>
        <w:rPr>
          <w:rFonts w:ascii="Times New Roman" w:hAnsi="Times New Roman" w:eastAsia="Times New Roman" w:cs="Times New Roman"/>
        </w:rPr>
        <w:t>“Hoş Habaryň nur saçýan ylahy şöhlelerini ýygnap barşymyzda, ýahudy düzgüniniň manysyna has aýdyň düşünje alarys we onuň möhüm hakykatlaryna has çuň gadyr goýarys. Hakykaty öwrenişimiz entek tamamlanan däldir. Biz diňe ýagtylygyň birnäçe şöhlelerini ýygnadyk. Sözüň gündelik talyplary bolmadyklar ýahudy düzgüniniň meselelerini çözüp bilmezler. Olar ybadathana gullugynyň öwredýän hakykatlaryna düşünmezler. Hudaýyň işi Onuň beýik meýilnamasyna dünýewi düşüniliş sebäpli bökdelýär. Geljekki ýaşaýyş Mesihiň bulut sütünine bürenip Öz halkyna beren kanunlarynyň manysyny açar.”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Bäşinji Bölüm</dc:title>
  <dc:subject>Hoş Habaryň Kem-kemden Ret Edilmegi: Mesihiň Dogluşyndan Stefanyň Daşlanyp Öldürilmegine çenli</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