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ýigrimi birinji</w:t>
      </w:r>
    </w:p>
    <w:p>
      <w:pPr>
        <w:pStyle w:val="ArticleSubtitle"/>
        <w:jc w:val="left"/>
      </w:pPr>
      <w:r>
        <w:rPr>
          <w:rFonts w:ascii="Arial" w:hAnsi="Arial" w:eastAsia="Arial" w:cs="Arial"/>
        </w:rPr>
        <w:t>Soňky Günleriň Nyşanlaryny Açmak: Mesihiň Baharyň Pyntyklap Başlan Agaçlaryna Görkezýän Yşaratlaryna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Mesih Öz halkyna ýaz paslynda pyntyk açýan agaçlary görkezdi, şonuň arkaly olar ahyrzamanyň “alamatlaryna” we şol “alamatlaryň” aňladýan manysyna düşüner ýaly.</w:t>
      </w:r>
    </w:p>
    <w:p>
      <w:pPr>
        <w:pStyle w:val="ArticleScripture"/>
        <w:jc w:val="left"/>
      </w:pPr>
      <w:r>
        <w:rPr>
          <w:rFonts w:ascii="Times New Roman" w:hAnsi="Times New Roman" w:eastAsia="Times New Roman" w:cs="Times New Roman"/>
        </w:rPr>
        <w:t>Mesih Öz halkyna Öz gelişiniň alamatlaryna gözegçilik etmegi we geljek Patyşalarynyň nyşanlaryny görenlerinde şatlanmagy tabşyrypdy. Ol şeýle diýdi: “Bu zatlar amala aşyp başlanda, ýokaryk serediň we başlaryňyzy galdyryň; çünki gutulyşyňyz golaýlaşýar.” Ol Öz yzyna eýerijilerine ýaz paslynda pyntyklap çykýan agaçlary görkezdi-de, şeýle diýdi: “Olar indi pyntyklap çykanda, muny görüp, tomsuň golaýandygyny özüňiz bilýärsiňiz. Şonuň ýaly-da siz hem, bu zatlaryň amala aşýandygyny göreniňizde, Hudaýyň Patyşalygynyň golaýdygyny biliň.” Luka 21:28, 30, 31. Beýik göreş, 308.</w:t>
      </w:r>
    </w:p>
    <w:p>
      <w:pPr>
        <w:pStyle w:val="ArticleBody"/>
        <w:jc w:val="left"/>
      </w:pPr>
      <w:r>
        <w:rPr>
          <w:rFonts w:ascii="Times New Roman" w:hAnsi="Times New Roman" w:eastAsia="Times New Roman" w:cs="Times New Roman"/>
        </w:rPr>
        <w:t>Soňky günleriň “alamatlary” birinji perişdäniň hereketini yglan edip, onuň başlanmagyna ýol açan “alamatlar” arkaly nusgalandyrylyp görkezildi. Ol “alamatlaryň” içine asmanlaryň sarsdyrylmagy hem girýärdi, emma Ýoel soňky günleriň—ysraýylyň günäsi gözlenip hem tapylmajak, Hudaýyň mukaddes dagynyň baky mukaddes boljak, sebäbi kesekiler indi hiç haçan onuň içinden geçmejek günleriniň—“alamatlarynyň” asmanlaryň güýçleriniň sarsdyrylmagyny, şeýle hem ýeriň güýçleriniň sarsdyrylmagyny hem öz içine aljakdygyny aýdyň görkezýär. Uýam Waýt asmanlaryň güýçleriniň sarsdyrylmagy bilen ýeriň güýçleriniň sarsdyrylmagynyň arasyndaky tapawudy görkezýär.</w:t>
      </w:r>
    </w:p>
    <w:p>
      <w:pPr>
        <w:pStyle w:val="ArticleScripture"/>
        <w:jc w:val="left"/>
      </w:pPr>
      <w:r>
        <w:rPr>
          <w:rFonts w:ascii="Times New Roman" w:hAnsi="Times New Roman" w:eastAsia="Times New Roman" w:cs="Times New Roman"/>
        </w:rPr>
        <w:t>“1848-nji ýylyň 16-njy dekabrynda Reb maňa asmanyň güýjüniň sarsdyrylýandygy barada bir görnüş berdi. Men gördüm: Reb Matta, Mark we Lukada ýazga geçirilen alamatlary aýdanda, ‘asma’ diýende asmany göz öňünde tutdy, ‘ýer’ diýende bolsa ýeri göz öňünde tutdy. Asmanyň güýçleri — gün, aý we ýyldyzlardyr. Olar asmanda höküm sürýärler. Ýeriň güýçleri bolsa ýerde höküm sürýänlerdir. Asmanyň güýçleri Hudaýyň sesi bilen sarsdyrylar. Şonda gün, aý we ýyldyzlar öz orunlaryndan gymyldadylar. Olar ýok bolup gitmezler, eýsem Hudaýyň sesi bilen sarsdyrylar.</w:t>
      </w:r>
    </w:p>
    <w:p>
      <w:pPr>
        <w:pStyle w:val="ArticleScripture"/>
        <w:jc w:val="left"/>
      </w:pPr>
      <w:r>
        <w:rPr>
          <w:rFonts w:ascii="Times New Roman" w:hAnsi="Times New Roman" w:eastAsia="Times New Roman" w:cs="Times New Roman"/>
        </w:rPr>
        <w:t>“Gara, galyň bulutlar göterilip, biri-birine çaknyşdy. Asman giňişligi açylyp, yza towlandy; soňra bolsa Oriondaky açyk boşlukdan ýokary bakyp bildik, Hudaýyň sesi hem şol ýerden geldi. Mukaddes Şäher şol açyk boşlukdan aşak iner. Men ýer ýüzüniň güýçleriniň häzir sarsdyrylýandygyny we wakalaryň tertip boýunça gelýändigini gördüm. Uruş, uruş habarlary, gylyç, açlyk we ýokanç kesel ilki bilen ýer ýüzüniň güýçlerini sarsdyrýar; soňra Hudaýyň sesi günüşi, aýy we ýyldyzlary, şeýle hem bu ýeriň özüni sarsdyrar. Men Ýewropadaky güýçleriň sarsdyrylmagynyň, käbirleriniň öwredişi ýaly, asmanyň güýçleriniň sarsdyrylmagy däldigini, eýsem gaharly milletleriň sarsdyrylmagydygyny gördüm.” Early Writings, 41.</w:t>
      </w:r>
    </w:p>
    <w:p>
      <w:pPr>
        <w:pStyle w:val="ArticleBody"/>
        <w:jc w:val="left"/>
      </w:pPr>
      <w:r>
        <w:rPr>
          <w:rFonts w:ascii="Times New Roman" w:hAnsi="Times New Roman" w:eastAsia="Times New Roman" w:cs="Times New Roman"/>
        </w:rPr>
        <w:t>Matta, Markos we Luka kitaplarynda beýan edilen asmanyň sarsdyrylmagy, gün, aý we ýyldyzlar arkaly görkezilişi ýaly, asmana höküm sürýän güýçleriň sarsdyrylmagyny aňladýar. Şol asman güýçleriniň ählisi sarsdyryldy we birinji perişdäniň hereketini girizip, ony yglan eden “alamatlary” döretdi. Şol asman güýçleri üçünji perişdäniň hereketi döwründe ýene-de sarsdyrylar. Emma üçünji perişdäniň hereketinde ýeriň güýçleri hem sarsdyrylar. Ýeriň güýçleri, ýere höküm sürýän güýçlerdir. 2001-nji ýylyň 11-nji sentýabrynda asman däl-de, ýeriň güýçleri sarsdyryldy.</w:t>
      </w:r>
    </w:p>
    <w:p>
      <w:pPr>
        <w:pStyle w:val="ArticleScripture"/>
        <w:jc w:val="left"/>
      </w:pPr>
      <w:r>
        <w:rPr>
          <w:rFonts w:ascii="Times New Roman" w:hAnsi="Times New Roman" w:eastAsia="Times New Roman" w:cs="Times New Roman"/>
        </w:rPr>
        <w:t>“Indi meniň Nýu-Ýorkuň joşgunly tolkun tarapyndan süpürilip aýryljakdygy barada yglan eden sözüm gelýärmi? Men muny hiç wagt aýtmadym. Men ol ýerde beýik binalaryň gat-gat bolup ýokary galýşyna seredip şeýle diýdim: ‘Rebbiň ýeri elhenç sarsdyrmak üçin turjak wagty nähili aýylganç wakalar bolup geçer! Şonda Ylham 18:1–3-däki sözler ýerine ýetiriler.’ Ylham kitabynyň on sekizinji baby bütin ýer ýüzüne geljek zatlar barada duýduryşdyr. Emma Nýu-Ýorkuň üstüne aýratynlykda näme geljegi babatda maňa anyk yşyk berlenok; meniň bilýän zadym diňe şudur: bir gün ol ýerdäki beýik binalar Hudaýyň güýjüniň öwrüp-düýderiji täsiri bilen ýykylar. Maňa berlen yşykdan men heläkçiligiň dünýäde bardygyny bilýärin. Rebden bir söz, Onuň gudratly güýjüniň bir degşi, we bu ägirt uly gurluşlar ýykylar. Biz göz öňüne getirip bilmejek derejede gorkunç wakalar bolup geçer.” Review and Herald, July 5, 1906.</w:t>
      </w:r>
    </w:p>
    <w:p>
      <w:pPr>
        <w:pStyle w:val="ArticleBody"/>
        <w:jc w:val="left"/>
      </w:pPr>
      <w:r>
        <w:rPr>
          <w:rFonts w:ascii="Times New Roman" w:hAnsi="Times New Roman" w:eastAsia="Times New Roman" w:cs="Times New Roman"/>
        </w:rPr>
        <w:t>Milleritleriň taryhynda Luka tarapyndan ýazga alnan alamatlaryň biri “milletleriň gaýgysy” bolupdy. Milletler ýer ýüzüne höküm edýän güýçleri aňladýar, we 2001-nji ýylyň 11-nji sentýabrynda üçünji Waý pygamberlik taryhyna giren wagty ýer ýüzündäki her bir millet sarsdyryldy. Şol ýerdäki sarsgyn Luka ýigrimi birde görkezilipdi, emma ol Ýazgydaky ýer ýüzüniň güýçleriniň sarsdyrylmagy diýen beýany bilen däl-de, “milletleriň gaýgysy” diýen söz düzümi bilen görkezilipdi; edil Nýu-Ýorkuň beýik binalary ýumrulanda dünýäniň milletleriniň başyna geleni ýaly. Lukadaky “milletleriň gaýgysy” ýer ýüzüniň güýçleriniň sarsdyrylmagydyr, we ol Milleritleriň taryhynda ýerine ýetdi.</w:t>
      </w:r>
    </w:p>
    <w:p>
      <w:pPr>
        <w:pStyle w:val="ArticleScripture"/>
        <w:jc w:val="left"/>
      </w:pPr>
      <w:r>
        <w:rPr>
          <w:rFonts w:ascii="Times New Roman" w:hAnsi="Times New Roman" w:eastAsia="Times New Roman" w:cs="Times New Roman"/>
        </w:rPr>
        <w:t>“Ýeriň güýçleriniň häzir sarsdyrylýandygyny we wakalaryň tertip boýunça bolup geçýändigini gördüm. Uruş, uruş baradaky myş-myşlar, gylyç, açlyk we ýokanç keseller ilki bilen ýeriň güýçlerini sarsdyrýar; soňra bolsa Hudaýyň sesi Gününi, Aýy we ýyldyzlary, şeýle hem bu ýeri hem sarsdyrar. Men Ýewropadaky güýçleriň sarsdyrylmagynyň, käbirleriniň öwredişi ýaly, asmandaky güýçleriň sarsdyrylmagy däldigini, eýsem gazaply milletleriň sarsdyrylmagydygyny gördüm.” Irki Ýazgylar, 41.</w:t>
      </w:r>
    </w:p>
    <w:p>
      <w:pPr>
        <w:pStyle w:val="ArticleBody"/>
        <w:jc w:val="left"/>
      </w:pPr>
      <w:r>
        <w:rPr>
          <w:rFonts w:ascii="Times New Roman" w:hAnsi="Times New Roman" w:eastAsia="Times New Roman" w:cs="Times New Roman"/>
        </w:rPr>
        <w:t>“gaharly milletleriň güýçleriniň sarsdyrylmagy” — Adventizmiň irki taryhynda “Ýewropadaky güýçleriň” sarsdyrylmagy bilen görkezilişi ýaly, “ýeriň güýçleriniň” sarsdyrylmagydyr. Uria Smit 1838-nji ýylda Ýewropadaky güýçleri nämäniň sarsdyrýandygyny kesgitledi.</w:t>
      </w:r>
    </w:p>
    <w:p>
      <w:pPr>
        <w:pStyle w:val="ArticleScripture"/>
        <w:jc w:val="left"/>
      </w:pPr>
      <w:r>
        <w:rPr>
          <w:rFonts w:ascii="Times New Roman" w:hAnsi="Times New Roman" w:eastAsia="Times New Roman" w:cs="Times New Roman"/>
        </w:rPr>
        <w:t>“Şu [6-njy] surnaýyň pygamberlik döwri Gündogaryň hristian imperatorynyň häkimiýeti meýletin ýagdaýda türkleriň eline tabşyrmagy bilen başlanşy ýaly, onuň tamamlanmagynyň hem şol häkimiýeti türk soltany tarapyndan ýene-de hristianlaryň eline meýletin tabşyrmak bilen alamatlanjakdygy baradaky netije adalatly suratda çykarylyp bilnerdi. 1838-nji ýylda Türkiýe Müsür bilen urşa çekildi. Müsürliler türk häkimiýetini agdarmaga golaý gelipdiler. Munuň öňüni almak üçin Ýewropanyň dört beýik döwleti — Angliýa, Russiýa, Awstriýa we Prussiýa — türk hökümetini goldamak maksady bilen gatyşdylar. Türkiýe olaryň gatyşmagyny kabul etdi. Londonda maslahat geçirildi, şol ýerde Müsüriň paşasy Mehemet Älä hödürlenmek üçin soňky talapnamasy taýýarlanyldy. Bu soňky talapnamanyň Mehemediň eline berlen pursatyndan başlap, Osman imperiýasynyň ykbalynyň hakykatda Ýewropanyň hristian döwletleriniň eline tabşyryljakdygy aýdyňdyr. Bu soňky talapnama 1840-njy ýylyň 11-nji awgustynda Mehemediň eline gowşuryldy! Şol günüň hut özünde hem soltan dört döwletiň ilçilerine hat iberip, Mehemet olaryň teklip eden şertlerini kabul etmekden ýüz öwüräýse, näme edilmelidigini sorady. Jogap şeýle boldy: ýüze çykyp biljek hiç bir ýagdaý sebäpli ol howsala düşmeli däldir; çünki olar munuň üçin çäre görüp goýupdylar. Pygamberlik döwri tamamlandy, we şol günüň hut özünde musulman işleriniň dolandyrylyşy hristianlaryň eline geçdi; edil şonuň ýaly, mundan 391 ýyl we 15 gün öň hristian işleriniň dolandyrylyşy musulmanlaryň eline geçipdi. Şeýlelikde ikinji hasrat tamam boldy, we altynjy surnaý seslenmesini bes etdi.” Uriah Smith, Synopsis of Present Truth, 218.</w:t>
      </w:r>
    </w:p>
    <w:p>
      <w:pPr>
        <w:pStyle w:val="ArticleBody"/>
        <w:jc w:val="left"/>
      </w:pPr>
      <w:r>
        <w:rPr>
          <w:rFonts w:ascii="Times New Roman" w:hAnsi="Times New Roman" w:eastAsia="Times New Roman" w:cs="Times New Roman"/>
        </w:rPr>
        <w:t>Ikinji Hasradyň yslamy öz gudratynyň iň ýokary nokadyny geçipdi; bu bolsa Hudaýyň sözüne görä üç ýüz togsan bir ýyl we on bäş gün dowam etmelidi. Şeýle-de bolsa, 1830-njy ýyllarda Müsür musulman taryhynyň ikinji uly jihadyny dowam etdirmek maksady bilen Müsürde halyfatlygy gaýtadan dikeltmäge synanyşýardy. Yslamy uruşlaryň täzeden başlanmagynyň mümkinçiligi Ýewropa döwletlerini gorkudan sandyradýardy. Onýyllyklaryň dowamynda Yslamyň öz uruşlaryny täzeden tutaşdyrmak howpy şol ýyllaryň taryhçylary we habarçylary tarapyndan “Gündogar meselesi” diýlip atlandyryldy. Gündogaryň ogullarynyň uruşlary asyrlar boýy dinini Rim ybadathanasyndan alan Ýewropa milletlerine garşy alnyp baryldy. 1838-nji ýylda Mesih tarapyndan agzalýan “milletleriň gussasy” öňki Rim imperiýasyna garşy Yslam tarapyndan getirilýän uruşlar sebäpli gaharly milletleriň sarsmagyny aňladýardy.</w:t>
      </w:r>
    </w:p>
    <w:p>
      <w:pPr>
        <w:pStyle w:val="ArticleScripture"/>
        <w:jc w:val="left"/>
      </w:pPr>
      <w:r>
        <w:rPr>
          <w:rFonts w:ascii="Times New Roman" w:hAnsi="Times New Roman" w:eastAsia="Times New Roman" w:cs="Times New Roman"/>
        </w:rPr>
        <w:t>“Uly derýa Ýewfratda bagly saklanylýan dört perişdäni [boşatmak] bilen, men munuň manysyny şeýle düşünýärin: Hudaý indi Osman imperiýasyny emele getiren dört baş milleti, Konstantinopoldaky Gündogar imperiýasyny tabyn etmäge biderek synanyşan hem-de Ýewropany basyp almakda juda az öňegidişlik gazanan şol halklary, indi Konstantinopoly ele almaga hem-de Ýewropanyň üçden bir bölegini basyp alyp tabyn etmäge ýol bermekçi boldy; bu bolsa hakykatdan-da on bäşinji asyryň ortalarynda bolup geçen faktdyr.” William Milleriň eserleri, 2-nji tom, 121.</w:t>
      </w:r>
    </w:p>
    <w:p>
      <w:pPr>
        <w:pStyle w:val="ArticleBody"/>
        <w:jc w:val="left"/>
      </w:pPr>
      <w:r>
        <w:rPr>
          <w:rFonts w:ascii="Times New Roman" w:hAnsi="Times New Roman" w:eastAsia="Times New Roman" w:cs="Times New Roman"/>
        </w:rPr>
        <w:t>Lukada beýan edilen wakada halklaryň gaýgy-aladasy “howsalalylykda; deňziň we tolkunlaryň gürlemegi” bilen, hem-de adamlaryň “gorkudan we ýer ýüzüne geljek zatlara garaşmakdan ýürekleriniň sandan çykmagy” bilen häsiýetlendirilýärdi. Gündogar Meselesiniň çylşyrymlylygy ýer ýüzüniň güýçlerini ýigriminji asyra çenli hem tolgunmagyny dowam etdirdi, we şol gaýgy-aladanyň nyşany “adamlaryň ýürekleriniň gorkudan sandan çykmagy” hem-de “deňziň we tolkunlaryň gürlemegi” boldy.</w:t>
      </w:r>
    </w:p>
    <w:p>
      <w:pPr>
        <w:pStyle w:val="ArticleScripture"/>
        <w:jc w:val="left"/>
      </w:pPr>
      <w:r>
        <w:rPr>
          <w:rFonts w:ascii="Times New Roman" w:hAnsi="Times New Roman" w:eastAsia="Times New Roman" w:cs="Times New Roman"/>
        </w:rPr>
        <w:t>“Hudanyň hyzmatkärleriniň bu möhürlenişi, edil Ezekiele görnüşde görkezilen şol bir zatdyr. Ýahýa hem bu iň haýran galdyryjy aýanlygyň şaýady bolupdy. Ol deňzi we tolkunlaryň güwwüldisini, hem-de adam ýürekleriniň gorkudan tapdan düşüşini gördi. Ol ýeriň sarsdyrylyşyny we daglaryň deňziň ortasyna göterilip taşlanyşyny gördi (bu sözme-söz bolup geçýär), onuň suwlarynyň güwwüldäp bulanyşyny, hem-de daglaryň onuň joşgunyndan titremesini gördi. Oňa öz elhenç wezipesini ýerine ýetirýän belalar, ýokanç keseller, açlyk we ölüm görkezildi.” Testimonies to Ministers, 445.</w:t>
      </w:r>
    </w:p>
    <w:p>
      <w:pPr>
        <w:pStyle w:val="ArticleBody"/>
        <w:jc w:val="left"/>
      </w:pPr>
      <w:r>
        <w:rPr>
          <w:rFonts w:ascii="Times New Roman" w:hAnsi="Times New Roman" w:eastAsia="Times New Roman" w:cs="Times New Roman"/>
        </w:rPr>
        <w:t>Ýahýa ýüz kyrk dört müň adamyň möhürlenişini görkezenlerinde, ol deňizleriň we tolkunlaryň güwwüldisi bilen şekillendirilýän halklaryň gaýgy-aladasyny, adamlaryň bolsa gorkudan ýürekleriniň elden gitmegini gördi; bu bolsa Ezekiele dokuzynjy bapda görkezilen şol bir möhürlenişdi. Ezekiele möhürlenişiň içki taraplary görkezildi, Ýahýa bolsa möhürleniş bilen baglanyşykly daşky taraplary gördi. Ýahýa milletleriň gahar-gazabynyň ýüz kyrk dört müňüň möhürlenişi bilen baglanyşyklydygyny gördi, milletleriň gahar-gazaby bolsa Lukanyň halklaryň gaýgy-aladasy diýýän zady bolup, taryhy taýdan Gündogar meselesi hökmünde kesgitlenýär. Ýahýa üçünji Hasratyň Yslamyň ýüz kyrk dört müňüň möhürlenişiniň daşky alamatydygyny gördi.</w:t>
      </w:r>
    </w:p>
    <w:p>
      <w:pPr>
        <w:pStyle w:val="ArticleScripture"/>
        <w:jc w:val="left"/>
      </w:pPr>
      <w:r>
        <w:rPr>
          <w:rFonts w:ascii="Times New Roman" w:hAnsi="Times New Roman" w:eastAsia="Times New Roman" w:cs="Times New Roman"/>
        </w:rPr>
        <w:t>Häzirki döwür ähli diri ýaşaýanlar üçin juda uly gyzyklanma döwrüdir. Hökümdarlar we döwlet işgärleri, ynam we ygtyýar wezipelerini eýeleýän adamlar, ähli gatlaklardan pikirli erkeklerdir zenanlar, ünslerini daş-töweregimizde bolup geçýän wakalara gönükdirýärler. Olar milletleriň arasynda bar bolan dartgynly, bimaza gatnaşyklary synlaýarlar. Olar her bir ýer ýüzüniň ulgamyny öz täsirine alýan güýçli dartgynlylygy görýärler we haýsydyr bir beýik hem aýgytly zadyň bolup geçmekçi bolýandygyny—dünýäniň äpet bir krizisiň bosagasynda durandygyny—duýýarlar.</w:t>
      </w:r>
    </w:p>
    <w:p>
      <w:pPr>
        <w:pStyle w:val="ArticleScripture"/>
        <w:jc w:val="left"/>
      </w:pPr>
      <w:r>
        <w:rPr>
          <w:rFonts w:ascii="Times New Roman" w:hAnsi="Times New Roman" w:eastAsia="Times New Roman" w:cs="Times New Roman"/>
        </w:rPr>
        <w:t>“Perişdeler häzir dawa-jeňjeliň şemallaryny tutup durýarlar, olar dünýäni ýetip gelýän heläkçiligi barada duýduryş berilýänçä öwüsmesin diýip; emma ýer ýüzüne inmäge taýyn bir tupan ýygnanýar; we Hudaý Öz perişdelerine şemallary goýbermegi buýranda, onda şeýle bir dawa-jeňjel sahnasy bolar welin, ony hiç bir galam suratlandyryp bilmez.</w:t>
      </w:r>
    </w:p>
    <w:p>
      <w:pPr>
        <w:pStyle w:val="ArticleScripture"/>
        <w:jc w:val="left"/>
      </w:pPr>
      <w:r>
        <w:rPr>
          <w:rFonts w:ascii="Times New Roman" w:hAnsi="Times New Roman" w:eastAsia="Times New Roman" w:cs="Times New Roman"/>
        </w:rPr>
        <w:t>“Bu zatlar barada dogry garaýşy Mukaddes Kitap, diňe Mukaddes Kitap berýär. Bu ýerde biziň dünýämiziň taryhyndaky beýik ahyrky sahnalar aýan edilýär; eýýäm öz kölgelerini öňünden salýan, ýakynlaşýandyklarynyň owazy ýeri titredýän we adamlaryň ýüreklerini gorkudan ejizledýän wakalar.” Education, 179, 180.</w:t>
      </w:r>
    </w:p>
    <w:p>
      <w:pPr>
        <w:pStyle w:val="ArticleBody"/>
        <w:jc w:val="left"/>
      </w:pPr>
      <w:r>
        <w:rPr>
          <w:rFonts w:ascii="Times New Roman" w:hAnsi="Times New Roman" w:eastAsia="Times New Roman" w:cs="Times New Roman"/>
        </w:rPr>
        <w:t>Luka ýazylan hoş habaryň ýigrimi birinji babynda Isa Miller hereketini başlatan “alamatlary” görkezdi, we White uýanyň aýdyşyna görä, şol “alamatlaryň” ählisi berjaý edildi. Lissabon ýer titremesi, garaňky gün, ýyldyzlaryň gaçmagy we milletleriň gaýgy-aladasy — bu bolsa Gündogar meselesiniň döreden gorkusy arkaly Yslam tarapyndan ýerine ýetirilen ýer ýüzüniň güýjüniň sarsdyrylmagyny aňladýardy — bularyň ählisi berjaý edildi. Millerçi “alamatlaryň” arasyna Ynsan Oglunyň bulut bilen gelmegi hem girýär; bu hem Mesih tarapyndan “alamatlaryň” berliş tertibine laýyklykda berjaý edildi, çünki milletleriň gaýgy-aladasy 1840-njy ýylda Osmanly agalygynyň saklanmagy bilen tamamlanandan soň, Mesih 1844-nji ýylyň 22-nji oktýabrynda Iň Mukaddes Ýere geldi, we Ol gelende bulutlar bilen geldi.</w:t>
      </w:r>
    </w:p>
    <w:p>
      <w:pPr>
        <w:pStyle w:val="ArticleScripture"/>
        <w:jc w:val="left"/>
      </w:pPr>
      <w:r>
        <w:rPr>
          <w:rFonts w:ascii="Times New Roman" w:hAnsi="Times New Roman" w:eastAsia="Times New Roman" w:cs="Times New Roman"/>
        </w:rPr>
        <w:t>“‘Ine, ynha, Ynsan Ogluna meňzeş Biri asman bulutlary bilen gelip, Gadymy Günleriň ýanyna geldi; Ony Onuň huzuryna getirdiler. Oňa hökümranlyk, şöhrat we patyşalyk berildi; ähli halklar, milletler we diller Oňa gulluk etsinler diýip: Onuň hökümranlygy geçip gitmejek ebedi hökümranlykdyr.’ Daniýel 7:13, 14. Bu ýerde beýan edilen Mesihiň gelişi Onuň ýere ikinji gezek gelişi däldir. Ol asmanda Gadymy Günleriň ýanyna, Öz araçyllyk işiniň ahyrynda Oňa beriljek hökümranlygy, şöhraty we patyşalygy kabul etmek üçin gelýär. Pygamberlikde 1844-nji ýylda 2300 günüň tamamlanmagynda boljakdygy öňünden aýdylan zat hem Onuň ýere ikinji gezek gelişi däl-de, hut şu gelişdir. Asman perişdeleri bilen ugurlanyp, beýik Baş Ruhanymyz iň mukaddes ýere girýär we şol ýerde, adamzat hatyrasyna Öz hyzmatynyň iň soňky amallaryny ýerine ýetirmek — derňew höküm işini amala aşyrmak hem-de onuň peýdalaryna mynasypdygy aýan edilenleriň ählisi üçin ýaraşyk etmek — maksady bilen Hudaýyň huzurynda peýda bolýar.” Uly Dawalyş, 479.</w:t>
      </w:r>
    </w:p>
    <w:p>
      <w:pPr>
        <w:pStyle w:val="ArticleBody"/>
        <w:jc w:val="left"/>
      </w:pPr>
      <w:r>
        <w:rPr>
          <w:rFonts w:ascii="Times New Roman" w:hAnsi="Times New Roman" w:eastAsia="Times New Roman" w:cs="Times New Roman"/>
        </w:rPr>
        <w:t>Milleritleriň taryhy bilen bagly bolan “alamatlar” ýüz kyrk dört müňüň taryhy bilen bagly bolan “alamatlaryň” nyşanydy. Mesih taryhy beýana tymsal arkaly ikinji şaýatlygy berende, Öz şägirtleriniň ünsüni “baharyň pyntyklap başlan agaçlaryna” gönükdirdi. Ol olara agaçlar pyntyklap başlanda dünýäniň soňuna golaýlaşandygyňyzy bilýändigiňizi, hem-de baharyň pyntyklap başlan agaçlaryny görýän şol nesliň Onuň ikinji gelişiniň odlarynda asmanyň we ýeriň geçip ýok bolşuna çenli ýaşap ýetjekdigini habar berdi.</w:t>
      </w:r>
    </w:p>
    <w:p>
      <w:pPr>
        <w:pStyle w:val="ArticleScripture"/>
        <w:jc w:val="left"/>
      </w:pPr>
      <w:r>
        <w:rPr>
          <w:rFonts w:ascii="Times New Roman" w:hAnsi="Times New Roman" w:eastAsia="Times New Roman" w:cs="Times New Roman"/>
        </w:rPr>
        <w:t>Indi olar pyntyklap çykaranlarynda, tomsuň golaýlaşandygyny özüňiz görýärsiňiz we bilýärsiňiz. Şonuň ýaly-da siz hem, bu zatlaryň bolup geçýändigini göreniňizde, Hudaýyň Patyşalygynyň golaýlaşandygyny biliň. Size dogrusyny aýdýaryn, ähli zatlar berjaý bolýança, bu nesil geçip gitmez. Asman bilen ýer geçip gider, emma Meniň sözlerim hiç wagt geçip gitmez. Luka 21:30–33.</w:t>
      </w:r>
    </w:p>
    <w:p>
      <w:pPr>
        <w:pStyle w:val="ArticleBody"/>
        <w:jc w:val="left"/>
      </w:pPr>
      <w:r>
        <w:rPr>
          <w:rFonts w:ascii="Times New Roman" w:hAnsi="Times New Roman" w:eastAsia="Times New Roman" w:cs="Times New Roman"/>
        </w:rPr>
        <w:t>Şonda şeýle sowal ýüze çykýar: “agaçlar haçan pyntyklap başlady?” Soňky ýagyn 2001-nji ýylyň 11-nji sentýabrynda sepeläp başlady; bu bolsa Işaýanyň sözüne görä, Hudaýyň “gündogar ýeliniň günündäki” “gazaply ýeliniň güni”dir.</w:t>
      </w:r>
    </w:p>
    <w:p>
      <w:pPr>
        <w:pStyle w:val="ArticleScripture"/>
        <w:jc w:val="left"/>
      </w:pPr>
      <w:r>
        <w:rPr>
          <w:rFonts w:ascii="Times New Roman" w:hAnsi="Times New Roman" w:eastAsia="Times New Roman" w:cs="Times New Roman"/>
        </w:rPr>
        <w:t>Ölçü bilen, ol ösüp çykanda, sen onuň bilen dawa edersiň; gündogar şemalynyň gününde Ol öz gazaply ýelini saklar. Şonuň üçin hem Ýakubyň bikanunlygy arassalanar; onuň günäsini aýyrmagyň ähli miwesi şudur: ol gurbanlyk sypasynyň ähli daşlaryny döwlüp pytradan hek daşlary ýaly edende, buthanalar we şekiller dik durmaz. Emma berk galaly şäher haraba öwrüler, ýaşaýyş mekany taşlanar we çöl kimin terk ediler; şol ýerde göle bakar, şol ýerde ol ýatar we onuň şahalaryny iýip ýok eder. Onuň şahalary guranda, olar döwlüp aýrylar; aýallar gelip, olary oda ýakarlar; çünki bu düşünjesiz halkdyr; şonuň üçin olary ýaradan Ol olara rehim etmez, olary emele getiren hem olara merhemet görkezmez. Şol günde şeýle bolar: Reb derýanyň hanasyndan Müsüriň deresine çenli silkeler, eý Ysraýyl ogullary, siz bolsa birin-birin ýygnalarsyňyz. Şol günde şeýle bolar: beýik surnaý çalnar, Assiriýa ýurdunda heläk bolmaga taýýar bolanlar hem, Müsür ýurdundaky kowlanlar hem gelerler we Iýerusalimdäki mukaddes dagda Rebbe sežde ederler. Işaýa 27:8–13.</w:t>
      </w:r>
    </w:p>
    <w:p>
      <w:pPr>
        <w:pStyle w:val="ArticleBody"/>
        <w:jc w:val="left"/>
      </w:pPr>
      <w:r>
        <w:rPr>
          <w:rFonts w:ascii="Times New Roman" w:hAnsi="Times New Roman" w:eastAsia="Times New Roman" w:cs="Times New Roman"/>
        </w:rPr>
        <w:t>Soňky ýagyn 2001-nji ýylyň 11-nji sentýabrynda sepmäge (ölçegli görnüşde) başlady, we soňky ýagynyň habary hem-de galp parahatçylyk we howpsuzlyk habary baradaky jedel başlandy. Şol jedeliň taryhy Ýakubyň bikanunlygynyň aýrylýan ýeri bolup durýar (päklenýär, ýagny günäsi ötünilýär). Habakkugyň jedeli bolan şol jedeliň taryhy, ýüz kyrk dört müňüň möhürleniş döwrüdir; ol bolsa Laodikiýadaky Ýedinji Günüň Adventistiniň Rebbiň agzyndan çykarylyp taşlanmagy bilen tamamlanýar, çünki ol, “berkidilen şäher” hökmünde, weýran bolar; sebäbi ol düşünjesi bolmadyk bir halkyň şäherine öwrülipdi, olar bolsa hiç bir rehim ýa-da merhemet tapmaýarlar. Şol wagtda Ylham kitabynyň on sekizinji babyndaky “ikinji ses” ýedinji surnaý we üçünji hasrat bolan beýik bir surnaýy çalar, we Hudaýyň beýleki sürüsi gelip “Iýerusalimde” sežde eder; ol ýer bolsa şol wagta çenli ýeňiji ybadathananyň hereketine öwrülen bolar.</w:t>
      </w:r>
    </w:p>
    <w:p>
      <w:pPr>
        <w:pStyle w:val="ArticleBody"/>
        <w:jc w:val="left"/>
      </w:pPr>
      <w:r>
        <w:rPr>
          <w:rFonts w:ascii="Times New Roman" w:hAnsi="Times New Roman" w:eastAsia="Times New Roman" w:cs="Times New Roman"/>
        </w:rPr>
        <w:t>2001-nji ýylyň 11-nji sentýabry ýer taryhynyň soňky nesliniň gelip ýetendigini görkezýär, we diňe baharyň pyntyklap çykýan agaçlaryny tanaýanlar şol agaçlaryň pyntyklamagyna sebäp bolýan ýagşy kabul ederler. Diňe üçünji hasrata degişli Yslamyň ahyrky ýagşyň gelmegini we bir ýüz kyrk dört müňüň möhürlenmegini alamatlandyrýandygyny tanaýanlar şol toparyň arasynda bolarlar.</w:t>
      </w:r>
    </w:p>
    <w:p>
      <w:pPr>
        <w:pStyle w:val="ArticleScripture"/>
        <w:jc w:val="left"/>
      </w:pPr>
      <w:r>
        <w:rPr>
          <w:rFonts w:ascii="Times New Roman" w:hAnsi="Times New Roman" w:eastAsia="Times New Roman" w:cs="Times New Roman"/>
        </w:rPr>
        <w:t>“Diňe özlerinde bar bolan nura görä ýaşaýanlar has uly nury kabul ederler. Eger biz işjeň mesihçi fazyletlerini görkezmekde her gün öňe gitmesek, onda soňky ýagynda Mukaddes Ruhuň ýüze çykyşlaryny tanap bilmeris. Ol biziň töweregimizdäki ýürekleriň ählisine ýagýar hem bolup biler, ýöne biz ony saýgaryp bilmeris-de, kabul hem edip bilmeris.” Testimonies to Ministers, 507.</w:t>
      </w:r>
    </w:p>
    <w:p>
      <w:pPr>
        <w:pStyle w:val="ArticleScripture"/>
        <w:jc w:val="left"/>
      </w:pPr>
      <w:r>
        <w:rPr>
          <w:rFonts w:ascii="Times New Roman" w:hAnsi="Times New Roman" w:eastAsia="Times New Roman" w:cs="Times New Roman"/>
        </w:rPr>
        <w:t>“Biz giç ýagşa garaşmaly däldiris. Ol, üstümize ýagýan merhemetiň çygyna we ýagşysyna düşünip, olary kabul edýänleriň hemmesiniň üstüne geler. Biz ýagtylygyň böleklerini ýygnanymyzda, bize Oňa ynanmagymyzy isleýän Hudaýyň ygtybarly rehimlerini gadyr bilýänimizde, her bir wada ýerine ýetiriler. ‘Çünki ýer öz pyntyklaryny çykarşy ýaly, bag hem onda ekilen zatlary gögerdişi ýaly, Reb Hudaý hem ähli halklaryň öňünde adalaty we hamdy öserider’ (Işaýa 61:11). Bütin ýer ýüzi Hudaýyň şöhraty bilen doldurylmalydyr.” The Seventh-day Adventist Bible Commentary, volume 7, 984.</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“——de kömek edip biljekler öz borçlaryna düşünmäge oýarylmasalar, üçünji perişdäniň güýçli nidas yşidilende, olar Hudaýyň işini tanamazlar. Ýer ýüzüni nurlandyrmak üçin ýagtylyk öňe çykanda, Rebbiň kömegine galmagyň ýerine, Onuň işini özleriniň dar düşünjelerine laýyk getirmek üçin çäklendirmek islärler. Size aýdýaryn: Reb bu soňky işinde adaty zatlaryň tertibinden örän daş bir usul bilen we her hili ynsan meýilnamasyna garşy geljek görnüşde işlär. Aramyzda hemişe Hudaýyň işine gözegçilik etmek, hatda dünýä berilmeli habarda üçünji perişdä goşulýan perişdäniň ýolbaşçylygy astynda iş öňe gidende, nähili ädimleriň edilmelidigini hem görkezmek islejekler bolar. Hudaý şeýle ýollar we serişdeler ulanar welin, şonda jilowy Öz eline alýandygynyň görünjekdigi aýan bolar. Işgärler Onuň Öz adalat işini amala aşyrmak we kämilleşdirmek üçin ulanjak sada serişdelerine haýran galarlar.”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ýigrimi birinji</dc:title>
  <dc:subject>Soňky Günleriň Nyşanlaryny Açmak: Mesihiň Baharyň Pyntyklap Başlan Agaçlaryna Görkezýän Yşaratlaryna Düşünmek</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