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birinji</w:t>
      </w:r>
    </w:p>
    <w:p>
      <w:pPr>
        <w:pStyle w:val="ArticleSubtitle"/>
        <w:jc w:val="left"/>
      </w:pPr>
      <w:r>
        <w:rPr>
          <w:rFonts w:ascii="Arial" w:hAnsi="Arial" w:eastAsia="Arial" w:cs="Arial"/>
        </w:rPr>
        <w:t>Papalaryň gaýdyp gelişiniň we sekizinji Prezidentiň pygamberlik ähmiýetini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Häzirki wagtda biz papalygyň ýeriň tagtyna ýedinji başlaryň biri bolan sekizinji baş hökmünde gaýdyp gelýän taryhynyň pygamberlik aýratynlyklaryna örän içgin seredýäris. Muny biz, ýedi prezidentiň biri bolan sekizinji prezidentiň papalyk haýwanyň keşbiniň emele getirilişini berjaý edýän taryhynyň pygamberlik aýratynlyklaryny ünsli kesgitlemek üçin edýäris. Biz bu hakykatlar baradaky garalmalarymyza Karmel dagy we Hirodyň doglan güni bilen başladyk. Bu mukaddes tymsallar ikisi hem Amerikanyň Birleşen Ştatlarynda tizden güýje girjek ýekşenbe kanunyny aňladýar; şol kanun Daniýel kitabynyň on birinji babyndaky kyrk birinji aýatda hem görkezilýär.</w:t>
      </w:r>
    </w:p>
    <w:p>
      <w:pPr>
        <w:pStyle w:val="ArticleScripture"/>
        <w:jc w:val="left"/>
      </w:pPr>
      <w:r>
        <w:rPr>
          <w:rFonts w:ascii="Times New Roman" w:hAnsi="Times New Roman" w:eastAsia="Times New Roman" w:cs="Times New Roman"/>
        </w:rPr>
        <w:t>Ol şanly ýurda hem girer, köp ýurtlar ýykylar; emma onuň elinden şular gutular: Edom, Moab we Ammonyň nesilleriniň başlyklary. Daniel 11:41.</w:t>
      </w:r>
    </w:p>
    <w:p>
      <w:pPr>
        <w:pStyle w:val="ArticleBody"/>
        <w:jc w:val="left"/>
      </w:pPr>
      <w:r>
        <w:rPr>
          <w:rFonts w:ascii="Times New Roman" w:hAnsi="Times New Roman" w:eastAsia="Times New Roman" w:cs="Times New Roman"/>
        </w:rPr>
        <w:t>Demirgazygyň galp patyşasy bu aýatda şöhratly ýere girýär. Gadymy Ysraýylyň taryhynda şöhratly ýer Ýahuda ýurdudy, ol süýt we bal akýan ýurt hökmünde beýan edilýärdi, we beýleki sebäpleriň hatarynda hut şonuň üçin hem ol şöhratlydy. Ol şöhratlydy, sebäbi Mesih onuň paýtagt şäheri Iýerusalimi Öz ybadathanasynyň ýerleşjek ýeri, şeýle hem Özüniň adyny goýmagy saýlan şäheri hökmünde saýlady.</w:t>
      </w:r>
    </w:p>
    <w:p>
      <w:pPr>
        <w:pStyle w:val="ArticleScripture"/>
        <w:jc w:val="left"/>
      </w:pPr>
      <w:r>
        <w:rPr>
          <w:rFonts w:ascii="Times New Roman" w:hAnsi="Times New Roman" w:eastAsia="Times New Roman" w:cs="Times New Roman"/>
        </w:rPr>
        <w:t>Meniň halkymy Müsür ýurdunyň içinden çykaran günümden bäri, adymyň şol ýerde bolmagy üçin öý gurmakdan ötri Ysraýylyň ähli taýpalarynyň arasyndan hiç bir şäher saýlamadym; halkym Ysraýylyň üstünden ýolbaşçy bolmagy üçin hem hiç bir adamy saýlamadym. Emma Men Iýerusalimi saýladym, adym şol ýerde bolsun diýip; we Dawudy halkym Ysraýylyň üstünden bolsun diýip saýladym. 2 Taryh 6:5, 6.</w:t>
      </w:r>
    </w:p>
    <w:p>
      <w:pPr>
        <w:pStyle w:val="ArticleBody"/>
        <w:jc w:val="left"/>
      </w:pPr>
      <w:r>
        <w:rPr>
          <w:rFonts w:ascii="Times New Roman" w:hAnsi="Times New Roman" w:eastAsia="Times New Roman" w:cs="Times New Roman"/>
        </w:rPr>
        <w:t>Ýahudanyň göni manydaky ýurdy gadymy göni manydaky Ysraýyl üçin şöhratly ýurt bolupdy, Birleşen Ştatlar bolsa ruhy häzirki zaman Ysraýyly üçin Ýahudanyň ruhy ýurdy, şöhratly ýurtdur.</w:t>
      </w:r>
    </w:p>
    <w:p>
      <w:pPr>
        <w:pStyle w:val="ArticleScripture"/>
        <w:jc w:val="left"/>
      </w:pPr>
      <w:r>
        <w:rPr>
          <w:rFonts w:ascii="Times New Roman" w:hAnsi="Times New Roman" w:eastAsia="Times New Roman" w:cs="Times New Roman"/>
        </w:rPr>
        <w:t>“Rebbiň Öz halky üçin gaçybatalga hökmünde taýýarlan ýurdy, olar Ony öz wyždanlarynyň buýrugyna görä ybadat edip bilsinler diýip berlen ýurdy, köp ýyllaryň dowamynda Gudratygüýçlüniň galkany bilen örtülen ýurdy, Hudaýyň Mesihiň sap dininiň amanat goýulýan ýeri etmegi bilen lütuf eden ýurdy,—haçan-da şol ýurt öz kanun çykaryjylary arkaly Protestantçylygyň ýörelgelerinden ýüz öwrüp, Hudaýyň kanunyna el urmak arkaly Rimden çykan dinden dönüklige goldaw berse,—hut şonda günä adamsynyň iň soňky işi aýan bolar.” Signs of the Times, June 12, 1893.</w:t>
      </w:r>
    </w:p>
    <w:p>
      <w:pPr>
        <w:pStyle w:val="ArticleBody"/>
        <w:jc w:val="left"/>
      </w:pPr>
      <w:r>
        <w:rPr>
          <w:rFonts w:ascii="Times New Roman" w:hAnsi="Times New Roman" w:eastAsia="Times New Roman" w:cs="Times New Roman"/>
        </w:rPr>
        <w:t>Galp demirgazygyň ýalan şasy kyrkynjy aýatda, 1989-njy ýylda, günortanyň şasyny (öňki Sowet Soýuzyny) ýeňenden soň, ol şöhratly ýurdy hem (Amerikanyň Birleşen Ştatlaryny) basyp alýar. Kyrk birinji aýatda “ýurtlar” sözi goşulan söz bolup, doly takyk däldir, sebäbi ýekşenbe kanuny girizilende agdarylyp taşlanýan “köpler” şol kanun güýje girmezinden öň ýedinji günüň Sabatynyň gün bilen baglanyşykly günden tapawudyny bilýän adamlaryň bir toparydyr.</w:t>
      </w:r>
    </w:p>
    <w:p>
      <w:pPr>
        <w:pStyle w:val="ArticleScripture"/>
        <w:jc w:val="left"/>
      </w:pPr>
      <w:r>
        <w:rPr>
          <w:rFonts w:ascii="Times New Roman" w:hAnsi="Times New Roman" w:eastAsia="Times New Roman" w:cs="Times New Roman"/>
        </w:rPr>
        <w:t>Sabadyň üýtgedilmegi Rim ybadathanasynyň ygtyýarynyň alamaty ýa-da nyşanydyr. Dördünji tabşyrygyň talaplaryna düşünip, hakyky Sabadyň ýerine galp Sabady berjaý etmegi saýlanlar, şeýle etmek bilen, onuň diňe şol buýruk berýän güýjüne tagzym edýärler. Haýwanyň nyşany papalyk Sabadydyr; ol dünýä tarapyndan Hudaýyň bellän gününiň ýerine kabul edilendir.</w:t>
      </w:r>
    </w:p>
    <w:p>
      <w:pPr>
        <w:pStyle w:val="ArticleScripture"/>
        <w:jc w:val="left"/>
      </w:pPr>
      <w:r>
        <w:rPr>
          <w:rFonts w:ascii="Times New Roman" w:hAnsi="Times New Roman" w:eastAsia="Times New Roman" w:cs="Times New Roman"/>
        </w:rPr>
        <w:t>“Ýöne pygamberlikde görkezilişi ýaly haýwanyň nyşanyny kabul etmegiň wagty entek gelip ýetmedi. Synag wagty entek gelmedi. Her bir ybadathanada, Rim Katolik ybadatyny hem hasaba almazdan, hakyky mesihçiler bar. Olar ýagtylygy alyp, dördünji tabşyrygyň borjuny görýänçäler hiç kim höküm edilmeýär. Emma galp Sabaty mejbury edýän perman çykarylanda we üçünji perişdäniň güýçli sesi adamlary haýwana hem-de onuň şekiline sežde etmekden duýdurylanda, ýalan bilen hakykatyň arasyndaky çyzyk aýdyň çekiler. Şonda hem kanunsyzlykda dowam edýänler haýwanyň nyşanyny maňlaýlarynda ýa-da ellerinde kabul ederler.”</w:t>
      </w:r>
    </w:p>
    <w:p>
      <w:pPr>
        <w:pStyle w:val="ArticleScripture"/>
        <w:jc w:val="left"/>
      </w:pPr>
      <w:r>
        <w:rPr>
          <w:rFonts w:ascii="Times New Roman" w:hAnsi="Times New Roman" w:eastAsia="Times New Roman" w:cs="Times New Roman"/>
        </w:rPr>
        <w:t>“Çalt ädimler bilen biz bu döwre golaýlaşýarys. Protestant ybadathanalary ýalan dini goldamak üçin dünýewi häkimiýet bilen birleşenlerinde, olaryň ata-babalary şol dine garşy durandyklary sebäpli iň gazaply yzarlamalara çydapdylar, şonda papalyk Sabady ybadathana bilen döwletiň birleşen häkimiýeti arkaly mejbury giriziler. Milli ýüz öwürme bolar, ol bolsa diňe milli weýrançylyk bilen tamamlanar.” Bible Training School, February 2, 1913.</w:t>
      </w:r>
    </w:p>
    <w:p>
      <w:pPr>
        <w:pStyle w:val="ArticleBody"/>
        <w:jc w:val="left"/>
      </w:pPr>
      <w:r>
        <w:rPr>
          <w:rFonts w:ascii="Times New Roman" w:hAnsi="Times New Roman" w:eastAsia="Times New Roman" w:cs="Times New Roman"/>
        </w:rPr>
        <w:t>Ýakyn wagtda geljek ýekşenbe kanunynda agdarylýan “köplük” topary, Şenbe nuruna görä jogapkär tutuljak bolanlardyr; bu nur şol wagt üçin berlen nurdur we bu, hem ybadathananyň, hem-de halklaryň taryhynda bir öwrüm nokady, bir krizisdir. Ol topar, boýun egmezlik çölünde gezip ýörmeginiň ahyryna ýetmiş Laodikiýa Adventizm ybadathanasydyr. Hut şol ýerde olar Rebbiň agzyndan ebedilik çykarylyp taşlanýarlar. Laodikiýa Adventizmi, üçünji perişdäniň nuruna çagyrylanlardyr: ýa 1844-den 1863-e çenli bolan taryhyň ilkinji Kadeşinde, ýa-da 2001-den ýekşenbe kanunyna çenli bolan taryhyň ikinji Kadeşinde.</w:t>
      </w:r>
    </w:p>
    <w:p>
      <w:pPr>
        <w:pStyle w:val="ArticleScripture"/>
        <w:jc w:val="left"/>
      </w:pPr>
      <w:r>
        <w:rPr>
          <w:rFonts w:ascii="Times New Roman" w:hAnsi="Times New Roman" w:eastAsia="Times New Roman" w:cs="Times New Roman"/>
        </w:rPr>
        <w:t>Ol oňa şeýle diýýär: «Dost, toý lybasy bolmazdan bu ýere nädip girdiň?» Ol bolsa dilsiz galdy. Şonda patyşa hyzmatkärlerine diýdi: «Munuň el-aýagyny baglaň, ony alyp gidiň-de, daşky garaňkylyga taşlaň; ol ýerde agy we diş gyjyrdatma bolar». Çünki köpüsi çagyrylýar, emma azlary saýlanýar. Matta 22:12–14.</w:t>
      </w:r>
    </w:p>
    <w:p>
      <w:pPr>
        <w:pStyle w:val="ArticleBody"/>
        <w:jc w:val="left"/>
      </w:pPr>
      <w:r>
        <w:rPr>
          <w:rFonts w:ascii="Times New Roman" w:hAnsi="Times New Roman" w:eastAsia="Times New Roman" w:cs="Times New Roman"/>
        </w:rPr>
        <w:t>Üçünji perişdäniň sesi, 1844-de bolsun ýa-da 2001-de, toýa çagyryşdy. Ýekşenbe kanuny wagtynda agdarylýan “köpler”, Mesihiň dogrulygynyň toý lybasyny ret eden, onuň ýerine on patyşanyň Rimiň jelep zenany bilen edýän nikasynyň toý toparynyň bir bölegine öwrülen şol “köplerdir”. Ol nika üçin adam öz lybaslaryny saklap biler, çünki olaryň aýbyny aýyrmak üçin gerek bolan zat, on patyşanyň üstünden höküm sürýän jelep zenanyň familiýasy bilen atlandyrylmakdyr.</w:t>
      </w:r>
    </w:p>
    <w:p>
      <w:pPr>
        <w:pStyle w:val="ArticleScripture"/>
        <w:jc w:val="left"/>
      </w:pPr>
      <w:r>
        <w:rPr>
          <w:rFonts w:ascii="Times New Roman" w:hAnsi="Times New Roman" w:eastAsia="Times New Roman" w:cs="Times New Roman"/>
        </w:rPr>
        <w:t>Şol gün ýedi aýal bir erkegiň ýakasyndan tutup şeýle diýer: “Biz öz çöregimizi özümiz iýeris, öz geýimimizi özümiz geýeris; diňe adyň bilen atlandyrylaýyn, aybymyzy aýyrgyn”. Işaýa 4:1.</w:t>
      </w:r>
    </w:p>
    <w:p>
      <w:pPr>
        <w:pStyle w:val="ArticleBody"/>
        <w:jc w:val="left"/>
      </w:pPr>
      <w:r>
        <w:rPr>
          <w:rFonts w:ascii="Times New Roman" w:hAnsi="Times New Roman" w:eastAsia="Times New Roman" w:cs="Times New Roman"/>
        </w:rPr>
        <w:t>Olar ilkinji iýmit synagyndan geçip bilmediler, çünki olar asmanyň çöreginiň ýerine öz çöreklerini iýmegi saýladylar. Olar ikinji synagdan hem geçip bilmediler; ol ýerde olar Onuň häsiýetini ýüze çykaryp, Hudaýy şöhratlandyrmalydylar, emma munuň ýerine öz egin-eşiklerini geýmegi saýladylar. Olar üçünji kesgitleýji synagdan-da geçip bilmediler, çünki Mesihiň adyny (häsiýetini) ret etmegi saýlandyklary üçin, wagşy haýwanyň adyny (häsiýetini) ýüze çykardylar. Nimrodyň Wawilonyň ilkinji agzalmasynda bir şäher (döwlet) we bir minara (ybadathana) gurmagynyň maksady, özüne bir at etmekdi.</w:t>
      </w:r>
    </w:p>
    <w:p>
      <w:pPr>
        <w:pStyle w:val="ArticleScripture"/>
        <w:jc w:val="left"/>
      </w:pPr>
      <w:r>
        <w:rPr>
          <w:rFonts w:ascii="Times New Roman" w:hAnsi="Times New Roman" w:eastAsia="Times New Roman" w:cs="Times New Roman"/>
        </w:rPr>
        <w:t>Olar: «Geliň, özümize bir şäher we depesi asmana ýetýän bir minara bina edeliň; özümize at gazanalyň, bütin ýer ýüzüne dargap gitmezligimiz üçin» diýdiler. Gelip çykyş 11:4.</w:t>
      </w:r>
    </w:p>
    <w:p>
      <w:pPr>
        <w:pStyle w:val="ArticleBody"/>
        <w:jc w:val="left"/>
      </w:pPr>
      <w:r>
        <w:rPr>
          <w:rFonts w:ascii="Times New Roman" w:hAnsi="Times New Roman" w:eastAsia="Times New Roman" w:cs="Times New Roman"/>
        </w:rPr>
        <w:t>At häsiýetiň nyşanydyr, we ýediden bolan sekizinji haýwanyň pygamberlik häsiýeti Ybadathana (mina) bilen Döwletiň (şäheriň) birleşmesiniň iki taraplaýyn tebigatydyr. Ahyrky günleriň krizisinde adamlar iki topara bölüner.</w:t>
      </w:r>
    </w:p>
    <w:p>
      <w:pPr>
        <w:pStyle w:val="ArticleScripture"/>
        <w:jc w:val="left"/>
      </w:pPr>
      <w:r>
        <w:rPr>
          <w:rFonts w:ascii="Times New Roman" w:hAnsi="Times New Roman" w:eastAsia="Times New Roman" w:cs="Times New Roman"/>
        </w:rPr>
        <w:t>“Diňe iki topar bolup biler. Her bir tarap aýdyň belliklenendir: ýa ýaşaýan Hudaýyň möhri bilen, ýa-da wagşy haýwanyň ýa-da onuň keşbiniň nyşany bilen. Adamyň her bir ogly we gyzy öz baştutany hökmünde ýa Mesihe, ýa-da Barabbasa saýlaýar. We özlerini wepasyzlaryň tarapyna goýýanlaryň hemmesi Şeýtanyň gara baýdagynyň astynda durýandyrlar we olar Mesihi ret etmekde hem-de Oňa masgaralaýjylyk bilen ýüzlenmekde günälendirilýärler. Olar ýaşaýşyň we şöhratyň Rebbini bilkastlaýyn haça çüýlemekde günälendirilýärler.” Review and Herald, 1900-njy ýylyň 30-njy ýanwary.</w:t>
      </w:r>
    </w:p>
    <w:p>
      <w:pPr>
        <w:pStyle w:val="ArticleBody"/>
        <w:jc w:val="left"/>
      </w:pPr>
      <w:r>
        <w:rPr>
          <w:rFonts w:ascii="Times New Roman" w:hAnsi="Times New Roman" w:eastAsia="Times New Roman" w:cs="Times New Roman"/>
        </w:rPr>
        <w:t>Bir topar adam wagşy haýwanyň keşbini, beýleki topar bolsa Mesihiň keşbini aňladar. Birisi Mesihiň toý lybasyny geýer, beýleki topar bolsa “öz egin-eşiklerini” geýer. Bir topar asman iýmitini iýer, beýlekiler bolsa “öz çöreklerini” iýer. Öz çöreklerini iýýän we öz egin-eşiklerini saklap galýan topar, üçünji perişdäniň sesi bilen çagyrylan “köpleri” aňladýar; olar hem ýakyn wagtda geljek ýekşenbe kanuny wagtynda ýykylýan “köplerdir”. Ýekşenbe kanunynyň synag pursatynda olaryň häsiýetleri äşgär edilende, ýitiren ýagdaýlaryny halas etmäge bolan synanyşyklary şu galp umyda daýanýar: eger Rimiň jelebininiň adyny kabul edip bilseler, muny etmek olaryň “masgaraçylygyny” aýyrar.</w:t>
      </w:r>
    </w:p>
    <w:p>
      <w:pPr>
        <w:pStyle w:val="ArticleBody"/>
        <w:jc w:val="left"/>
      </w:pPr>
      <w:r>
        <w:rPr>
          <w:rFonts w:ascii="Times New Roman" w:hAnsi="Times New Roman" w:eastAsia="Times New Roman" w:cs="Times New Roman"/>
        </w:rPr>
        <w:t>Şol wagt saýlanan az sanlylar ýüz kyrk dört müňüň baýdagy hökmünde ýokary göterilýärler, we şondan soň kyrk birinji aýatda başga bir topar galp demirgazyk patyşasynyň elinden “gaçýar”. Kyrk birinji aýatda “gaçýar” diýip terjime edilen ýewreý sözi, edil sypaýylyk arkaly gaçýan ýaly gaçmagy aňladýar, we onuň kesgitlemesi suw içinde bir sabyn bölegini eliňde saklamak pikrini berýär; sabynyň sypaýylygy sebäpli ol eliňden sypyp çykýar. Sözüň kesgitlemesiniň esasy elementi, ol ýewreý dilinde ulanylanda, näme gaçýan bolsa, şol zadyň gaçmazdan öň özüni nämäniň elinden gaçyrýan bolsa, şonuň gözegçiliginiň astynda bolan zatdygyny aňladýar.</w:t>
      </w:r>
    </w:p>
    <w:p>
      <w:pPr>
        <w:pStyle w:val="ArticleBody"/>
        <w:jc w:val="left"/>
      </w:pPr>
      <w:r>
        <w:rPr>
          <w:rFonts w:ascii="Times New Roman" w:hAnsi="Times New Roman" w:eastAsia="Times New Roman" w:cs="Times New Roman"/>
        </w:rPr>
        <w:t>Kyrk birinji aýatda aždahanyň, janawaryň we galp pygamberiň üç taraplaýyn birleşigi amala aşýar.</w:t>
      </w:r>
    </w:p>
    <w:p>
      <w:pPr>
        <w:pStyle w:val="ArticleScripture"/>
        <w:jc w:val="left"/>
      </w:pPr>
      <w:r>
        <w:rPr>
          <w:rFonts w:ascii="Times New Roman" w:hAnsi="Times New Roman" w:eastAsia="Times New Roman" w:cs="Times New Roman"/>
        </w:rPr>
        <w:t>“Amerikanyň Birleşen Ştatlarynyň protestantlary uçurymyň aňyrsyna ellerini ilkinji bolup uzadyp, Spiritizm bilen el gysarlar; olar jarlagyň üstünden geçip, Rim güýji bilen el birleşdirerler; we şu üç taraplaýyn birleşigiň täsiri astynda, bu ýurt wyždan azatlygynyň hukuklaryny depgiläp, Rimiň yzyndan gider.” Beýik Göreş, 588.</w:t>
      </w:r>
    </w:p>
    <w:p>
      <w:pPr>
        <w:pStyle w:val="ArticleBody"/>
        <w:jc w:val="left"/>
      </w:pPr>
      <w:r>
        <w:rPr>
          <w:rFonts w:ascii="Times New Roman" w:hAnsi="Times New Roman" w:eastAsia="Times New Roman" w:cs="Times New Roman"/>
        </w:rPr>
        <w:t>Amerikanyň Birleşen Ştatlary Birleşen Milletler Guramasy we papalyk bilen ýekşenbe kanuny babatda el birleşdirende, ozal papalygyň elinde bolan adamlaryň bir topary soňra galp demirgazygyň patyşasynyň elinden “gaçyp gutular”. Şol adamlar ozal papalyk häkimiýetiniň penjesinde saklanypdy. Şol adamlar Hirodesiň doglan güni dabarasynda soňra ölüm ýa-da halas bolmak garaşyp, Rim zyndanlarynyň ýesirliginde bolan Çokundyryjy Ýahýa arkaly görkezilýär. Ýekşenbe kanuny wagtynda papalygyň ýesirliginden gaçyp gutulýan adamlar synpy üç taýpa arkaly görkezilýär we şeýlelikde häzirki Wawilonyň üç taraplaýyn düzümini alamatlandyrýar.</w:t>
      </w:r>
    </w:p>
    <w:p>
      <w:pPr>
        <w:pStyle w:val="ArticleBody"/>
        <w:jc w:val="left"/>
      </w:pPr>
      <w:r>
        <w:rPr>
          <w:rFonts w:ascii="Times New Roman" w:hAnsi="Times New Roman" w:eastAsia="Times New Roman" w:cs="Times New Roman"/>
        </w:rPr>
        <w:t>Şol hut şol wagtda, Ylham kitabynyň on sekizinji babyndaky ikinji ses şol halky Babildan çykyp gaçmaga çagyrýar, şeýdip olar şol wagt başlanmaly bolan onuň höküm-jezalaryna şärik bolmasynlar. Şol ikinji ses Mesihiň sesidir, emma ol şol wagtda üçünji perişdäniň habaryny gaty ses bilen yglan edýän ýüz kyrk dört müňüň sesini aňladýar. Eliňden gutulanlar (bu boýun egmegiň nyşanydyr), galp demirgazyk patyşasynyň elinden gutulýarlar, soňra bolsa hakyky demirgazyk patyşasynyň elini tapýarlar.</w:t>
      </w:r>
    </w:p>
    <w:p>
      <w:pPr>
        <w:pStyle w:val="ArticleBody"/>
        <w:jc w:val="left"/>
      </w:pPr>
      <w:r>
        <w:rPr>
          <w:rFonts w:ascii="Times New Roman" w:hAnsi="Times New Roman" w:eastAsia="Times New Roman" w:cs="Times New Roman"/>
        </w:rPr>
        <w:t>Karmel dagynda Bagalyň pygamberleri gyryldy, olaryň wekilçilik edýän erkeksi ýalan hudaýy hökmünde olar Döwleti aňladýar, Aştarotyň pygamberleri bolsa Ybadathanany aňladýar. Ylýas Bagalyň pygamberlerini öldürdi, şeýlelikde altynjy patyşalygyň soňuny kesgitläp görkezdi, ýöne Salome arkaly şekillendirilen ýüz öwüriji protestantizmiň dini henizem wekilçilik edilýärdi. Salome, Ýüz öwüriji protestantizm hökmünde, Salome bolup, Hirody azdyrýar, we on patyşa ýedi başyň içinden bolan sekizinji baş bilen Ybadathana we Döwlet bileleşigine girmäge razy bolýarlar. Salome — nepesbozuk Hirodyň öz ýüreginde höwes edýän şol biridir.</w:t>
      </w:r>
    </w:p>
    <w:p>
      <w:pPr>
        <w:pStyle w:val="ArticleScripture"/>
        <w:jc w:val="left"/>
      </w:pPr>
      <w:r>
        <w:rPr>
          <w:rFonts w:ascii="Times New Roman" w:hAnsi="Times New Roman" w:eastAsia="Times New Roman" w:cs="Times New Roman"/>
        </w:rPr>
        <w:t>Emma men size diýýärin: aýala höwes bilen seredýän her bir adam onuň bilen eýýäm öz ýüreginde zyna eden bolýar. Matta 5:28.</w:t>
      </w:r>
    </w:p>
    <w:p>
      <w:pPr>
        <w:pStyle w:val="ArticleBody"/>
        <w:jc w:val="left"/>
      </w:pPr>
      <w:r>
        <w:rPr>
          <w:rFonts w:ascii="Times New Roman" w:hAnsi="Times New Roman" w:eastAsia="Times New Roman" w:cs="Times New Roman"/>
        </w:rPr>
        <w:t>Gerodyň ýüregindäki ganharaba höwesi olaryň tenini onuň ýüreginde birleşdirdi, şonuň üçin ol Salome bilen bir boldy.</w:t>
      </w:r>
    </w:p>
    <w:p>
      <w:pPr>
        <w:pStyle w:val="ArticleScripture"/>
        <w:jc w:val="left"/>
      </w:pPr>
      <w:r>
        <w:rPr>
          <w:rFonts w:ascii="Times New Roman" w:hAnsi="Times New Roman" w:eastAsia="Times New Roman" w:cs="Times New Roman"/>
        </w:rPr>
        <w:t>Şonuň üçin adam atasyny we enesini taşlap, aýalyna ýapyşar; olar bir ten bolar. Gelip çykyş 2:24.</w:t>
      </w:r>
    </w:p>
    <w:p>
      <w:pPr>
        <w:pStyle w:val="ArticleBody"/>
        <w:jc w:val="left"/>
      </w:pPr>
      <w:r>
        <w:rPr>
          <w:rFonts w:ascii="Times New Roman" w:hAnsi="Times New Roman" w:eastAsia="Times New Roman" w:cs="Times New Roman"/>
        </w:rPr>
        <w:t>Hirodyň doglan güni mynasybetli geçirilen toýunda Hirod bilen Salome birleşdiler, Ahabyň nyşany bolan Hirod bolsa demirgazyk patyşalygynyň on patyşasynyň başydyr. Ýakynda güýje girjek ýekşenbe kanuny mahalynda, ýer ýüzündäki janawaryň altynjy patyşalygy, ybadathana bilen döwletiň şahalarynyň birleşmesini aňladýan, bir şahaga öwrülen şahalaryň (janawaryň keşbiniň) Ylýas tarapyndan öldürilmegi bilen tamamlanýar. Şondan soň Salome Hirody azdyrýar, onuň bilen bir bolýar we ony patyşalygynyň ýarysyny (bütindünýä döwleti) ejesine (bütindünýä ybadathanasyna) bermäge ynandyrýar. Şeýlelikde Salome Ahaby we onuň on taýpasyny öz gözegçiligine geçirýär, çünki on patyşanyň ählisi hem bir-biri bilen ylalaşýarlar.</w:t>
      </w:r>
    </w:p>
    <w:p>
      <w:pPr>
        <w:pStyle w:val="ArticleScripture"/>
        <w:jc w:val="left"/>
      </w:pPr>
      <w:r>
        <w:rPr>
          <w:rFonts w:ascii="Times New Roman" w:hAnsi="Times New Roman" w:eastAsia="Times New Roman" w:cs="Times New Roman"/>
        </w:rPr>
        <w:t>Gören on şah, entek şondı patşalardır; olar äli patşalıq alğan joq, biraq añmen bir sağat patşalarşa bilek aladı. Bular bir oyda bolıp, öz quatı men küşin añğa beredi. Aýan 17:12, 13.</w:t>
      </w:r>
    </w:p>
    <w:p>
      <w:pPr>
        <w:pStyle w:val="ArticleBody"/>
        <w:jc w:val="left"/>
      </w:pPr>
      <w:r>
        <w:rPr>
          <w:rFonts w:ascii="Times New Roman" w:hAnsi="Times New Roman" w:eastAsia="Times New Roman" w:cs="Times New Roman"/>
        </w:rPr>
        <w:t>Güýjüni we ygtyýaryny berýänleri, jelep münen şol ýyrtyjydyr. Bu ýyrtyjy, Ybadathana bilen Döwletiň utgaşmasy bolan şekiliň häsiýetini aňladýar; bu gatnaşygyň dolandyrylyşy aýalyň (Ybadathananyň) elindedir. Çünki bu latyn nikasydyr; onda familiýa aýalyň ady bilen atlandyrylýar we aýal hakyky nika gatnaşyklaryna garşy pitne içinde erkek üstünden höküm sürýär.</w:t>
      </w:r>
    </w:p>
    <w:p>
      <w:pPr>
        <w:pStyle w:val="ArticleScripture"/>
        <w:jc w:val="left"/>
      </w:pPr>
      <w:r>
        <w:rPr>
          <w:rFonts w:ascii="Times New Roman" w:hAnsi="Times New Roman" w:eastAsia="Times New Roman" w:cs="Times New Roman"/>
        </w:rPr>
        <w:t>Aýala şeýle diýdi: «Gaýgy-gamgynyňy we göwreli bolmagyňy örän artdyraryn; sen çagalary gaýgy bilen dograrsyň; islegiň ýanýoldaşyňa bolar, ol hem seniň üstüňden höküm sürer». Gelip çykyş 3:16.</w:t>
      </w:r>
    </w:p>
    <w:p>
      <w:pPr>
        <w:pStyle w:val="ArticleBody"/>
        <w:jc w:val="left"/>
      </w:pPr>
      <w:r>
        <w:rPr>
          <w:rFonts w:ascii="Times New Roman" w:hAnsi="Times New Roman" w:eastAsia="Times New Roman" w:cs="Times New Roman"/>
        </w:rPr>
        <w:t>On patyşa bir pikirdedir we bir ýürekdedir.</w:t>
      </w:r>
    </w:p>
    <w:p>
      <w:pPr>
        <w:pStyle w:val="ArticleScripture"/>
        <w:jc w:val="left"/>
      </w:pPr>
      <w:r>
        <w:rPr>
          <w:rFonts w:ascii="Times New Roman" w:hAnsi="Times New Roman" w:eastAsia="Times New Roman" w:cs="Times New Roman"/>
        </w:rPr>
        <w:t>“Ylham 17:13–14 sitata getirilýär. ‘Bular bir pikirde bolarlar.’ Ählumumy birleşdiriji baglanyşyk, bir uly sazlaşyk, Şeýtanyň güýçleriniň konfederasiýasy bolar. ‘We öz güýçlerini we gudratlaryny jandara bererler.’ Şeýlelikde, dini azatlyga, wyždanyň görkezmesine görä Hudaýa ybadat etmek erkinligine garşy şol bir özdiýenli, zulumkär häkimiýet ýüze çykýar; edil geçmişde papalyk tarapyndan ýüze çykarylyşy ýaly, ol wagt Rimçilik dini dessurlaryna we dabaralaryna boýun bolmakdan ýüz öwürenleri yzarlapdy.</w:t>
      </w:r>
    </w:p>
    <w:p>
      <w:pPr>
        <w:pStyle w:val="ArticleScripture"/>
        <w:jc w:val="left"/>
      </w:pPr>
      <w:r>
        <w:rPr>
          <w:rFonts w:ascii="Times New Roman" w:hAnsi="Times New Roman" w:eastAsia="Times New Roman" w:cs="Times New Roman"/>
        </w:rPr>
        <w:t>“Soňky günlerde alnyp baryljak söweşde Ýehowanyň kanunyna wepalylykdan ýüz öwren ähli bozuk güýçler Hudaýyň halkyna garşy birleşerler. Bu söweşde dördünji tabşyrygyň Sabaty esasy jedel meselesi bolar; çünki Sabat baradaky tabşyrykda beýik Kanun Goýujy Özüni asmanlaryň we ýeriň Ýaradany hökmünde tanadýar.” The Seventh-day Adventist Bible Commentary, 983.</w:t>
      </w:r>
    </w:p>
    <w:p>
      <w:pPr>
        <w:pStyle w:val="ArticleBody"/>
        <w:jc w:val="left"/>
      </w:pPr>
      <w:r>
        <w:rPr>
          <w:rFonts w:ascii="Times New Roman" w:hAnsi="Times New Roman" w:eastAsia="Times New Roman" w:cs="Times New Roman"/>
        </w:rPr>
        <w:t>On patyşa, olaryň ýolbaşçysy Ahab ýa-da Hirodes bolup, Hirodiýanyň gyzy Salome tarapyndan azdyryldy. Birleşen Milletler Guramasy, ýekşenbe kanunynda Salome, ýagny ýüz dönen protestantizmiň galp dini tarapyndan azdyrylyp, ozal hem Mukaddes Kitap pygamberliginiň altynjy patyşalygy bolan bu güýç, on patyşanyň patyşalygynyň üstünden gözegçiligi ele alýar; olaryň ählisi öz patyşalyklarynyň ýarysyny katoliklik dinine bermäge razy bolýarlar. Olar bu biragyzdan karary kabul edýärler, çünki patyşalaryň hemmesi Salomeniň azdyryjy tansy bilen azdyryldy. Olar birleşen güýçlerini Çokundyryjy Ýahýa bilen aňladylýanlary öldürmek işine sarp etmäge razy bolýarlar.</w:t>
      </w:r>
    </w:p>
    <w:p>
      <w:pPr>
        <w:pStyle w:val="ArticleBody"/>
        <w:jc w:val="left"/>
      </w:pPr>
      <w:r>
        <w:rPr>
          <w:rFonts w:ascii="Times New Roman" w:hAnsi="Times New Roman" w:eastAsia="Times New Roman" w:cs="Times New Roman"/>
        </w:rPr>
        <w:t>Ýyrtyjy haýwan (Birleşen Milletler Guramasy) baş patyşa (Ýezebeliň gyzy) tarapyndan dolandyrylýar. Ýezebel öz gyzyna Hirod we beýleki patyşalar bilen zynaçylykly hem-de gandüşerli gatnaşygy başlatmagy tabşyrypdy, çünki ol fahişeleriň enesidir. Ol öz gyzynyň dallalydyr. Hirod, Ahap we Birleşen Milletler Guramasy ýalan pygamber tarapyndan azdyryldy, ol bolsa Amerikanyň Birleşen Ştatlarydyr. Baal pygamberleri öldürilende Amerikanyň Birleşen Ştatlary altynjy patyşalyk bolmagyny bes edýär, we Aştarot pygamberleri (Salome) derrew ýedinji patyşalygyň dolandyryjy güýjüne öwrülýärler, çünki olar dünýäde edil häzirki wagtda Amerikanyň Birleşen Ştatlarynda amala aşyran zatlaryny gaýtalaýarlar.</w:t>
      </w:r>
    </w:p>
    <w:p>
      <w:pPr>
        <w:pStyle w:val="ArticleBody"/>
        <w:jc w:val="left"/>
      </w:pPr>
      <w:r>
        <w:rPr>
          <w:rFonts w:ascii="Times New Roman" w:hAnsi="Times New Roman" w:eastAsia="Times New Roman" w:cs="Times New Roman"/>
        </w:rPr>
        <w:t>Ýyrtyjy jelep gyzyň gyzy bilen gatnaşykda bolan patyşalardyr, jelep bolsa ýyrtyjynyň üstünden höküm sürýän aýaldyr. Isa bir zadyň soňuny şol zadyň başlangyjy arkaly görkezýär. Ylham kitabynyň on ýedinji bapyndaky sekiz patyşalyk baradaky şekillendiriş nähili Daniýeliň ikinji bapyndaky sekiz patyşalygy açan bolsa, ýyrtyjy hem-de ýyrtyjynyň üstünde oturan aýal hem ilkinji soňkyny aňladýar diýen esasda başga bir pygamberlik hakykatyny açýar.</w:t>
      </w:r>
    </w:p>
    <w:p>
      <w:pPr>
        <w:pStyle w:val="ArticleBody"/>
        <w:jc w:val="left"/>
      </w:pPr>
      <w:r>
        <w:rPr>
          <w:rFonts w:ascii="Times New Roman" w:hAnsi="Times New Roman" w:eastAsia="Times New Roman" w:cs="Times New Roman"/>
        </w:rPr>
        <w:t>Ylham kitabyň on ýedinji baby Mukaddes Kitap pygamberligindäki patyşalyklar baradaky soňky ýüzlenmedir, şonuň üçin Mukaddes Kitap pygamberligindäki patyşalyklar baradaky ilkinji ýüzlenme bolan Daniýel kitabyň ikinji baby hem pygamberlik zerurlygy boýunça sekiz patyşalygy görkezmelidir; olaryň sekizinji patyşalygy bolsa şol ýediniň içinden çykandyr. Şeýle hem, on ýedinji bapdaky aýalyň we onuň münýän haýwanynyň höküm edilşi, 1798-nji ýylda jelebiň üstünden bolan ilkinji hökümde hem şekillendirilmelidir.</w:t>
      </w:r>
    </w:p>
    <w:p>
      <w:pPr>
        <w:pStyle w:val="ArticleBody"/>
        <w:jc w:val="left"/>
      </w:pPr>
      <w:r>
        <w:rPr>
          <w:rFonts w:ascii="Times New Roman" w:hAnsi="Times New Roman" w:eastAsia="Times New Roman" w:cs="Times New Roman"/>
        </w:rPr>
        <w:t>Perişde Ýahýa on ýedinji babyň başynda, özüne beýik jelebiň we onuň münen wagşysynyň hökümüni görkezjekdigini habar berdi. Jelib höküm edilen ilkinji wagt, papalygyň ölüm ýarasyny alan we ahyrzamanyň wagtynyň gelip ýeten 1798-nji ýyly hökmünde dogry düşünildi. Emma pygamberlik taryhynda haçan-da bir “ahyrzamanyň wagty” görkezilse, ol ýerde hemişe adamlar arkaly alamatlandyrylan iki bellik bolýar. Harun bilen onuň dogany Musanyň dogluşy şol taryhda ahyrzamanyň wagty bolupdy. Şol iki bellik, Ýahýa Çokundyryjynyň dogluşynyň nyşany bolup, alty aý soň onuň doganoglany Isanyň dogluşy bilen bilelikde, şol taryh üçin ahyrzamanyň wagtyny belläpdi. Ýetmiş ýyllyk ýesirligiň ahyrynda, ol 1798-nji ýyldaky ahyrzamanyň wagtynyň nyşany bolup durýar, Dariý bilen onuň ýegeni Kuruş ahyrzamanyň wagtynyň şol iki belligidir. Olar bilelikde 1989-njy ýyldaky ahyrzamanyň wagtynda Reýgany we ilkinji Buşy nyşan edýärler.</w:t>
      </w:r>
    </w:p>
    <w:p>
      <w:pPr>
        <w:pStyle w:val="ArticleBody"/>
        <w:jc w:val="left"/>
      </w:pPr>
      <w:r>
        <w:rPr>
          <w:rFonts w:ascii="Times New Roman" w:hAnsi="Times New Roman" w:eastAsia="Times New Roman" w:cs="Times New Roman"/>
        </w:rPr>
        <w:t>1798-nji ýyl, ýagny Millerçi taryhynda Daniýel kitabynyň möhüriniň açylan ahyrzaman wagty, katolisizmiň haýwanynyň syýasy böleginiň pygamberlik ölümüni kesgitledi. Napoleonyň generaly Berthier göni Vatikana girip, papany tussag etdi we katolisizmiň haýwanynyň syýasy häkimiýetini soňlandyrdy. Bir ýyl soň, 1799-njy ýylda, asyrlaryň dowamynda şol haýwana münen, papa arkaly şekillendirilen aýal ýesirlikde öldi. Paýhanyň hökümi, milletleri dolandyrmak üçin onuň peýdalanan haýwany baradaky hökümi hem öz içine alýar. Ylham kitabynyň on ýedinji baby hem haýwanyň höküm edilşini, hem-de haýwanyň üstünden höküm sürüp, onuň üstüne münýän paýhany kesgitleýär.</w:t>
      </w:r>
    </w:p>
    <w:p>
      <w:pPr>
        <w:pStyle w:val="ArticleScripture"/>
        <w:jc w:val="left"/>
      </w:pPr>
      <w:r>
        <w:rPr>
          <w:rFonts w:ascii="Times New Roman" w:hAnsi="Times New Roman" w:eastAsia="Times New Roman" w:cs="Times New Roman"/>
        </w:rPr>
        <w:t>“Dünýä tupan, uruş we agzalalykdan doludyr. Şeýle-de bolsa, bir başlygyň—papalygyň güýjüniň—astynda halklar Hudaýa, Onuň şaýatlarynyň şahsyýetinde, garşy durmak üçin birleşerler.” Testimonies, volume 7, 182.</w:t>
      </w:r>
    </w:p>
    <w:p>
      <w:pPr>
        <w:pStyle w:val="ArticleBody"/>
        <w:jc w:val="left"/>
      </w:pPr>
      <w:r>
        <w:rPr>
          <w:rFonts w:ascii="Times New Roman" w:hAnsi="Times New Roman" w:eastAsia="Times New Roman" w:cs="Times New Roman"/>
        </w:rPr>
        <w:t>Ýedi başdan bolup, sekizinji baş bolan zat — jandar üstünde höküm sürýän papalyk häkimiýetidir; şol jandar bolsa, jandaryň üstüne münüp oturan jelep gyz tarapyndan dolandyrylýan on patyşadan düzülendir. Ýediden bolan sekizinji patyşalygyň alamatlary, jandaryň keşbi Amerikanyň Birleşen Ştatlarynyň içinde emele gelende, ýedi prezidentiň içinden bolan sekizinji we iň soňky prezidentde görülmelidir. Respublikançylygyň we Protestantçylygyň dönük şahlarynyň birleşiginiň jandaryň keşbiniň üstünden höküm sürýän bir “başy” bolmalydyr, we şol hökümdar adatdan daşary bir diktator bolar.</w:t>
      </w:r>
    </w:p>
    <w:p>
      <w:pPr>
        <w:pStyle w:val="ArticleBody"/>
        <w:jc w:val="left"/>
      </w:pPr>
      <w:r>
        <w:rPr>
          <w:rFonts w:ascii="Times New Roman" w:hAnsi="Times New Roman" w:eastAsia="Times New Roman" w:cs="Times New Roman"/>
        </w:rPr>
        <w:t>Bu gözlegi indiki makalada dowam etdireris.</w:t>
      </w:r>
    </w:p>
    <w:p>
      <w:pPr>
        <w:pStyle w:val="ArticleScripture"/>
        <w:jc w:val="left"/>
      </w:pPr>
      <w:r>
        <w:rPr>
          <w:rFonts w:ascii="Times New Roman" w:hAnsi="Times New Roman" w:eastAsia="Times New Roman" w:cs="Times New Roman"/>
        </w:rPr>
        <w:t>Asafyň aýdymy ýa-da mezmury. Ýa Hudaý, dymma; parahat durma, we hereketsiz galma, eý Hudaý. Ine, Seniň duşmanlaryň galmagal turuzýarlar; we Sendan ýigrenýänler başlaryny galdyrdylar. Olar Seniň halkyňa garşy hilegärlik bilen maslahat etdiler we Seniň gizlin saklaýanlaryňa garşy geňeşdiler. Olar: «Geliň, olary millet hökmünde ýok edeliň, goý, Ysraýylyň ady indi ýatlanmasyn» diýdiler. Çünki olar biragyzdan bilelikde maslahat etdiler; olar Sana garşy äht baglaşdylar: Edomyň çadyrlary we Ysmagylylar; Mowap we Hajarlylar; Gebal, Ammon we Amalek; Tir ýaşaýjylary bilen Filistinliler; Assur hem olara goşuldy; olar Lotuň ogullaryna kömek etdiler. Selah. Zebur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birinji</dc:title>
  <dc:subject>Papalaryň gaýdyp gelişiniň we sekizinji Prezidentiň pygamberlik ähmiýetini açyp görkezmek</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