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Bir ýüz ýetmiş birinji</w:t>
      </w:r>
    </w:p>
    <w:p>
      <w:pPr>
        <w:pStyle w:val="ArticleSubtitle"/>
        <w:jc w:val="left"/>
      </w:pPr>
      <w:r>
        <w:rPr>
          <w:rFonts w:ascii="Arial" w:hAnsi="Arial" w:eastAsia="Arial" w:cs="Arial"/>
        </w:rPr>
        <w:t>Geosyýasy küşt: Watikan, kommunizm we dünýä hökmürowanlygyny gazanmak ugrundaky gözleg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«Bu Ganyň Açarları: Papa Ioann Pawlus II-niň, Mihail Gorbaçýowyň we kapitalistik Günbataryň arasynda dünýä agalygy ugrunda göreş» atly kitap Malaçi Martin tarapyndan ýazylyp, ilkinji gezek 1990-njy ýylda neşir edildi. Martin XX asyryň soňky ýarymynda Papa Ioann Pawlus II-niň dünýä syýasatynda we diplomatiýasynda üýtgediji şahsyýet hökmünde eýelän ornuny seljerýär. Ol Papanyň Gündogar Ýewropada Kommunizmiň çöküşindäki ornuny ara alyp maslahatlaşýar. Kitap 1989-njy ýylda, ahyrzamanyň wagtynda, Daniýel 11:40-nyň ýerine ýetmegine getirən hereketlendiriji ýagdaýlaryň katolik nukdaýnazaryny beýan edýär.</w:t>
      </w:r>
    </w:p>
    <w:p>
      <w:pPr>
        <w:pStyle w:val="ArticleBody"/>
        <w:jc w:val="left"/>
      </w:pPr>
      <w:r>
        <w:rPr>
          <w:rFonts w:ascii="Times New Roman" w:hAnsi="Times New Roman" w:eastAsia="Times New Roman" w:cs="Times New Roman"/>
        </w:rPr>
        <w:t>Martin Mihail Gorbaçýowyň ýolbaşçylygy astynda Sowet Soýuzynyň içerki dinamikasyny seljerýär we aýratyn-da Gorbaçýowyň “glasnost” (açyllyk) hem-de “perestroýka” (gaýtadan gurluşyk) syýasatlaryna üns berýär. Ol Sowet Soýuzynyň öňünde duran kynçylyklary we Gorbaçýowyň kommunistik ulgamy özgertmek ugrunda eden synanyşyklaryny beýan edýär. Ol Sowet Soýuzynyň (günortanyň patyşasy—the dragon), Katolik Kilisesiniň (demirgazygyň patyşasy—the beast) we onuň kapitalistik Günbatar diýip atlandyrýan tarapynyň (demirgazygyň patyşasynyň wekili goşuny—the false prophet) arasyndaky geosyýasy dartgynlyklary we häkimiýet ugrundaky göreşleri ara alyp maslahatlaşýar. Ol Sowuk uruş döwrüni häsiýetlendiren ideologik çaknyşyklary, içalylygy we gizlin amallary beýan edýär hem-de dünýäniň geljegini kemala getirmek üçin dürli taraplaryň eden tagallalaryny seljerýär.</w:t>
      </w:r>
    </w:p>
    <w:p>
      <w:pPr>
        <w:pStyle w:val="ArticleBody"/>
        <w:jc w:val="left"/>
      </w:pPr>
      <w:r>
        <w:rPr>
          <w:rFonts w:ascii="Times New Roman" w:hAnsi="Times New Roman" w:eastAsia="Times New Roman" w:cs="Times New Roman"/>
        </w:rPr>
        <w:t>Martin katolisizmiň dünýä syýasatynda we diplomatiýasynda täsirli bir güýç hökmünde ähmiýetini nygtaýar. Ol Papa Ioann Pawel II-niň ýolbaşçylygy astynda Katolik buthanasynyň şol döwürde taryhyň gidişini kemala getirmekde hem-de Sowuk urşuň netijesine täsir etmekde aýgytly orun eýeländigini öňe sürýär. Ol Ioann Paweliň täsirini Portugaliýanyň Fatima şäherinde bolan Mariýa görnüşleriniň çäginde ýerleşdirýär we Fatimanyň dünýä wakalaryna täsirini, şeýle hem taryhyň gidişini kemala getirmekde Katolik buthanasynyň ornuny görkezýär. Martin, esasan-da Sowuk uruş döwrüniň çäginde, Fatimada bolan wakalaryň möhüm pygamberlik hem-de geosyýasy manylarynyň bardygyny öňe sürýär.</w:t>
      </w:r>
    </w:p>
    <w:p>
      <w:pPr>
        <w:pStyle w:val="ArticleBody"/>
        <w:jc w:val="left"/>
      </w:pPr>
      <w:r>
        <w:rPr>
          <w:rFonts w:ascii="Times New Roman" w:hAnsi="Times New Roman" w:eastAsia="Times New Roman" w:cs="Times New Roman"/>
        </w:rPr>
        <w:t>Martin 1917-nji ýylda Fatimada üç ýaş çopan çaga Mukaddes Merýem tarapyndan aýan edilendigi öňe sürülýän Fatimanyň üç syryny seljerýär. Ol ilki bilen Watikan tarapyndan gizlin saklanyp, diňe 2000-nji ýylda mälim edilen üçünji syryň Katolik buthanasynyň we dünýäniň geljegi barada ahyrzaman duýduryşlaryny öz içine alandygyny öňe sürýär. Martin Fatimada bolup geçen wakalaryň, şol sanda göze görünmeleriň we Mukaddes Merýem tarapyndan ýetirilən habarlaryň, Sowuk uruş döwründe dünýä syýasaty hem-de kommunizm bilen kapitalizmiň arasyndaky göreş babatda möhüm täsirleriniň bolandygyny öňe sürýär.</w:t>
      </w:r>
    </w:p>
    <w:p>
      <w:pPr>
        <w:pStyle w:val="ArticleBody"/>
        <w:jc w:val="left"/>
      </w:pPr>
      <w:r>
        <w:rPr>
          <w:rFonts w:ascii="Times New Roman" w:hAnsi="Times New Roman" w:eastAsia="Times New Roman" w:cs="Times New Roman"/>
        </w:rPr>
        <w:t>Martin Fatimanyň pygamberlikleriniň berjaý bolmagynda Rim Papasy Ioann Pawel II-niň ornuny esasy şahsyýet hökmünde aýratyn görkezýär. Ol Ioann Pawel II-niň özüni Fatimanyň üçünji syrynda agzalýan “ak geýnen episkop” hökmünde görendigini we öz papalygyny erbetligiň güýçlerine garşy durmak hem-de Katolik Ybadathanasynyň hem-de umuman jemgyýetiň içinde ruhy täzelenişi ilerletmek wezipesi hökmünde kabul edendigini öňe sürýär.</w:t>
      </w:r>
    </w:p>
    <w:p>
      <w:pPr>
        <w:pStyle w:val="ArticleBody"/>
        <w:jc w:val="left"/>
      </w:pPr>
      <w:r>
        <w:rPr>
          <w:rFonts w:ascii="Times New Roman" w:hAnsi="Times New Roman" w:eastAsia="Times New Roman" w:cs="Times New Roman"/>
        </w:rPr>
        <w:t>Martin, Fatimanyň habarlarynyň ruhy söweşiň möhümdigini we Katolik Ybadathanasynyň hem Ybadathananyň içinde, hem-de daşynda ýerleşýän erbetlik güýçlerine garşy durmagynyň zerurdygyny nygtaýandygyny öňe sürýär. Ol Fatimada bolan wakalaryň häzirki zaman dünýäsinde adamzadyň öňünde duran kynçylyklara düşünmek we olary çözmek üçin ruhy hem ahlak taýdan bir çarçuwa berendigini tassyklaýar. Fatimanyň habarlary, Katolisizmi ýakyn wagtda giriziljek ýekşenbe kanuny döwründe Şeýtanyň Mesihe “meňzeşlikde” çykyş edeninde, Şeýtany Mesih hökmünde kabul etmäge şertlendirýän şeýtany habary aňladýar.</w:t>
      </w:r>
    </w:p>
    <w:p>
      <w:pPr>
        <w:pStyle w:val="ArticleScripture"/>
        <w:jc w:val="left"/>
      </w:pPr>
      <w:r>
        <w:rPr>
          <w:rFonts w:ascii="Times New Roman" w:hAnsi="Times New Roman" w:eastAsia="Times New Roman" w:cs="Times New Roman"/>
        </w:rPr>
        <w:t>“Şeýtan ýer ýüzünde ýaşaýanlary aldamak üçin mugjyzalar görkezer. Spiritizm ölüleriň keşbinde çykyş edilmegine sebäp bolup, öz işini ýerine ýetirer. Hudaýyň duýduryş habarlaryny diňlemekden ýüz öwürýän dini toparlar güýçli azgynlyga düşerler we mukaddesleri yzarlamak üçin raýat häkimiýeti bilen birleşerler. Protestant ybadathanalary Hudaýyň tabşyryklaryny berjaý edýän halkyny yzarlamakda papalyk häkimiýeti bilen birleşerler. Bu bolsa, adamlaryň wyždanlarynyň üstünden ruhy zorluk ýöreder ýaly, uly yzarlama ulgamyny emele getirýän şol häkimiýetdir.</w:t>
      </w:r>
    </w:p>
    <w:p>
      <w:pPr>
        <w:pStyle w:val="ArticleScripture"/>
        <w:jc w:val="left"/>
      </w:pPr>
      <w:r>
        <w:rPr>
          <w:rFonts w:ascii="Times New Roman" w:hAnsi="Times New Roman" w:eastAsia="Times New Roman" w:cs="Times New Roman"/>
        </w:rPr>
        <w:t>“‘Onuň guzynyňky ýaly iki şahasy bardy, we ol aagondarha ýaly gepleýärdi.’ Hudaýyň Guzusynyň yzyna eýerýändiklerini ykrar edýän bolsalar-da, adamlar aagondarhanyň ruhundan paý alýarlar. Olar özlerini mylaýym we pesgöwünli diýip ykrar edýärler, ýöne Şeýtanyň ruhy bilen gepleýärler we kanun çykarýarlar; şeýlelikde, edýän işleri bilen özleriniň aýdýandyklarynyň tersidigini görkezýärler. Guzynyňky ýaly bu häkimiýet Hudaýyň buýruklaryny ýerine ýetirýänlere we Isa Mesihiň şaýatlygyna eýe bolanlara garşy uruş açmakda aagondarha bilen birleşýär. Şeýtan hem protestantlar we papistler bilen birleşip, bu dünýäniň hudaýy hökmünde olar bilen ylalaşykly hereket edýär; adamlara, edil öz patyşalygynyň raýatlary ýaly, isleýşiçe ulanmaly, dolandyrmaly we gözegçilikde saklamaly zatlar hökmünde görkezme berýär.”</w:t>
      </w:r>
    </w:p>
    <w:p>
      <w:pPr>
        <w:pStyle w:val="ArticleScripture"/>
        <w:jc w:val="left"/>
      </w:pPr>
      <w:r>
        <w:rPr>
          <w:rFonts w:ascii="Times New Roman" w:hAnsi="Times New Roman" w:eastAsia="Times New Roman" w:cs="Times New Roman"/>
        </w:rPr>
        <w:t>“Eger adamlar Hudaýyň tabşyryklaryny aýak astyna almaga razy bolmasalar, aždarhanyň ruhy aýan bolýar. Olar tussag edilýär, geňeşleriň öňüne getirilýär we jerime salynýar. ‘Ol hemmesine-de — kiçä hem uluga, baýga hem garyba, erkin adama hem gul bolanlara — sag eline ýa-da maňlaýyna bir nyşan goýdurýar’ [Ylham 13:16]. ‘Oňa haýwanyň keşbine jan bermäge ygtyýar berildi, şeýlelikde haýwanyň keşbi hem gepläp, haýwanyň keşbine sežde etmeýänleriň ählisiniň öldürilmegini üpjün etsin’ [15-nji aýat]. Şeýlelik bilen, Şeýtan Ýehowanyň ygtyýarlyklaryny bikanun eýeleýär. Günäniň adamy Hudaýyň ornunda otyr, özüni Hudaý diýip jar edýär we Hudaýdan ýokarda hereket edýär.” Manuscript Releases, 14-nji jilt, 162.</w:t>
      </w:r>
    </w:p>
    <w:p>
      <w:pPr>
        <w:pStyle w:val="ArticleBody"/>
        <w:jc w:val="left"/>
      </w:pPr>
      <w:r>
        <w:rPr>
          <w:rFonts w:ascii="Times New Roman" w:hAnsi="Times New Roman" w:eastAsia="Times New Roman" w:cs="Times New Roman"/>
        </w:rPr>
        <w:t>Antihrest hem Rimiň papasynyň, hem-de Şeýtanyň nyşanydyr, çünki Rimiň papasy Şeýtanyň ýer ýüzündäki wekili bolup durýar. “Şeýlelikde Şeýtan Ýehowanyň ygtyýarlyklaryny özüne geçirýär. Günä adamy Hudaýyň ornunda oturyp, özüni Hudaý diýip jar edýär we Hudaýdan ýokarda hereket edýär.” Şeýtan, häkimiýeti öz eline alan wagty dünýäni şeýle derejede dolandyrmagy maksat edinýär welin, ol “adamlara öz patyşalygynyň raýatlary ýaly buýruk berer, olary isleýşiçe alyp barmak, dolandyrmak we gözegçilik astynda saklamak” islär. Dini taýdan höküm sürmek üçin tagt edinmek maksady bilen ol Katolik kilisesini döretdi, syýasy taýdan höküm sürmek üçin tagt edinmek maksady bilen bolsa Birleşen Milletler Guramasyny döretdi.</w:t>
      </w:r>
    </w:p>
    <w:p>
      <w:pPr>
        <w:pStyle w:val="ArticleScripture"/>
        <w:jc w:val="left"/>
      </w:pPr>
      <w:r>
        <w:rPr>
          <w:rFonts w:ascii="Times New Roman" w:hAnsi="Times New Roman" w:eastAsia="Times New Roman" w:cs="Times New Roman"/>
        </w:rPr>
        <w:t>"Butparazlyk bilen Hristianlygyň arasyndaky bu ylalaşyk pygamberlikde Hudaýa garşy durýan we özüni Onuňdan ýokary goýýan «günä adamy»nyň emele gelmegine getirdi. Ýalan diniň şol ägirt uly ulgamy Şeýtanyň gudratynyň iň beýik eseridir — onuň öz erkine görä ýer ýüzüni dolandyrmak üçin tagta çykyp oturmak ugrundaky synanyşyklarynyň ýadygärligidir." Beýik Jedel, 50.</w:t>
      </w:r>
    </w:p>
    <w:p>
      <w:pPr>
        <w:pStyle w:val="ArticleBody"/>
        <w:jc w:val="left"/>
      </w:pPr>
      <w:r>
        <w:rPr>
          <w:rFonts w:ascii="Times New Roman" w:hAnsi="Times New Roman" w:eastAsia="Times New Roman" w:cs="Times New Roman"/>
        </w:rPr>
        <w:t>Fatimanyň gudraty we onuň şeýtany pygamberligi, Şeýtanyň peýdalanan zady bolup, ol munuň üsti bilen Katolisizmiň, ol peýda bolup Mesihiň keşbini alanda, öz ybadathanasyny tiz wagtda onuň gözegçiligine tabşyrmagyna mümkinçilik berýän pygamberlik ýagdaýyny taýýarlady. Onuň Mesihiň keşbini alşy tizden geljek ýekşenbe kanuny bilen başlanýar; bu Daniel kitabynyň on birinji babyndaky on altynjy, ýigrimi ikinji, otuz birinji we kyrk birinji aýatlarda görkezilýär.</w:t>
      </w:r>
    </w:p>
    <w:p>
      <w:pPr>
        <w:pStyle w:val="ArticleScripture"/>
        <w:jc w:val="left"/>
      </w:pPr>
      <w:r>
        <w:rPr>
          <w:rFonts w:ascii="Times New Roman" w:hAnsi="Times New Roman" w:eastAsia="Times New Roman" w:cs="Times New Roman"/>
        </w:rPr>
        <w:t>“Hudaýyň Kanunyny bozup, Papalygyň institutyny mejbury taýdan ornaşdyrýan perman bilen milletimiz özüni dogrulykdan doly aýrar. Protestantizm elini uzadyp, aradaky uly uçurymyň üstünden Rim häkimiýetiniň elini tutanda, jüýgäniň üstünden geçip, Spiritualizm bilen el gysyşanda, şu üç taraplaýyn birleşigiň täsiri astynda ýurdumyz Protestant we respublika dolandyryşy hökmünde öz Konstitusiýasynyň her bir ýörelgesini ret edip, papalyk ýalanlarynyň we azdyrmalarynyň ýaýramagy üçin şert döreden mahaly, şonda biz Şeýtanyň ajaýyp işiniň wagtynyň gelendigini we soňuň golaýdygyny bilip bileris.” Testimonies, 5-nji tom, 451.</w:t>
      </w:r>
    </w:p>
    <w:p>
      <w:pPr>
        <w:pStyle w:val="ArticleBody"/>
        <w:jc w:val="left"/>
      </w:pPr>
      <w:r>
        <w:rPr>
          <w:rFonts w:ascii="Times New Roman" w:hAnsi="Times New Roman" w:eastAsia="Times New Roman" w:cs="Times New Roman"/>
        </w:rPr>
        <w:t>Amerikanyň Birleşen Ştatlarynda ýekşenbe güni baradaky kanun kabul edilende, “Şeýtanyň haýran galdyryjy iş etmeginiň wagty geldi.” Ylham kitabynyň on üçünji bap, on birinji aýatynda Amerikanyň Birleşen Ştatlary aždaha ýaly “gürleýär”, soňra bolsa on üçünji aýatda, ýagny Amerikanyň Birleşen Ştatlarynyň ýekşenbe güni baradaky kanuny kabul edip “gürläninde” näme bolup geçýändigini diňe görkezýän şol aýatda, Şeýtan gökden ot düşürmäge çagyrýan ýaly görünýär.</w:t>
      </w:r>
    </w:p>
    <w:p>
      <w:pPr>
        <w:pStyle w:val="ArticleScripture"/>
        <w:jc w:val="left"/>
      </w:pPr>
      <w:r>
        <w:rPr>
          <w:rFonts w:ascii="Times New Roman" w:hAnsi="Times New Roman" w:eastAsia="Times New Roman" w:cs="Times New Roman"/>
        </w:rPr>
        <w:t>“Hudaýyň gullukçylary, ýüzleri mukaddes bagyşlanma bilen nur saçyp hem-de şöhlelenip, asmandan gelen habary yglan etmek üçin ýerden ýere howlugyp giderler. Ýeriň ýüzüniň hemme künjeginde müňlerçe ses arkaly duýduryş berler. Gudratlar görkeziler, hassalar şypa tapar, alamatlar we gudratly hadysalar iman edenleriň yzyna düşer. Şeýle hem Şeýtan ýalan gudratlar bilen işler, hatda adamlaryň gözi alnynda asmandan ot hem inderer. Ylham 13:13. Şeýlelik bilen ýeriň ýaşaýjylary öz tarapyny saýlamaga getiriler.” Beýik göreş, 611, 612.</w:t>
      </w:r>
    </w:p>
    <w:p>
      <w:pPr>
        <w:pStyle w:val="ArticleBody"/>
        <w:jc w:val="left"/>
      </w:pPr>
      <w:r>
        <w:rPr>
          <w:rFonts w:ascii="Times New Roman" w:hAnsi="Times New Roman" w:eastAsia="Times New Roman" w:cs="Times New Roman"/>
        </w:rPr>
        <w:t>Fatimanyň habarlary, 1917-nji ýylyň 13-nji oktýabryndaky gudrata çenli maý aýyndan başlap her aýyň on üçünji gününde diýseň, “Mäjum Maryam” diýlip atlandyrylan şahsyýetiň üç çaga görünýändigi barada öňe sürlen talaplary ret etmek maksady bilen bu çärä gatnaşan ateistik hökümet gazetleri tarapyndan şaýatlyk edilen bir gudrat bilen tassyklanyldy. Gudrat bolan wagty Fatimada bolan ähli ateistik habar guramalary şol wakany tassyklady. Bu hakyky bir gudratdy (Şeýtanyň gudraty).</w:t>
      </w:r>
    </w:p>
    <w:p>
      <w:pPr>
        <w:pStyle w:val="ArticleBody"/>
        <w:jc w:val="left"/>
      </w:pPr>
      <w:r>
        <w:rPr>
          <w:rFonts w:ascii="Times New Roman" w:hAnsi="Times New Roman" w:eastAsia="Times New Roman" w:cs="Times New Roman"/>
        </w:rPr>
        <w:t>Malaçi Martiniň öz kitabynda belleýşi ýaly, Papa Ioann Pawel Fatimanyň Merýemine bolan yhlasy bilen ýol alnypdy. Elbetde, diňe 2000-nji ýylda aýan edilen Fatimanyň gizlin pygamberligi şeýtany pygamberlikdi, ýöne ahyrzaman günlerinde Isa ilkinji günleri gaýtalaýar. Injiliň iň gadymy kitaby, Musanyň ýazan ilkinji kitaby Eýýup kitabydyr, we ol ähli pygamberlikleriň ahyrzaman günlerinde iň kämil görnüşde ýerine ýetýändigi sebäpli, ýüz kyrk dört müňi aňladýan Eýýuby görkezýär. Eýýubyň kyssasynda Şeýtana, Eýýuby synagdan geçirmek maksady bilen, onuň üstüne ölüm we weýrançylyk getirmäge rugsat berilýär. Ahyrzaman günlerinde Şeýtana ýerine ýetirmäge rugsat berlen gudratlar hakyky gudratlardyr. Olar şeýtany gudratlardyr, ýöne Hudaý Şeýtana öz iň ýokary işini amala aşyrmaga rugsat berdi, edil Eýýuby synagdan geçirmek üçin Şeýtana rugsat beren şol bir maksady bilen.</w:t>
      </w:r>
    </w:p>
    <w:p>
      <w:pPr>
        <w:pStyle w:val="ArticleScripture"/>
        <w:jc w:val="left"/>
      </w:pPr>
      <w:r>
        <w:rPr>
          <w:rFonts w:ascii="Times New Roman" w:hAnsi="Times New Roman" w:eastAsia="Times New Roman" w:cs="Times New Roman"/>
        </w:rPr>
        <w:t>Köpler ruhy ýüze çykmalary bütinleý mediumyň tarapyndaky galplyga we el çaltlygyna baglap düşündirmäge çalyşýarlar. Emma, hilegärligiň netijeleriniň köplenç hakyky ýüze çykmalar hökmünde görkezilendigi hakykat bolsa-da, munuň bilen bir hatarda adatdan daşary güýjüň aýdyň ýüze çykyşlary hem bolupdy. Häzirki zaman spiritualizminiň başlanmagyna sebäp bolan syrly kakylmalar ynsan hilesiniň ýa-da mekirliginiň netijesi bolman, eýsem erbet perişdeleriň göni işi bolupdy; olar şeýlelik bilen janlary heläk edýän aldawlaryň iň üstünliklilerinden birini ornaşdyrdylar. Köp adamlar spiritualizmi diňe ynsan galplygy diýip ynanmak arkaly duzaga düşüriler; olar özlerini adatdan daşary diýip hasap etmän bilmejek ýüze çykmalary bilen ýüzbe-ýüz bolanda, aldanylar we olary Hudaýyň beýik güýji hökmünde kabul etmäge elteler.</w:t>
      </w:r>
    </w:p>
    <w:p>
      <w:pPr>
        <w:pStyle w:val="ArticleScripture"/>
        <w:jc w:val="left"/>
      </w:pPr>
      <w:r>
        <w:rPr>
          <w:rFonts w:ascii="Times New Roman" w:hAnsi="Times New Roman" w:eastAsia="Times New Roman" w:cs="Times New Roman"/>
        </w:rPr>
        <w:t>“Bu adamlar Mukaddes Ýazgylaryň Şeýtanyň we onuň wekilleriniň amala aşyran gudratlary baradaky şaýatlygyny äsgermezlik edýärler. Müsüriň patyşasy Fyrownyň jadygöýleri Hudaýyň işini galplaşdyrmaga hut şeýtany kömek arkaly ukyply boldular. Pawlus Mesihiň ikinji gelişinden öň hem şoňa meňzeş şeýtany güýjüň ýüze çykyşlarynyň boljakdygyna şaýatlyk edýär. Rebbiň gelişi ‘Şeýtanyň ähli güýç, alamatlar we ýalan gudratlar bilen, şeýle-de ýamanlygyň ähli aldawjylygy bilen edýän işi’ arkaly öňünden habarlanar.” 2 Selanikliler 2:9,10. “Soňky günlerde ýüze çykjak gudrat görkeziji güýji teswirläp, resul Ýahýa şeýle diýýär: ‘Ol uly gudratlar edýär, hatda adamlaryň gözüniň alnynda asmandan ýere ot düşürýär; özüne etmäge ygtyýar berlen şol gudratlaryň üsti bilen ýerde ýaşaýanlary aldýar.’ Ylham 13:13, 14. Bu ýerde diňe bir ýönekeý galplyklar öňünden aýdylmaýar. Adamlar Şeýtanyň wekilleriniň diňe edýän ýaly bolup görkezen gudratlary bilen däl-de, etmäge güýji bar bolan gudratlary bilen aldanýarlar.” “Beýik göreş”, 553.</w:t>
      </w:r>
    </w:p>
    <w:p>
      <w:pPr>
        <w:pStyle w:val="ArticleBody"/>
        <w:jc w:val="left"/>
      </w:pPr>
      <w:r>
        <w:rPr>
          <w:rFonts w:ascii="Times New Roman" w:hAnsi="Times New Roman" w:eastAsia="Times New Roman" w:cs="Times New Roman"/>
        </w:rPr>
        <w:t>Malaçi Martiniň kitabyndaky Fatima habarlary, soňky günlerde katolisizmiň pygamberlik gurluşy hökmünde, ybadathananyň içindäki göreş bilen baglanyşykda beýan edilýär; bu göreş ýa gowy papa bilen ýaman papanyň arasyndaky garşylyk, ýa-da konserwatiw papa bilen liberal papanyň arasyndaky garşylyk hökmünde görkezilip bilner. Konserwatiw papa, we Martiniň gudraty okalyşyna görä, ýagşy papa, öz düşünişini 1869-njy ýylyň 8-nji dekabryndan 1870-nji ýylyň 20-nji iýulyna çenli bolan, Papa Pius IX tarapyndan çagyrylan we esasan papanyň ýalňyşmazlygy baradaky dogmany kesgitlemäge hem-de şol döwürde Katolik ybadathanasynyň öňünde duran dürli teologik we taglymat meselelerini ara alyp maslahatlaşmaga gönükdirilen Birinji Watikan Geňeşine, ýagny Vatican I-e, esaslandyrýar. Adatça Vatican II diýlip tanalýan Ikinji Watikan Geňeşi bolsa has soň, 1962-nji ýylyň 11-nji oktýabryndan 1965-nji ýylyň 8-nji dekabryna çenli geçirildi. Ol Papa Ioann XXIII tarapyndan çagyryldy we Ioann XXIII aradan çykandan soň Papa Pawlus VI tarapyndan dowam etdirildi.</w:t>
      </w:r>
    </w:p>
    <w:p>
      <w:pPr>
        <w:pStyle w:val="ArticleBody"/>
        <w:jc w:val="left"/>
      </w:pPr>
      <w:r>
        <w:rPr>
          <w:rFonts w:ascii="Times New Roman" w:hAnsi="Times New Roman" w:eastAsia="Times New Roman" w:cs="Times New Roman"/>
        </w:rPr>
        <w:t>Martin beýan edişi ýaly, Katolisizmiň soňky günleri Rim ybadathanasynyň Vatican I-de beýan edilişi ýaly ýalňyşsyzlygy we birinjiligi bilen, oýanan-papa Fransiýskiň häzir görkezýän liberalizminiň we Vatican II-niň resminamalarynda ýüze çykýan ugruň arasyndaky göreşi aňladýar. Martin ybadathanany dolandyrmagyň bu iki çemeleşmesiniň arasyndaky göreşiň dowamynda üçünji jahan urşunyň başlanýandygyny, Isanyň gaýdyp gelip, ýere inýändigini, ýagşy papanyň üstüne öz berekedini goýýandygyny we Katolik ybadathanasynyň tagtyny eýeleýändigini öňe sürýär.</w:t>
      </w:r>
    </w:p>
    <w:p>
      <w:pPr>
        <w:pStyle w:val="ArticleBody"/>
        <w:jc w:val="left"/>
      </w:pPr>
      <w:r>
        <w:rPr>
          <w:rFonts w:ascii="Times New Roman" w:hAnsi="Times New Roman" w:eastAsia="Times New Roman" w:cs="Times New Roman"/>
        </w:rPr>
        <w:t>Danyýl on biriň on üçünji aýatyndan on bäşinji aýatyna çenli bolan aýatlarda, on altynjy aýatyň Ýekşenbe kanunynyň öň ýanyndaky taryh, ynanç ugrunda alnyp barylýan uruşlaryň üçünji we soňky söweşini beýan edýär. Bu, Putiniň on birinji we on ikinji aýatlarda gazanan ýeňşinden soň gelýän söweşdir, ýöne şol üç aýatyň ortasynda, on dördünji aýat katolisizmiň ahyrky günleriň taryhyna haçan girýändigini görkezýär.</w:t>
      </w:r>
    </w:p>
    <w:p>
      <w:pPr>
        <w:pStyle w:val="ArticleBody"/>
        <w:jc w:val="left"/>
      </w:pPr>
      <w:r>
        <w:rPr>
          <w:rFonts w:ascii="Times New Roman" w:hAnsi="Times New Roman" w:eastAsia="Times New Roman" w:cs="Times New Roman"/>
        </w:rPr>
        <w:t>Işaýanyň aýdyşyna görä, Injil pygamberliginiň altynjy patyşalygynyň nyşanlaýyn ýetmiş ýyllyk hökümranlygy döwründe Rim jelep zenany unudylýar. Papalyk ýer ýüzünde ilkinji gezek 538-nji ýylda tagta çykarylanda, onuň tagta çykmagyndan öň gelen ýol belgisi 533-nji ýylda Ýustinianyň permany boldy.</w:t>
      </w:r>
    </w:p>
    <w:p>
      <w:pPr>
        <w:pStyle w:val="ArticleBody"/>
        <w:jc w:val="left"/>
      </w:pPr>
      <w:r>
        <w:rPr>
          <w:rFonts w:ascii="Times New Roman" w:hAnsi="Times New Roman" w:eastAsia="Times New Roman" w:cs="Times New Roman"/>
        </w:rPr>
        <w:t>Ýustinianyň permanasy bilen baglanyşykly taryh, Ýustinianyň öz şalygyndaky gözegçiligini berkitmek üçin, şalykda başagaýlyk döredip gelýän dini jedeli soňlandyrmaga çalyşandygyny görkezýär. Ol jedel, gündogardaky Konstantinopoldaky ybadathananyňmy, ýa-da günbatardaky Rimdäki ybadathananyňmy, diýilýän Hristian ybadathanasynyň başydygy barada bolupdy. On üçünji aýatda Amerikanyň Birleşen Ştatlarynyň soňky prezidenti, Ýustinianyň taryhyny gaýtalamaga mejbur edýän bir dawa bilen ýüzbe-ýüz bolar we öz häkimiýetini berkitmek üçin zerur bolan syýasy goldawy üpjün etmek maksady bilen, Katolik ybadathanasynyň ybadathanalaryň başydygyny hem-de bidgatçylary düzedijidigini yglan eder.</w:t>
      </w:r>
    </w:p>
    <w:p>
      <w:pPr>
        <w:pStyle w:val="ArticleBody"/>
        <w:jc w:val="left"/>
      </w:pPr>
      <w:r>
        <w:rPr>
          <w:rFonts w:ascii="Times New Roman" w:hAnsi="Times New Roman" w:eastAsia="Times New Roman" w:cs="Times New Roman"/>
        </w:rPr>
        <w:t>Biz Fatimanyň şeýtani pygamberliklerine hiç hili ynam baglamaly däldiris, emma Hudaýyň Sözünde aýan edilen zady görmäge borçludyrys. Ýigriminji asyryň başynda ýerdäki haýwanyň iki şahynyň hem üçünji nesle girendigi görünýär; bu bolsa ylalaşyk neslidir. Respublikan şah öz maliýe ulgamyny dünýä bankirlerine tabşyrdy; olaryň gözbaşlary Gyzyl Galkanyň öýüne, ýagny Rotşildlere çenli uzanýar, şeýle hem Illuminati, Masonluk, gizlin jemgyýetler we iýezuýit tertibi bilen bolan syrly baglanyşyga barýar. Uýam Waýt bu gurluşlar barada gönüden-göni duýdurýar. Şol bir döwürde Laodikýa Adventizmi, protestant şah hökmünde, öz bilim we dini edaralaryny dünýäniň dolandyrylyşyna tabşyrdy.</w:t>
      </w:r>
    </w:p>
    <w:p>
      <w:pPr>
        <w:pStyle w:val="ArticleBody"/>
        <w:jc w:val="left"/>
      </w:pPr>
      <w:r>
        <w:rPr>
          <w:rFonts w:ascii="Times New Roman" w:hAnsi="Times New Roman" w:eastAsia="Times New Roman" w:cs="Times New Roman"/>
        </w:rPr>
        <w:t>Şol hut şol döwürde häzirki zamanyň günorta patyşasy öz taryhyna Rus rewolýusiýasy bilen başlaýar, häzirki zamanyň demirgazyk patyşasy bolsa öz taryhyna Fatimanyň gudraty bilen başlaýar. Malachi Martin öz kitabynda nygtaýşy ýaly, ýagşy papa bilen erbet papanyň arasyndaky içki göreşden daşgary, Fatima habarlary umuman katoliklik bilen ateizmiň arasyndaky göreşi, ýöne has anyklykda Russiýanyň ateizmine garşy göreşi görkezdi. 1917-nji ýylda papan ýerine ýetirmeli bolan syr öz içinde şeýle bir (şeýtani) wadany saklaýardy: eger papa konklaw çagyryp, Russiýany Merýem Enä bagyş etse, onda ikinji jahan urşy bolmazdy. Şeýle hem, eger papa muny etmegi ret etse, Russiýa öz pelsepesini uzaklara çenli ýaýrader we şondan soň ýene bir jahan urşy boljakdygy hem aýdylýardy.</w:t>
      </w:r>
    </w:p>
    <w:p>
      <w:pPr>
        <w:pStyle w:val="ArticleBody"/>
        <w:jc w:val="left"/>
      </w:pPr>
      <w:r>
        <w:rPr>
          <w:rFonts w:ascii="Times New Roman" w:hAnsi="Times New Roman" w:eastAsia="Times New Roman" w:cs="Times New Roman"/>
        </w:rPr>
        <w:t>Ikinji jahan urşy katolisizmiň Russiýanyň kommunizmine garşy alyp baran urşuny hem öz içine alýardy. Şol uruşda katolisizmiň wekili goşuny nasist Germaniýasy boldy. Papalyk hemişe wekili goşunlary ulanýar. 1933-nji ýylda Katolik buthanasy Kardinal Paçelliniň işi arkaly Adolf Gitler bilen Gitlere Germaniýa gözegçiligi ele almaga mümkinçilik beren konkordat baglaşdy, we Gitleriň öz şaýatlygyna görä, hut şol şertnama (konkordat) Gitlere ýahudy meselesini çözmäge mümkinçilik beren zat boldy. Ikinji jahan urşunda nasistler papalygyň hudaýa ynanmaýan Russiýa garşy wekilleri boldy, we wekili uruşlaryň ikinji söweşinde, häzir Ukrainada amala aşyrylýan bu iş ýene bir nasist wekili goşun arkaly ýerine ýetirilýär.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“Ru­huň ölümsizligi we ýekşenbäniň mukaddesligi diýen iki uly ýalňyşlyk arkaly Şeýtan halky öz aldawlarynyň astyna salar. Öňküsi spiritizmiň binýadyny goýýan bolsa, soňkusy Rim bilen hamdarlyk bagyny döredýär. Amerikanyň Birleşen Ştatlarynyň protestantlary, spiritizmiň elini tutmak üçin, uçurymyň aňyrsyndan ellerini uzatmakda öňde bolarlar; olar, Rim häkimiýeti bilen el gysyşmak üçin, jümmüşiň üstünden ellerini uzadarlar; we şu üç taraplaýyn birleşigiň täsiri astynda bu ýurt, wyždanyň hukuklaryny depelemekde, Rimiň yzlary bilen gider.”</w:t>
      </w:r>
    </w:p>
    <w:p>
      <w:pPr>
        <w:pStyle w:val="ArticleScripture"/>
        <w:jc w:val="left"/>
      </w:pPr>
      <w:r>
        <w:rPr>
          <w:rFonts w:ascii="Times New Roman" w:hAnsi="Times New Roman" w:eastAsia="Times New Roman" w:cs="Times New Roman"/>
        </w:rPr>
        <w:t>Ruhçulyk şu döwrüň atlandyryşdaky hristianlygyny näçe has ýakyndan öýkünse, aldamaga we duzaga düşürmäge şonça-da uly güýje eýe bolýar. Şeýtanyň özi-de häzirki zaman tertibine görä öwrülendirilen ýaly bolar. Ol ýagtylyk perişdesiniň sypatynda peýda bolar. Ruhçulygyň üsti bilen gudratlar görkeziler, näsaglar şypa tapar, hem-de inkär edip bolmajak köp täsinlikler amala aşyrylar. Ruhlar Mukaddes Kitaba iman edýändiklerini ykrar edip, ybadathananyň edaralaryna hormat görkezjekdikleri üçin, olaryň işi ylahy güýjüň ýüze çykmasy hökmünde kabul ediler.</w:t>
      </w:r>
    </w:p>
    <w:p>
      <w:pPr>
        <w:pStyle w:val="ArticleScripture"/>
        <w:jc w:val="left"/>
      </w:pPr>
      <w:r>
        <w:rPr>
          <w:rFonts w:ascii="Times New Roman" w:hAnsi="Times New Roman" w:eastAsia="Times New Roman" w:cs="Times New Roman"/>
        </w:rPr>
        <w:t>Imana ynanýan diýlip hasap edilýänler bilen hudaýsızlaryň arasyndaky tapawut çyzygy indi tas saýgaryp bolmaýar. Ybadathana agzalary dünýäniň söýýän zadyny söýýärler we olar bilen birleşmäge taýýardyrlar; şeýdip Şeýtan olary bir bedende birleşdirmegi we hemmesini ruhyçylyk saflaryna süpürip goşmak arkaly öz işini pugtalandyrmagy maksat edinýär. Hakyky ybadathananyň anyk alamaty hökmünde gudratlar bilen öwünýän papistler bu gudrat görkezýän güýje aňsatlyk bilen aldanarlar; hakykatyň galkanyny taşlan protestantlar hem şeýlelikde ýalňaşdyrylar. Papistler, protestantlar we dünýäparazlar hemme bir bolup, güýji bolmadyk takwaçylygyň görnüşini kabul ederler, hem-de bu birleşmede dünýäniň imana getirilmegi we uzakdan bäri garaşylýan müňýyllygyň başlanmagy üçin beýik bir hereketi görerler.</w:t>
      </w:r>
    </w:p>
    <w:p>
      <w:pPr>
        <w:pStyle w:val="ArticleScripture"/>
        <w:jc w:val="left"/>
      </w:pPr>
      <w:r>
        <w:rPr>
          <w:rFonts w:ascii="Times New Roman" w:hAnsi="Times New Roman" w:eastAsia="Times New Roman" w:cs="Times New Roman"/>
        </w:rPr>
        <w:t>Spiritizm arkaly Şeýtan adamzat üçin ýagşylyk ediji hökmünde görünýär, halkyň kesellerini bejerýär we dini ynanjyň täze hem-de has beýik bir ulgamyny hödürleýändigini öňe sürýär; emma şol bir wagtyň özünde ol ýok ediji hökmünde işleýär. Onuň synaglary köplügi heläkçilige alyp barýar. Serhoşluk akyly tagtdan düşürýär; ten höweslerine berilmek, dawa-jenjel we gan döküşlik onuň yz ýanyndan gelýär. Şeýtan uruşdan lezzet alýar, çünki ol janyň iň erbet höweslerini oýarýar, soňra bolsa ahlaksyzlyk we gana bulaşan pidalaryny ebedilige süpürip äkidýär. Onuň maksady milletleri biri-birine garşy urşa tutaşdyrmakdyr, sebäbi şeýlelik bilen ol halkyň aňyny Hudaýyň güni durup bilmek üçin taýýarlyk görmek işinden sowup bilýär.</w:t>
      </w:r>
    </w:p>
    <w:p>
      <w:pPr>
        <w:pStyle w:val="ArticleScripture"/>
        <w:jc w:val="left"/>
      </w:pPr>
      <w:r>
        <w:rPr>
          <w:rFonts w:ascii="Times New Roman" w:hAnsi="Times New Roman" w:eastAsia="Times New Roman" w:cs="Times New Roman"/>
        </w:rPr>
        <w:t>“Şeýtan hem öz hasadyny — taýyn bolmadyk janlary — ýygnamak üçin tebigat güýçleriniň üsti bilen hereket edýär. Ol tebigatyň barlaghanalaryndaky syrlary öwrenendir we Hudaýyň ýol berşi möçberinde tebigat güýçlerine erk etmek üçin ähli güýjüni ulanýar. Eýýuba jebir bermäge rugsat berlende, sürüler, mallar, hyzmatkärler, öýler, çagalar nähili çalt süpürilip äkidildi; bir bela beýlekisini dessine yzarlady. Öz ýaradanlaryny gorap, olary ýok edijiniň güýjünden daş-töweregini germew bilen gabap goýýan Hudaýdyr. Emma hristian dünýäsi Rebbiň kanunyna äsgermezçilik görkezdi; şonuň üçin-de Reb hut Özüniň aýdyp beýan edişi ýaly eder — Ol ýer ýüzünden Öz bereketlerini yzyna alar we Öz kanunyna garşy baş göterýän, Öz taglymatyna garşy çykýan hem-de başgalary-da şonuň ýaly etmäge mejbur edýänlerden Öz gorag aladasyny aýrar. Hudaýyň aýratyn goramaýanlarynyň hemmesi Şeýtanyň gözegçiligindedir. Ol öz niýetlerini öňe sürmek üçin käbirlerine hoşniýet görkezip, olary rowaç eder; beýlekileriň başyna bolsa bela salar we adamlary olara jebir berýäniň Hudaýdygyna ynandyrar.” Uly göreş,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Bir ýüz ýetmiş birinji</dc:title>
  <dc:subject>Geosyýasy küşt: Watikan, kommunizm we dünýä hökmürowanlygyny gazanmak ugrundaky gözleg</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