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Otuzynjy bölüm</w:t>
      </w:r>
    </w:p>
    <w:p>
      <w:pPr>
        <w:pStyle w:val="ArticleSubtitle"/>
        <w:jc w:val="left"/>
      </w:pPr>
      <w:r>
        <w:rPr>
          <w:rFonts w:ascii="Arial" w:hAnsi="Arial" w:eastAsia="Arial" w:cs="Arial"/>
        </w:rPr>
        <w:t>Gorky Sagat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Beýlşasaryň syrly ýazgyny görüp düşen gorkusy diňe onuň ölümine hem-de Mukaddes Kitap pygamberligindäki altynjy patyşalygyň soňuna däl, eýsem pygamberlik taryhynda ýer ýüzüniň patyşalarynyň gorkynyň penjesine düşýän döwrüne-de degişlidir. Olaryň gorkusy Yslamyň “gündogar şemaly” tarapyndan döreýär. Olaryň gorkusy dogurýan aýalyňky ýalydyr; şeýlelikde ol barha artýan, gitdigiçe has ýygy gaýtalanýan agyryny görkezýär. Gorky Beýlşasaryň meýlisiniň “sagatynda” başlanýar, emma ol ilkinji gezek 2001-nji ýylyň 11-nji sentýabrynda gelip ýetipdi. Şondan soň ýüz kyrk dört müňüň möhürleniş wagtynda olary saklap duran dört perişdäniň elinden şemallar sypyp başlaýar. Hezekieliň Týur hakdaky agysy, “Deňziň ortasynda weýran edilen Týur ýaly haýsy şäher bar?” diýen pygamberlik soragyny bermek bilen Týury kesgitleýär.</w:t>
      </w:r>
    </w:p>
    <w:p>
      <w:pPr>
        <w:pStyle w:val="ArticleScripture"/>
        <w:jc w:val="left"/>
      </w:pPr>
      <w:r>
        <w:rPr>
          <w:rFonts w:ascii="Times New Roman" w:hAnsi="Times New Roman" w:eastAsia="Times New Roman" w:cs="Times New Roman"/>
        </w:rPr>
        <w:t>Tarşyşyň gämileri bazaryňda seni wasp edýärdi; sen doldurylyp, deňizleriň ortasynda örän şöhratly bolupdyň. Kürekçileriň seni uly suwlara getirdi; gündogar şemaly seni deňizleriň ortasynda döwdi. Baýlyklaryň, ýarmarkalaryň, söwdalaryň, deňizçileriň, ýol görkeziji kapitanyň, gämi abatlaýjylaryň, söwda bilen meşgullanýanlaryň, içiňdäki ähli söweşijileriň we ortangdaky tutuş jemagatyň heläk bolýan günüňde deňizleriň ortasyna gaçar. Töwerekdäki ýerler kapitanyň gykylygynyň sesine sarsar. Küregi tutýanlaryň hemmesi, deňizçiler we deňziň ähli ýol görkeziji kapitany öz gämilerinden düşerler, gury ýerde durarlar; seniň garşyňa seslerini çykaryp, ajy aglarlar, başlaryna toprak saçarlar, külüň içinde togalanarlar. Seniň üçin başlaryny düýbünden syrarlar, jul geýinerler, ýürek ajysy bilen, ajy nalalar edip seniň üçin aglarlar. Nalalarynda seniň üçin agy aýdyp, üstüňden şeýle diýip aglarlar: Deňziň ortasynda ýok edilen Tirus ýaly şäher barmy? Harytlaryň deňizlerden çykyp gidende, sen köp halklary doldurdyň; baýlyklaryňyň we söwdalaryňyň köplügi bilen ýer ýüzüniň patyşalaryny baýlaşdyrdyň. Suwlaryň çuňluklarynda deňizler tarapyndan döwüljek wagtyňda, söwdalaryň we ortaňdaky tutuş jemagatyň ýykyljakdyr. Adalaryň ähli ýaşaýjylary saňa haýran galar, olaryň patyşalary örän gorkar, ýüzleri alada-gama batar. Halklaryň arasyndaky söwdagärler saňa sygyrar; sen elhençlige öwrülersiň we mundan beýläk hiç haçan bolmarsyň. Ezekiel 27:25–36.</w:t>
      </w:r>
    </w:p>
    <w:p>
      <w:pPr>
        <w:pStyle w:val="ArticleBody"/>
        <w:jc w:val="left"/>
      </w:pPr>
      <w:r>
        <w:rPr>
          <w:rFonts w:ascii="Times New Roman" w:hAnsi="Times New Roman" w:eastAsia="Times New Roman" w:cs="Times New Roman"/>
        </w:rPr>
        <w:t>Tirus — ýer ýüzüniň söwdagärleriniň onuň üstünde ajy aglaýan, soň bolsa: «Haýsy şäher Tirus ýaly?» diýip soraýan şäheri, ýa-da patyşalygydyr. Olar muny şäher deňizde döwlüp-ýumrulan «wagtynda» edýärler. Ylham kitaby on sekizinji bapda, Tyryň jelep aýaly, ýagny Rimiň jelep aýaly, ýer ýüzüniň patyşalary bilen zyna eden we hökmi bir sagatda hem-de bir günde gelýän şol beýik şäher hökmünde tanalýan şol aýal beýan edilýär. Ol aglaýan patyşalardan we söwdagärlerden şol pygamberlik sowalyny galdyrýan şäherdir.</w:t>
      </w:r>
    </w:p>
    <w:p>
      <w:pPr>
        <w:pStyle w:val="ArticleScripture"/>
        <w:jc w:val="left"/>
      </w:pPr>
      <w:r>
        <w:rPr>
          <w:rFonts w:ascii="Times New Roman" w:hAnsi="Times New Roman" w:eastAsia="Times New Roman" w:cs="Times New Roman"/>
        </w:rPr>
        <w:t>Şonuň üçin onuň başyna betbagtlyklary bir günde geler: ölüm, ýas we açlyk; ol doly ot bilen ýakylar; çünki ony höküm edýän Reb Hudaý güýçlüdir. Onuň bilen zyna edip, nepis ýaşaýyş süren ýer ýüzüniň patyşalary onuň ýanmagynyň tüssesini görenlerinde onuň üçin aglap, matam tutarlar, onuň azabynyň gorkusy sebäpli uzakda durup: «Wah, wah, eý beýik şäher Wawilon, eý güýçli şäher! çünki seniň hökümiň bir sagatda geldi» diýerler. Ýer ýüzüniň söwdagärleri hem onuň üstüne aglap, matam tutarlar; çünki indi olaryň harytlaryny hiç kim satyn almaz: altyn, kümüş, gymmatbaha daşlar, merjenler, näzik zygyr matasy, gyrmyzy mata, ýüpek, al mata, her dürli hoşboý agaç, pil süňkünden her dürli gap-gaçlar, iň gymmatbaha agaçdan, bürünçden, demirden we mermerden her dürli gap-gaçlar, darçyn, hoşboý yslar, ýaglar, ladan, şerap, ýag, inçe un, bugdaý, mallar, goýunlar, atlar, arabalar, gullar we adam janlary. Seniň janyňyň höwes eden miweleri senden aýryldy, ähli näzik we gözellikli zatlar senden gitdi, sen olary indi hiç wagt tapmarsyň. Bu zatlaryň söwdagärleri, onuň arkaly baýlaşanlar, onuň azabynyň gorkusy sebäpli uzakda durup, aglap we nala çekip: «Wah, wah, näzik zygyr matasyna, gyrmyzy we al mata geýdirilen, altyn, gymmatbaha daşlar we merjenler bilen bezelen ol beýik şäher! Çünki şeýle uly baýlyk bir sagatda puja çykdy» diýerler. Her bir gämi başlygy, gämilerde ýolagçy bolanlaryň hemmesi, deňizçiler we deňiz arkaly söwda edýänleriň barysy uzakda durdular, onuň ýanmagynyň tüssesini görenlerinde gygyryp: «Bu beýik şähere meňzeş haýsy şäher bar!» diýdiler. Olar başlaryna toprak sepip, aglap we nala çekip: «Wah, wah, deňizdäki gämileri bolanlaryň hemmesi onuň gymmatlylygynyň netijesinde baýlaşan ol beýik şäher! çünki ol bir sagatda haraba edildi» diýdiler. Ylham 18:8–19.</w:t>
      </w:r>
    </w:p>
    <w:p>
      <w:pPr>
        <w:pStyle w:val="ArticleBody"/>
        <w:jc w:val="left"/>
      </w:pPr>
      <w:r>
        <w:rPr>
          <w:rFonts w:ascii="Times New Roman" w:hAnsi="Times New Roman" w:eastAsia="Times New Roman" w:cs="Times New Roman"/>
        </w:rPr>
        <w:t>Isa Mesihiň Ylhamynyň möhüriniň açylmagy Gijeki Ýaňlanşyň habaryny hem öz içine alýar. Ol habar Ezekiel otuz ýediniň ikinji pygamberligidir; ol köçelerde üç ýarym günläp ýatan gury öli süňkleri beýik bir goşun hökmünde ýaşaýarýar. Ol habar Rebbiň ýekşenbe gününi mejbury berjaý etdirmek sebäpli Birleşen Ştatlaryň üstüne ýerine ýetiriji höküm getirmek üçin ulanyp duran zadyň hut yslamdygy baradaky hakykaty hem öz içine alýar. Ol höküm beýik ýer titremäniň “sagadynda” gelýär; şol hem Belşazzaryň diwarynda ýazynyň peýda bolan “sagadydyr”. Ol ýazgy gorky döretdi; şol gorky, ýer ýüzüniň ykdysady gurluşy Belşazzaryň patyşalygyna gizlinlik bilen, günortadaky äsgerilmedik aşaky “diwar” arkaly aralaşan yslamyň “gündogar şemaly” tarapyndan ýykylanda, ähli patyşalary we täjirleri gurşap alýan zat hökmünde görkezilýär.</w:t>
      </w:r>
    </w:p>
    <w:p>
      <w:pPr>
        <w:pStyle w:val="ArticleBody"/>
        <w:jc w:val="left"/>
      </w:pPr>
      <w:r>
        <w:rPr>
          <w:rFonts w:ascii="Times New Roman" w:hAnsi="Times New Roman" w:eastAsia="Times New Roman" w:cs="Times New Roman"/>
        </w:rPr>
        <w:t>Patyşalar bilen täjirleriň matam tutup: «Bu beýik şähere meňzeş nähili şäher bar?» diýip soraýan şol «şäher» ýa-da şalylyk, Tiriň jelep aýalynyň şalylygydyr; ol bolsa şol wagt hut şol patyşalar bilen aýdymlaryny aýdyp, zyna edýär. Ähli pygamberler dünýäniň soňy hakda sözleýärler we olar biri-biri bilen ylalaşýarlar; şonuň üçin Ezekieldäki täjirler bilen Ylham kitabyň on sekizinji babyndaky täjirler şolaryň özleridir. Ylham kitabyň on sekizinji babynda, beýik şäher we ýer ýüzüniň maliýe gurluşy ýykylýan mahaly, olar üç gezek: «Wah, wah!» diýip matam tutýarlar. Şol parçadaky «wah» diýip terjime edilen grek sözi, hut şol bir sözdür; ol Ylham kitabyň sekizinji baby, on üçünji aýatda hem üç gezek başga bir iňlis sözi bilen terjime edilendir.</w:t>
      </w:r>
    </w:p>
    <w:p>
      <w:pPr>
        <w:pStyle w:val="ArticleScripture"/>
        <w:jc w:val="left"/>
      </w:pPr>
      <w:r>
        <w:rPr>
          <w:rFonts w:ascii="Times New Roman" w:hAnsi="Times New Roman" w:eastAsia="Times New Roman" w:cs="Times New Roman"/>
        </w:rPr>
        <w:t>Men seredip gördüm we asmanyň ortasyndan uçup barýan bir perişdäni eşitdim; ol gaty ses bilen şeýle diýýärdi: Ýeriň ýüzünde ýaşaýanlaryň başyna betbagtçylyk, betbagtçylyk, betbagtçylyk gelsin! Çünki heniz surnaý çalmaly bolan beýleki üç perişdäniň surnaý sesleri geljekdir! Ylham 8:13.</w:t>
      </w:r>
    </w:p>
    <w:p>
      <w:pPr>
        <w:pStyle w:val="ArticleBody"/>
        <w:jc w:val="left"/>
      </w:pPr>
      <w:r>
        <w:rPr>
          <w:rFonts w:ascii="Times New Roman" w:hAnsi="Times New Roman" w:eastAsia="Times New Roman" w:cs="Times New Roman"/>
        </w:rPr>
        <w:t>Patyşalar we söwdagärler dünýä ykdysadyýetiniň heläk edilmegine “wah, wah” diýen sözler bilen aglap-zar edýärler; munuň manysy “hasrat, hasratdyr”, we “Hasrat” Yslamyň nyşanydyr. Diwarda ýazgy peýda bolanda Belşasaryň we onuň begleriniň üstüni basan gorky, ýer ýüzüniň ykdysady gurluşy Hudaýyň öz ýerine ýetiriji hökmini Wawilonyň şerabyny — ýagny Ýekşenbe gününe mejbur etmegi — içýänleriň üstüne getirmek üçin Öz takdyrynyň guraly hökmünde ulanýan Yslamyň yzygiderli hüjümleri arkaly weýran edilende döreýän gorkudyr. Bu hakykat Işaýa ýigrimi üçünji bapdaky “Tiriň” jelep aýaly baradaky “ýüküň” temasydyr.</w:t>
      </w:r>
    </w:p>
    <w:p>
      <w:pPr>
        <w:pStyle w:val="ArticleScripture"/>
        <w:jc w:val="left"/>
      </w:pPr>
      <w:r>
        <w:rPr>
          <w:rFonts w:ascii="Times New Roman" w:hAnsi="Times New Roman" w:eastAsia="Times New Roman" w:cs="Times New Roman"/>
        </w:rPr>
        <w:t>Tiriň ýüki. Eý, Tarşyş gämileri, nala çekiň; çünki ol weýran edildi, öý ýokdur, girere ýer ýokdur; bu olara Kittim ýurdundan aýan edildi. Eý, ada ilaty, dymyň; deňzi kesip geçýän Sidon söwdagärleri seni doldurypdylar. Beýik suwlaryň üstünden Sihoryň tohumy, derýanyň hasyly onuň girdejisidir; ol milletleriň bazarydyr. Eý, Sidon, utan; çünki deňiz, ýagny deňziň galasy şeýle diýdi: «Men zähmet çekmedim, çaga dogurmadym; ne ýaş ýigitleri ösdürip ýetişdirdim, ne-de gyzlary ulaltdym». Müsür baradaky habarda bolşy ýaly, Tir baradaky habarda-da olar gaty ejir çekerler. Tarşyşa geçiň; eý, ada ilaty, nala çekiň. Bu siziň şatlykly şäheriňizmi? Onuň gadymyýeti örän gadym zamandan bäri bardyr. Öz aýaklary ony uzaklara, ýurt tutmaga alyp gider. Täç geýdirýän şäher bolan Tire garşy, söwdagärleri şazadalar, täjirleri ýer ýüzüniň hormatly adamlary bolan bu şäheriň garşysyna bu niýeti kim döretdi? Muny Hökmürowan Reb niýet etdi: ähli şöhratyň tekepbirligini masgara etmek we ýer ýüzüniň ähli hormatlylaryny äsgermezlige düşürmek üçin. Eý, Tarşyşyň gyzy, ýeriňden derýa ýaly akyp geç; indi seni saklajak güýç ýokdur. Ol elini deňziň üstüne uzatdy, patyşalyklary sarsdyrdy; Reb söwda şäherine garşy onuň gala berklerini ýok etmek üçin buýruk berdi. Ol diýdi: «Eý, zulum gören päk gyz, Sidonyň gyzy, indi şatlanmarsyň; tur, Kittime geç; ol ýerde-de saňa rahatlyk bolmaz». Ine, haldeýleriň ýurduna seret; bu halk öň ýokdy, ony çölde ýaşaýanlar üçin aşurly esaslandyrdy. Olar onuň diňlerini gurdular, köşklerini dikeldiler; emma ol ony harabaçylyga öwürdi. Eý, Tarşyş gämileri, nala çekiň; çünki siziň güýjüňiz weýran edildi. Şol günde şeýle bolar: Tir bir patyşanyň günlerine görä ýetmiş ýyl unudylar; ýetmiş ýylyň ahyrynda Tir jelep ýaly aýdym aýdyp başlar. Eý, unudylan jelep, lirany al, şäheri aýlanyp çyk; ýakymly saz çal, köp aýdymlar aýt, ýat edilmegiň üçin. Şeýle-de ýetmiş ýylyň soňunda Reb Tire ýüzlener; ol öz hakyna dolanar we ýer ýüzünde dünýäniň ähli patyşalyklary bilen zyna eder. Emma onuň söwdasy hem hak tölegi-de Reb üçin mukaddeslik bolar; ol hazyna edilmez, ýygnalyp goýulmaz; çünki onuň söwdasy Rebbiň huzurynda ýaşaýanlara dok iýmek we berk egin-eşik üçin bolar. Işaýa 23:1–18.</w:t>
      </w:r>
    </w:p>
    <w:p>
      <w:pPr>
        <w:pStyle w:val="ArticleBody"/>
        <w:jc w:val="left"/>
      </w:pPr>
      <w:r>
        <w:rPr>
          <w:rFonts w:ascii="Times New Roman" w:hAnsi="Times New Roman" w:eastAsia="Times New Roman" w:cs="Times New Roman"/>
        </w:rPr>
        <w:t>“bir patyşanyň günleri” hökmünde bolan ýetmiş ýyl Wawilon patyşalygy bilen şekillendirilýär, çünki patyşa — bir patyşalykdyr, we göni manydaky Wawilon ýetmiş ýyl höküm sürdi. Göni manydaky Wawilonyň ýetmiş ýyly Belşatsaryň toý zalynyň diwarlarynda ýazuw peýda bolan “sagatda” tamamlandy. Şol gijäniň özünde, “diwaryň” üsti bilen duýulman gelen güýjüň täsiri bilen ol öldürildi; çünki ol Wawilonyň şerabyny içip meýlis edýärdi, şol wagt Nebukadnetsaryň orkestri saz çalýardy, Tire jelep zenany süýji owaz aýdýardy, we imandan dänmiş Ysraýyl tans edip baş egýärdi.</w:t>
      </w:r>
    </w:p>
    <w:p>
      <w:pPr>
        <w:pStyle w:val="ArticleBody"/>
        <w:jc w:val="left"/>
      </w:pPr>
      <w:r>
        <w:rPr>
          <w:rFonts w:ascii="Times New Roman" w:hAnsi="Times New Roman" w:eastAsia="Times New Roman" w:cs="Times New Roman"/>
        </w:rPr>
        <w:t>Soňra Hudaýyň «Tyr barada geňeş edendigini» hem-de «ähli şöhratyň tekepbirligini hapalamagy we ýeriň ähli hormatlylaryny masgaraçylyga salmagy» «niýet edinendigini» görenleriň hemmesini gorky gaplady. Şonuň üçin Hudaý şol «sagadyň» «beýik ýer titremesi» bilen «patyşalyklary sarsdyrdy», çünki Hudaý söwdagärlik edýän patyşalyk barada, «onuň galalaryny ýykmak üçin», «buýruk beripdi». Belşatsar üçin gorky «sagadynda» patyşalar we söwdagärler diwardaky otly sözleriň manysyna düşünmek üçin gözleg edip başladylar. Belşatsaryň ölümi indi bolup geçjekdi, emma şol pursatda ol heniz diridi. Şonuň üçin ol syrly sözlere düşünmäge çalyşdy we ýazgyny düşündirip bilseler, dana adamlara sylaglar wada berdi, emma bu mümkin bolmady, çünki Wawilonyň dana adamlary Mukaddes Ýazgyny öwrenmegiň hakykatyň galpy bolan usulyny ulanýardylar. Şol syrly sözler möhürlenen kitabyň görnüşindäki görnüş ýalydyr.</w:t>
      </w:r>
    </w:p>
    <w:p>
      <w:pPr>
        <w:pStyle w:val="ArticleScripture"/>
        <w:jc w:val="left"/>
      </w:pPr>
      <w:r>
        <w:rPr>
          <w:rFonts w:ascii="Times New Roman" w:hAnsi="Times New Roman" w:eastAsia="Times New Roman" w:cs="Times New Roman"/>
        </w:rPr>
        <w:t>Şondan soň patyşanyň ähli akyldarlary içeri girdiler; emma olar ýazgyny okap bilmediler, onuň düşündirişini-de patyşa mälim edip bilmediler. Şonda patyşa Belşazar örän howsala düşdi, onuň ýüz-görki üýtgedi, onuň begleri bolsa haýran galdylar. Patyşa bilen onuň begleriniň sözleri sebäpli şa aýaly meýlis öýüne girdi; şa aýaly sözläp şeýle diýdi: Eý, patyşa, baky ýaşa; goý, seniň pikirleriň seni bimaza etmesin, seniň ýüz-görküň hem üýtgemesin. Seniň şalygyňda mukaddes hudaýlaryň ruhy bolan bir adam bar; seniň ataňyň günlerinde onda nur, düşünje we hudaýlaryň paýhasyna meňzeş paýhas tapyldy; seniň ataň Nebukadnesar patyşa, hawa, seniň ataň patyşa ony jadugärleriň, ýyldyzçylaryň, haldelileriň we palçylaryň başlygy edip belledi. Çünki şol Danielde — patyşanyň oňa Beltşazar diýip at goýan şol adamda — ajaýyp ruh, bilim, düşünje, düýşleri ýormak, syrly sözleri açmak we şübheleri çözmek ýaly zatlar tapyldy; indi Daniel çagyrylsyn, ol düşündirişi mälim eder. Şondan soň Daniel patyşanyň huzuryna getirildi. Patyşa Daniela ýüzlenip şeýle diýdi: Sen ýehuda sürgünleriniň neslinden bolan, atam patyşanyň Ýehudadan getirip äkiden şol Danielmi? Men seniň hakyňda eşitdim: sende hudaýlaryň ruhy bar, sende nur, düşünje we ajaýyp paýhas tapylýar diýýärler. Indi akyldarlar, ýyldyzçylar bu ýazgyny okap, onuň düşündirişini maňa mälim etsinler diýip meniň huzuryma getirildiler; emma olar bu zadyň düşündirişini görkezip bilmediler. Men bolsa seniň düşündiriş edip bilýändigiňi we şübheleri çözüp bilýändigiňi eşitdim. Indi eger sen bu ýazgyny okap, onuň düşündirişini maňa mälim edip bilseň, gyrmyzy geýim geýdirilersiň, boýnuňa altyn zynjyr dakylar we şalykda üçünji hökümdar bolarsyň. Daniel 5:8–16.</w:t>
      </w:r>
    </w:p>
    <w:p>
      <w:pPr>
        <w:pStyle w:val="ArticleBody"/>
        <w:jc w:val="left"/>
      </w:pPr>
      <w:r>
        <w:rPr>
          <w:rFonts w:ascii="Times New Roman" w:hAnsi="Times New Roman" w:eastAsia="Times New Roman" w:cs="Times New Roman"/>
        </w:rPr>
        <w:t>Köşkdäki şa aýaly Belşaşaryň aýaly däl-de, onuň atasynyň şa aýalydy, we ol diwardaky ýazgyny kimiň okap biljekdigini bilýärdi. Patyşalykda, Hudaýyň syrlaryna kimiň düşünip biljekdigini bilýän bir ybadathana bardy (çünki pygamberlik taýdan aýal ybadathanadyr).</w:t>
      </w:r>
    </w:p>
    <w:p>
      <w:pPr>
        <w:pStyle w:val="ArticleScripture"/>
        <w:jc w:val="left"/>
      </w:pPr>
      <w:r>
        <w:rPr>
          <w:rFonts w:ascii="Times New Roman" w:hAnsi="Times New Roman" w:eastAsia="Times New Roman" w:cs="Times New Roman"/>
        </w:rPr>
        <w:t>Köşkde olaryň hemmesinden has akyldar bir zenan bardy,—Belşasaryň atasynyň aýaly bolan şa zenany. Şu gyssagly ýagdaýda ol patyşa garaňkylygyň içine bir ýagtylyk şöhlesini salan sözler bilen ýüzlendi. «Eý, patyşa, baky ýaşa» diýip, ol aýtdy, «goý, pikirleriň seni ynjytmasyn, ýüzüň hem üýtgemesin. Seniň patyşalygyňda mukaddes hudaýlaryň ruhy bolan bir adam bar; we seniň ataňyň günlerinde onda ýagtylyk, düşünje we hudaýlaryň paýhasy ýaly paýhas tapyldy; patyşa Nebukadnesar, seniň ataň, patyşa, hawa, seniň ataň ony jadugärleriň, münçileriň, haldeleriň we palçylaryň başlygy edip belledi; … indi bolsa Daniýel çagyrylsyn, ol hem düşündirişini berer.»</w:t>
      </w:r>
    </w:p>
    <w:p>
      <w:pPr>
        <w:pStyle w:val="ArticleScripture"/>
        <w:jc w:val="left"/>
      </w:pPr>
      <w:r>
        <w:rPr>
          <w:rFonts w:ascii="Times New Roman" w:hAnsi="Times New Roman" w:eastAsia="Times New Roman" w:cs="Times New Roman"/>
        </w:rPr>
        <w:t>“Şondan soň Danyýel patyşanyň huzuryna getirilipdi.” Özünü ele almaga we öz häkimiýetini görkezmäge çalşyp, Belşazar şeýle diýdi: “Sen patyşanyň, ýagny meniň atamyň, Ýahuda ýesirlerinden ýurtdan alyp gelen şol Danyýelmi? Men seniň barada hatda şeýle diýip eşitdim: sende taňrylaryň ruhy bar eken, sende nur, düşünje we iň ýokary paýhas tapylýar eken…. Indi eger sen bu ýazgyny okap, onuň manysyny maňa aýan edip bilseň, saňa gyrmyzy lybas geýdiriler, boýnuňa altyn zynjyr dakylar we sen patyşalykda üçünji hökümdar bolarsyň.”</w:t>
      </w:r>
    </w:p>
    <w:p>
      <w:pPr>
        <w:pStyle w:val="ArticleScripture"/>
        <w:jc w:val="left"/>
      </w:pPr>
      <w:r>
        <w:rPr>
          <w:rFonts w:ascii="Times New Roman" w:hAnsi="Times New Roman" w:eastAsia="Times New Roman" w:cs="Times New Roman"/>
        </w:rPr>
        <w:t>«Danyel patyşanyň daş keşbinden haýrana galmady, onuň sözlerinden hem aljyramady ýa-da gorkmady. Ol şeýle jogap berdi: “Sowgatlaryň özüňe galsyn, sylaglaryňy-da başga birine ber; şonda-da men ýazgyny patyşa okap bererin we onuň manysyny oňa mälim ederin. Eý, patyşa, ähli zatdan belent Hudaý seniň ataň Nebukadnesara patyşalyk, beýiklik, şöhrat we hormat berdi…. Emma onuň ýüregi galkynyp, akyly tekepbirlikde gatanda, ol patyşalyk tagtyndan agdaryldy, şöhraty-da ondan alyndy…. Sen bolsa, onuň ogly Belşassar, bularyň barysyny bilýän hem bolsaň, ýüregiňi peseltmediň, gaýtam asmanyň Hudaýyna garşy özüňi beýgeltdiň; Onuň öýüniň gap-gaçlaryny seniň öňüňe getirdiler, sen, begleriň, aýallaryň we gyrnaklaryň şolarda içdiňiz; sen görmeýän, eşitmeýän, düşünmeýän kümüş, altyn, bürünç, demir, agaç we daş hudaýlaryny wasp etdiň; emma demiň Öz elinde bolan, ähli ýollaryň hem Öz ygtyýarynda bolan Hudaýa sen şöhrat bermediň.”»</w:t>
      </w:r>
    </w:p>
    <w:p>
      <w:pPr>
        <w:pStyle w:val="ArticleScripture"/>
        <w:jc w:val="left"/>
      </w:pPr>
      <w:r>
        <w:rPr>
          <w:rFonts w:ascii="Times New Roman" w:hAnsi="Times New Roman" w:eastAsia="Times New Roman" w:cs="Times New Roman"/>
        </w:rPr>
        <w:t>“‘Ýazylan ýazgy şudur: Mene, Mene, Tekel, Upharsin. Munuň manysy şudur: Mene: Hudaý seniň şalygyňy sanady we ony ahyryna ýetirdi. Tekel: Sen terezilerde ölçendiň, we kem tapyldyň. Peres: Seniň şalygyň bölünip, madýanlylara we parsylara berildi.’</w:t>
      </w:r>
    </w:p>
    <w:p>
      <w:pPr>
        <w:pStyle w:val="ArticleScripture"/>
        <w:jc w:val="left"/>
      </w:pPr>
      <w:r>
        <w:rPr>
          <w:rFonts w:ascii="Times New Roman" w:hAnsi="Times New Roman" w:eastAsia="Times New Roman" w:cs="Times New Roman"/>
        </w:rPr>
        <w:t>Danyýel öz wezipesinden ýüz öwürmedi. Ol patyşanyň günäsini onuň öňünde goýup, oňa öwrenip biläýjek, ýöne öwrenmedik sapaklaryny görkezdi. Beleşazzar özi üçin şeýle uly ähmiýeti bolan wakalara gulak asmady. Ol atasynyň taryhyny dogry okap bilmedi. Hakykaty bilmek jogapkärçiligi onuň üstüne ýüklenipdi, emma öwrenip, şoňa görä hereket edip biläýjek amaly sapak onuň ýüregine siňmändi; onuň tutan ýoly bolsa gutulgysyz netijä getirdi.</w:t>
      </w:r>
    </w:p>
    <w:p>
      <w:pPr>
        <w:pStyle w:val="ArticleScripture"/>
        <w:jc w:val="left"/>
      </w:pPr>
      <w:r>
        <w:rPr>
          <w:rFonts w:ascii="Times New Roman" w:hAnsi="Times New Roman" w:eastAsia="Times New Roman" w:cs="Times New Roman"/>
        </w:rPr>
        <w:t>“Bu, Kaldýaly patyşanyň ulumsylyk bilen geçirilen soňky baýramydy; çünki adamyň tersligine uzak sabyr edýän Ol yzyna gaýtaryp bolmajak hökümi çykarypdy. Belşasar özüni patyşa edip beýgelden Birine örän uly hormatsyzlyk edipdi, we onuň synag möhleti elinden alyndy. Patyşa bilen onuň begleri şagalaňlarynyň iň joşgunly pursatynda bolanlarynda, parslar Ýefrady öz akymyndan sowup, goragsyz galan şähere girdiler. Belşasar bilen onuň begleri Ýehowanyň mukaddes gaplaryndan içip, kümüşden we altyndan bolan hudaýlaryny wasp edýärkäler, Kiros bilen onuň esgerleri köşgüň diwarlarynyň aşagynda durdular. “Şol gije,” diýlip ýazgyda aýdylýar, “Kaldýalylaryň patyşasy Belşasar öldürüldi. We midýaly Darius patyşalygy aldy.” Bible Echo, 1898-nji ýylyň 2-nji maýy.</w:t>
      </w:r>
    </w:p>
    <w:p>
      <w:pPr>
        <w:pStyle w:val="ArticleBody"/>
        <w:jc w:val="left"/>
      </w:pPr>
      <w:r>
        <w:rPr>
          <w:rFonts w:ascii="Times New Roman" w:hAnsi="Times New Roman" w:eastAsia="Times New Roman" w:cs="Times New Roman"/>
        </w:rPr>
        <w:t>Krizisiň ortasynda şa aýaly (bir ybadathana) “Amerika üçin Geljegi” kesgitläp biljek bir çeşmäniň bardygyny tanady. Daniel öz paýynda ýene-de bir gezek durup, günleriň ahyrynda öz maksadyny ýerine ýetirmek üçin öňe çykýar. Otly peçde Şadraç, Meşaç we Abednego tarapyndan berlen baýdagyň şaýatlygy indi Daniel tarapyndan berilýär, sebäbi ol hakykat setirine şuny goşýar: Ýekşenbe kanuny krizisiniň “sagatynda” baýdagy wekilçilik edýänler hakykat barada şaýatlyk etmek üçin döwlet häkimiýetleriniň öňüne getiriljekdir.</w:t>
      </w:r>
    </w:p>
    <w:p>
      <w:pPr>
        <w:pStyle w:val="ArticleScripture"/>
        <w:jc w:val="left"/>
      </w:pPr>
      <w:r>
        <w:rPr>
          <w:rFonts w:ascii="Times New Roman" w:hAnsi="Times New Roman" w:eastAsia="Times New Roman" w:cs="Times New Roman"/>
        </w:rPr>
        <w:t>“‘Sizi geňeşleriň öňüne tabşyrarlar, … hatda Meniň ugrum üçin welaýat häkimleriniň we patyşalaryň öňüne-de getiriler­siňiz; bu, olar hem-de başga milletler üçin şaýatlyk bolar.’ Matta 10:17, 18, R. V. Yzar görkezijilik nury ýaýradar. Mesihiň hyzmatkärleri dünýäniň beýik adamlarynyň öňüne getiril­er; başgaça bolan bolsa, olar Hoş Habary hiç wagt eşitmezdiler. Bu adamlara hakykat ýoýulyp görkezildi. Olar Mesihiň şägirtleriniň iman hakynda ýalan aýyplamalary diňlediler. Köplenç onuň hakyky häsiýetini bilmegiň olaryň ýeke-täk ýoly, imany üçin sud edilmäge getirilenleriň şaýatlygydyr. Derňew astynda bulardan jogap bermek talap edilýär, olaryň kazylary bolsa berilýän şaýatlygy diňlemäge borçly bolýarlar. Şeýle ýagdaýda gerek bolan zat üçin Hudaýyň merhemeti Öz hyzmatkärlerine berler. Isa: ‘Şol sagatda näme diýjegiňiz size berler. Çünki sözleýän siz däl­siňiz, eýsem sizde sözleýän Ataňyzyň Ruhudyr’ diýýär. Hudaýyň Ruhy Öz hyzmatkärleriniň aňlaryny nurlandyranda, hakykat öz ylahy güýjünde we gymmatlylygynda öňe sürler. Hakykaty ret edýänler şägirtleri aýyplamak we ezmek üçin öňe çykarlar. Emma ýitgi we ejir içinde, hatda ölüme çenli, Rebbiň çagalary Özleriniň ylahy Nusgasynyň ýumşaklygyny açyp görkezmelidirler. Şeýlelikde Şeýtanyň gurallary bilen Mesihiň wekilleriniň arasyndaky tapawut görüner. Halasgär hökümdarlaryň we halkyň öňünde beýgeldiler.” The Desire of Ages, 354.</w:t>
      </w:r>
    </w:p>
    <w:p>
      <w:pPr>
        <w:pStyle w:val="ArticleBody"/>
        <w:jc w:val="left"/>
      </w:pPr>
      <w:r>
        <w:rPr>
          <w:rFonts w:ascii="Times New Roman" w:hAnsi="Times New Roman" w:eastAsia="Times New Roman" w:cs="Times New Roman"/>
        </w:rPr>
        <w:t>Üç wepaly adamda bolşy ýaly, Daniýel hiç hili sowgatlara gyzyklanma bildirmedi, hem-de näme diýjekdigini öňünden gaýtalap taýýarlamaga mätäç däldi. Ol diwarda görkezilen “ýedi wagt” baradaky düşündirişi örän ýönekeýlik bilen beýan etdi.</w:t>
      </w:r>
    </w:p>
    <w:p>
      <w:pPr>
        <w:pStyle w:val="ArticleBody"/>
        <w:jc w:val="left"/>
      </w:pPr>
      <w:r>
        <w:rPr>
          <w:rFonts w:ascii="Times New Roman" w:hAnsi="Times New Roman" w:eastAsia="Times New Roman" w:cs="Times New Roman"/>
        </w:rPr>
        <w:t>Biz Belşazaryň hekaýasyny indiki makalada dowam etdireris.</w:t>
      </w:r>
    </w:p>
    <w:p>
      <w:pPr>
        <w:pStyle w:val="ArticleScripture"/>
        <w:jc w:val="left"/>
      </w:pPr>
      <w:r>
        <w:rPr>
          <w:rFonts w:ascii="Times New Roman" w:hAnsi="Times New Roman" w:eastAsia="Times New Roman" w:cs="Times New Roman"/>
        </w:rPr>
        <w:t>“Hudaýyň işine wepasyz bolanlar prinsipden mahrumdyrlar; olaryň niýetleri şeýle häsiýetde däldir welin, olary ähli ýagdaýlarda dogryny saýlamaga alyp barsyn. Hudaýyň hyzmatkärleri özleriniň hemişe Özleriniň Iş Berijisiniň nazarynyň astyndadygyny duýmaly. Belşaçaryň mukaddeslige garşy edilen meýlisini synlan Şol Birisi biziň ähli edaralarymyzda, söwdagäriň hasap otagynda, hususy ussahanada hem bardyr; we gansyz el, hudaýsyz patyşanyň elhenç hökmini nähili ýazgy eden bolsa, siziň sowuk-salalygyňyzy hem şonuň ýaly hökman ýazga geçirýär. Belşaçaryň üstünden çykarylan höküm otly sözler bilen ýazylypdy: ‘Sen terezilerde ölçendiň, we kem tapyldyň’; we eger siz Hudaý tarapyndan berlen borçlaryňyzy ýerine ýetirmeseňiz, siziň üstüňizden çykaryljak höküm hem şol bolar.”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Otuzynjy bölüm</dc:title>
  <dc:subject>Gorky Sagat</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