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Altmış Altynjy Bölüm</w:t>
      </w:r>
    </w:p>
    <w:p>
      <w:pPr>
        <w:pStyle w:val="ArticleSubtitle"/>
        <w:jc w:val="left"/>
      </w:pPr>
      <w:r>
        <w:rPr>
          <w:rFonts w:ascii="Arial" w:hAnsi="Arial" w:eastAsia="Arial" w:cs="Arial"/>
        </w:rPr>
        <w:t>Pygamberlik Simfoniýasynyň Açylyşy: Möhürleniş Wagy, Soňky Ýagyş we Wawilondan Çykmak Çagyryşy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2024-01-30</w:t>
      </w:r>
    </w:p>
    <w:p>
      <w:pPr>
        <w:pStyle w:val="ArticleBody"/>
        <w:jc w:val="left"/>
      </w:pPr>
      <w:r>
        <w:rPr>
          <w:rFonts w:ascii="Times New Roman" w:hAnsi="Times New Roman" w:eastAsia="Times New Roman" w:cs="Times New Roman"/>
        </w:rPr>
        <w:t>Öňki makalada sereden parçamyzyň aýdyşy ýaly, Ylham kitabyň on sekizinji babyndaky “Mukaddes Ruhuň beýik dökülmesi” “bizde tejribe arkaly Hudaý bilen bilelikde zähmet çekijiler bolmagyň nämäni aňladýandygyny bilýän, nurlanan bir halk bolýança gelmez.” Emma wada şeýle: haçan-da “biz Mesihiň hyzmatyna doly, tutuş ýürekden bagyşlananymyzda, Hudaý bu hakykaty Öz Ruhuny ölçegsiz dökmegi arkaly ykrar eder.” “Beýik dökülme” diýen kesgitleme ondan kiçi bir dökülmäniň (bir ölçegiň) bardygyny aňladýar.</w:t>
      </w:r>
    </w:p>
    <w:p>
      <w:pPr>
        <w:pStyle w:val="ArticleBody"/>
        <w:jc w:val="left"/>
      </w:pPr>
      <w:r>
        <w:rPr>
          <w:rFonts w:ascii="Times New Roman" w:hAnsi="Times New Roman" w:eastAsia="Times New Roman" w:cs="Times New Roman"/>
        </w:rPr>
        <w:t>2001-nji ýylyň 11-nji sentýabrynda Ylham on sekizinji bapdaky gudratly perişde inip geldi, ýöne şonda hem, häzir hem “ybadathananyň iň uly bölegi” “Hudaý bilen bilelikde zähmet çekýänler däldir.” 2001-nji ýylyň 11-nji sentýabry bilen Hudaýyň ahyrsoňy “Mesihiň gullugyna bütinleý, tutuş ýürek bilen bagyşlanan” bir toparyň bardygyny yglan edýän pursadynyň arasynda giçki ýagmyr “ölçelýär,” dirileriň höküm edilşi bolup geçýär, we höküm Hudaýyň öýünden başlanýar.</w:t>
      </w:r>
    </w:p>
    <w:p>
      <w:pPr>
        <w:pStyle w:val="ArticleBody"/>
        <w:jc w:val="left"/>
      </w:pPr>
      <w:r>
        <w:rPr>
          <w:rFonts w:ascii="Times New Roman" w:hAnsi="Times New Roman" w:eastAsia="Times New Roman" w:cs="Times New Roman"/>
        </w:rPr>
        <w:t>Ylhamyň on sekizinji baby, Uýam Waýtyň bize ýygnaklara edilen iki çagyryşdygyny habar berşi ýaly, iki sesi görkezýär. Ikinji ses (çagyryş) ýakyn wagtda geljek ýekşenbe kanuny wagtynda bolup geçýän Babylondan çykmak baradaky çagyryşdyr. Birinji ses 2001-nji ýylyň 11-nji sentýabrynda geldi. Şonda başlan Müqaddes Ruhuň guýulmasy “ölçegli” boldy, çünki Mesih ilki bilen beýik ýer titremäniň sagadynda olary nyşan hökmünde ýokary galdyranda, soňundan Müqaddes Ruhy olaryň üstüne “ölçegsiz” guýjak halkyny arassalamalydy. Ylhamyň on sekizinji babyndaky ikinji ses ýaňlanmazdan öň, şol topar päklenmelidi, çünki şol habary wagyz etjekler hem şolar bolmalydy.</w:t>
      </w:r>
    </w:p>
    <w:p>
      <w:pPr>
        <w:pStyle w:val="ArticleBody"/>
        <w:jc w:val="left"/>
      </w:pPr>
      <w:r>
        <w:rPr>
          <w:rFonts w:ascii="Times New Roman" w:hAnsi="Times New Roman" w:eastAsia="Times New Roman" w:cs="Times New Roman"/>
        </w:rPr>
        <w:t>1844-nji ýylyň ýazyndaky ilkinji lapykeçlikde protestantlar mürtät protestantlara öwrüldiler, we şol wagt özlerini garaşdyrylyş döwründe tapan wepalylar ozallar Hudaýyň halky bolmadyk adamlaryň ybadathanasyny şekillendirdiler. 2001-nji ýylyň 11-nji sentýabrynda Ylham kitabynyň on sekizinji babyndaky gudratly perişde indi, we Hudaýyň ahyrzaman ybadathanasyny arassalamagyň hem-de dikeltmegiň ilkinji ädimi başlandy; ol Laodikiýa Adventizminiň synalmagy bilen başlandy. 2020-nji ýylyň 18-nji iýulynda synag işiniň ikinji ädimi başlandy. Mesihiň çokundyrylmagynda gadymy Ysraýyly aýryp-seçmek işi başlady, çünki Mesih şol wagt bu taryhda Özüniň gurýan mesihi ybadathanasynyň binýadyny emele getiren ilkinji şägirtleri saýlap aldy.</w:t>
      </w:r>
    </w:p>
    <w:p>
      <w:pPr>
        <w:pStyle w:val="ArticleBody"/>
        <w:jc w:val="left"/>
      </w:pPr>
      <w:r>
        <w:rPr>
          <w:rFonts w:ascii="Times New Roman" w:hAnsi="Times New Roman" w:eastAsia="Times New Roman" w:cs="Times New Roman"/>
        </w:rPr>
        <w:t>Öz hyzmatynyň üç ýarym ýyllyk döwrüniň başynda Mesih ybadathanany arassalady; Ony “Öz Atasynyň öýi” diýip atlandyrdy. Öz hyzmatynyň ahyrynda bolsa, ybadathanany ikinji we iň soňky gezek arassalandan soň, Onuň yglany şeýle boldy: “öýüňiz size taşlanan we harap ýagdaýda galdy.” Öňki äht halkynyň üstünden geçildi, täze äht halky bolsa “Onuň Ybadathanasy” hökmünde döredildi. Ýekşenbe kanuny wagtynda Ýedinji Gün Adwentistler ybadathanasynyň korporatiw gurluşy taşlanan we harap bolar.</w:t>
      </w:r>
    </w:p>
    <w:p>
      <w:pPr>
        <w:pStyle w:val="ArticleScripture"/>
        <w:jc w:val="left"/>
      </w:pPr>
      <w:r>
        <w:rPr>
          <w:rFonts w:ascii="Times New Roman" w:hAnsi="Times New Roman" w:eastAsia="Times New Roman" w:cs="Times New Roman"/>
        </w:rPr>
        <w:t>Pygamber şeýle diýýär: «Men asmandan inip gelýän başga bir perişdäni gördüm; onuň uly ygtyýary bardy, ýer ýüzi bolsa onuň şöhraty bilen ýagtyldy. Ol güýçli ses bilen gaty gygyrdy-da şeýle diýdi: Beýik Wawilon ýykyldy, ýykyldy, ol jynlaryň mesgenine öwrüldi» (Ylham 18:1, 2). Bu şol bir habardyr, ýagny ikinji perişde tarapyndan berlen habar. Wawilon ýykyldy, «çünki ol ähli halklara öz zynasynyň gazabynyň şerabyny içirdi» (Ylham 14:8). Şol şerap näme? — Onuň ýalan taglymatlarydyr. Ol dünýä dördünji tabşyrygyň Sabatynyň deregine ýalan sabaty berdi we Şeýtanyň ilki bilen Erem bagynda How ene aýdyp beren ýalanlygyny — janyň tebigy ölmez-ýitmezligini — gaýtalady. Şeýle hem ol köp sanly şonuň ýaly ýalňyşlyklary giňden ýaýratdy, «adam buýruklaryny taglymat hökmünde öwredip» (Matta 15:9).</w:t>
      </w:r>
    </w:p>
    <w:p>
      <w:pPr>
        <w:pStyle w:val="ArticleScripture"/>
        <w:jc w:val="left"/>
      </w:pPr>
      <w:r>
        <w:rPr>
          <w:rFonts w:ascii="Times New Roman" w:hAnsi="Times New Roman" w:eastAsia="Times New Roman" w:cs="Times New Roman"/>
        </w:rPr>
        <w:t>Isa Öz jemgyýetçilik gullugyna başlanda, Ol Ybadathanany onuň mukaddeslige garşy edilen haramlanmasyndan arassalady. Onuň gullugynyň soňky işleriniň arasynda Ybadathananyň ikinji gezek arassalanylmagy hem bardy. Şeýlelikde, dünýäni duýdurmak üçin edilýän soňky işde ýygnaklara iki aýratyn çagyryş edilýär. Ikinji perişdäniň habary şeýle: “Beýik şäher bolan Wawilon ýykyldy, ýykyldy, çünki ol ähli milletlere öz zynasynyň gazabynyň şerabyny içirdi” (Ylham 14:8). Üçünji perişdäniň habarynyň güýçli gykylygynda bolsa gökden bir ses eşidilýär, ol şeýle diýýär: “Eý, Meniň halkym, onuň günälerine şärik bolmazlygyňyz we onuň belalaryndan paý almazlygyňyz üçin ondan çykyň. Çünki onuň günäleri asmana ýetdi, Hudaý bolsa onuň etmişlerini ýatlapdyr” (Ylham 18:4, 5).” Review and Herald, 1892-nji ýylyň 6-njy dekabry.</w:t>
      </w:r>
    </w:p>
    <w:p>
      <w:pPr>
        <w:pStyle w:val="ArticleBody"/>
        <w:jc w:val="left"/>
      </w:pPr>
      <w:r>
        <w:rPr>
          <w:rFonts w:ascii="Times New Roman" w:hAnsi="Times New Roman" w:eastAsia="Times New Roman" w:cs="Times New Roman"/>
        </w:rPr>
        <w:t>Ybadathananyň on sekizinji babyndaky ilkinji sese ybadathananyň ilkinji arassalanyşy laýyk gelýär, ikinji ses bolsa Hudaýyň beýleki sürüsini Babyldan daşardan çagyrýan güýçli jarçylyşdyr. Birinji aýatdan üçünji aýada çenli ýazylanlar Nýu-Ýork şäheriniň beýik binalary ýere ýykylan mahaly berjaý boldy. Bu waka 2001-nji ýylyň 11-nji sentýabrynda bolup geçdi, we ybadathananyň ilkinji arassalanyşy, ýagny ýygnaklara edilen iki çagyryşyň birinjisi amala aşyryldy. Birinji çagyryş Mesihiň çokundyrylmagy wagtynda başlandy; şonda Mukaddes Ruh gökden inip geldi we gadymy Ysraýyl üçin synag başlandy. 1840-njy ýylyň 11-nji awgustynda ybadathananyň ilkinji arassalanyşy, ýagny ýygnaklara edilen iki çagyryşyň birinjisi Millerçi hereketine berildi.</w:t>
      </w:r>
    </w:p>
    <w:p>
      <w:pPr>
        <w:pStyle w:val="ArticleBody"/>
        <w:jc w:val="left"/>
      </w:pPr>
      <w:r>
        <w:rPr>
          <w:rFonts w:ascii="Times New Roman" w:hAnsi="Times New Roman" w:eastAsia="Times New Roman" w:cs="Times New Roman"/>
        </w:rPr>
        <w:t>Şol wagtda Gijeki ýagyş we ýüz kyrk dört müňüň möhürlenişi, Barlag Höküminiň iň soňky sahnalary bilen baglanyşykly ýagdaýda başlady. Şol soňky sahnalarda Mesihiň işi, wepadar adamlaryň günäleriniň günäler kitabyndan öçürilmegi, ýa-da diňe özüni Hristian diýip atlandyrýanlaryň atlarynyň ýaşaýyş kitabyndan öçürilmegi hökmünde görkezilýär. Şol wagt döwri Gijeki ýagşyň sepmek döwri bolup durýar, çünki Hudaý diňe ýygnak päk bolanda Mukaddes Ruhy ölçegsiz döker. Ýekşenbe kanuny wagtynda, Mukaddes Ruhuň dökülşi ölçegsiz bolar.</w:t>
      </w:r>
    </w:p>
    <w:p>
      <w:pPr>
        <w:pStyle w:val="ArticleScripture"/>
        <w:jc w:val="left"/>
      </w:pPr>
      <w:r>
        <w:rPr>
          <w:rFonts w:ascii="Times New Roman" w:hAnsi="Times New Roman" w:eastAsia="Times New Roman" w:cs="Times New Roman"/>
        </w:rPr>
        <w:t>“Doganlar, taýýarlygyň beýik işinde siz näme edýärsiňiz? Dünýä bilen birleşýänler dünýäniň galybyny kabul edýärler we haýwanyň nyşanyna taýýarlanýarlar. Özlerine ynamsyz bolanlar, Hudaýyň öňünde peselýänler we hakykata boýun bolmak arkaly öz janlaryny päkleýänler bolsa asman galybyny kabul edýärler hem-de maňlaýlarynda Hudaýyň möhürine taýýarlanýarlar. Karar çykarylanda we möhür basylanda, olaryň häsiýeti ebedilik üçin arassa we tegmilsiz galar.” Testimonies, 5-nji tom, 216.</w:t>
      </w:r>
    </w:p>
    <w:p>
      <w:pPr>
        <w:pStyle w:val="ArticleScripture"/>
        <w:jc w:val="left"/>
      </w:pPr>
      <w:r>
        <w:rPr>
          <w:rFonts w:ascii="Times New Roman" w:hAnsi="Times New Roman" w:eastAsia="Times New Roman" w:cs="Times New Roman"/>
        </w:rPr>
        <w:t>Mukaddes Ruhuň işi dünýäni günä, dogrulyk we höküm barada ynandyrmakdyr. Dünýä diňe hakykata ynanýanlaryň hakykat arkaly mukaddeslenendigini, beýik we mukaddes ýörelgeler boýunça hereket edýändigini, Hudaýyň buýruklaryny saklaýanlar bilen olary aýak astyna salýanlaryň arasyndaky tapawut çyzygyny beýik we belent manyda görkezýändigini görmek arkaly duýdurylyp bilner. Ruhuň mukaddesleýşi Hudaýyň möhri bolanlar bilen galp dynç güni tutýanlaryň arasyndaky tapawudy aýdyň görkezýär. Synag gelende, haýwanyň nyşanynyň nämedigi aç-açan görkeziler. Ol ýekşenbe gününi tutmakdyr. Hakykaty eşidenden soň hem bu güni mukaddes hasap etmegini dowam etdirýänler, wagtlary we kanunlary üýtgetmegi pikir eden günä adamsynyň goluny göterýärler. Bible Training School, December 1, 1903.</w:t>
      </w:r>
    </w:p>
    <w:p>
      <w:pPr>
        <w:pStyle w:val="ArticleBody"/>
        <w:jc w:val="left"/>
      </w:pPr>
      <w:r>
        <w:rPr>
          <w:rFonts w:ascii="Times New Roman" w:hAnsi="Times New Roman" w:eastAsia="Times New Roman" w:cs="Times New Roman"/>
        </w:rPr>
        <w:t>Işaýa “gündogar şemalynyň gününi” görkezýär; muny ol saklanyp duran “gazaply şemal” diýip hem atlandyrýar; hut şol pursat “ölçegiň” başlaýan wagty hökmünde görkezilýär.</w:t>
      </w:r>
    </w:p>
    <w:p>
      <w:pPr>
        <w:pStyle w:val="ArticleScripture"/>
        <w:jc w:val="left"/>
      </w:pPr>
      <w:r>
        <w:rPr>
          <w:rFonts w:ascii="Times New Roman" w:hAnsi="Times New Roman" w:eastAsia="Times New Roman" w:cs="Times New Roman"/>
        </w:rPr>
        <w:t>Ölçegi bilen, ol sürgün bolup çykan wagty, Sen onuň bilen hasaplaşarsyň; gündogar ýeliniň gününde Ol Öz gazaply şemalyny saklar. Şonuň üçin hem Ýakubyň etmişi şunuň bilen päklener; onuň günäsini aýyrmagyň ähli miwesi şudur: ol gurbanlyk sypasynyň ähli daşlaryny döwlüp pytran hek daşlary ýaly edende, mukaddes baglar bilen butlar dik durmaz. Emma berk gala haraba bolar, mesgen taşlanyp, çöl ýaly terk ediler; şol ýerde göle bakar, şol ýerde ýatar we onuň şahalaryny iýip gutarar. Onuň şahalary guranda, olar döwlüp aýrylar; aýallar gelip, olary oda ýakarlar; çünki bu düşünjesiz halkdyr; şonuň üçin olary ýaradan Ol olara rehim etmez, olary şekillendiren hem olara merhemet görkezmez. Şol günde şeýle bolar: Reb derýanyň akymyndan başlap Müsüriň çeşmesine çenli kakyşdyryp ýygnar, eý, Ysraýyl ogullary, siz bolsa biri-biriňiziň yzyňyzdan birin-birin ýygnalarsyňyz. Şol günde şeýle bolar: uly surnaý çalnar, Assiriýa ýurduna ýok bolmaga taýyn bolanlar hem-de Müsür ýurduna kowulanlar gelerler we Iýerusalimdäki mukaddes dagda Rebbe sežde ederler. Işaýa 27:6–13.</w:t>
      </w:r>
    </w:p>
    <w:p>
      <w:pPr>
        <w:pStyle w:val="ArticleBody"/>
        <w:jc w:val="left"/>
      </w:pPr>
      <w:r>
        <w:rPr>
          <w:rFonts w:ascii="Times New Roman" w:hAnsi="Times New Roman" w:eastAsia="Times New Roman" w:cs="Times New Roman"/>
        </w:rPr>
        <w:t>“Gündogar ýeli” “Tarşyş gämilerini” gark edýän we Suruň jelepçesine höküm getirýän güýçdür. “Gündogar ýeli” patyşalaryň gorkmagyna sebäp bolýan güýçdür. “Gündogar ýeli” Müsüre “guradyjy” apatyny getiren, ýedi ýyllap dowam eden açlygy döreden zatdyr; Ýusup bilen Fyrown bütin dünýäni (Müsüri) gulçulyga salanlarynda, şeýle hem Müsürden halas boluş döwründe hemme zady iýip gutaran “çekirtgeleri” getiren-de şol “gündogar ýelidi.” Yslam “gündogar ýelidir.”</w:t>
      </w:r>
    </w:p>
    <w:p>
      <w:pPr>
        <w:pStyle w:val="ArticleBody"/>
        <w:jc w:val="left"/>
      </w:pPr>
      <w:r>
        <w:rPr>
          <w:rFonts w:ascii="Times New Roman" w:hAnsi="Times New Roman" w:eastAsia="Times New Roman" w:cs="Times New Roman"/>
        </w:rPr>
        <w:t>Mukaddes Kitabyň pygamberliklerindäki özgertme hereketleri her bir özgertme hereketiniň özüne mahsus aýratyn bir temasynyň bardygyny görkezýär. Ýüz kyrk dört müňüň özgertme hereketiniň temasy Yslamdyr. 2001-nji ýylyň 11-nji sentýabrynda üçünji Hasradyň Yslamy ýer ýüzüniň janawaryna hüjüm etdi, hem-de Jorj W. Buş, “ikinji”, dessine “gündogar şemalynyň” üstüne bir saklaýyş goýdy. Şol wakada, uýam Uaytyň ýazga geçirşi ýaly, Nýu-Ýork şäheriniň beýik binalary ýykylan wagty, Ylham kitabynyň on sekizinji baby, birden üçe çenli aýatlar berjaý boldy. Ol üç aýat Ylham kitabynyň on sekizinji babyndaky iki sesiň birinjisini aňladýar. Ikinji ses dördünji aýatda ýerleşýär we ol Amerikanyň Birleşen Ştatlarynda ýekşenbe kanuny başlananda başlanýan Wawilondan çykmak çagyryşyny kesgitleýär. Üçünji hasradyň Yslamy, ýüz kyrk dört müň möhürlenýän mahaly, Ylham kitabynyň ýedinji babyndaky dört perişde tarapyndan saklanylýar.</w:t>
      </w:r>
    </w:p>
    <w:p>
      <w:pPr>
        <w:pStyle w:val="ArticleScripture"/>
        <w:jc w:val="left"/>
      </w:pPr>
      <w:r>
        <w:rPr>
          <w:rFonts w:ascii="Times New Roman" w:hAnsi="Times New Roman" w:eastAsia="Times New Roman" w:cs="Times New Roman"/>
        </w:rPr>
        <w:t>“Reb Hudaý gabanjaň Hudaýdyr, muňa garamazdan, Ol bu nesilde Öz halkynyň günälerini we ýoldan çykmalaryny uzak sabyr bilen göterýär. Eger Hudaýyň halky Onuň geňeşine görä ýöreden bolsady, Hudaýyň işi öňe ilerlerdi, hakykatyň habarlary bütin ýeriň ýüzünde ýaşaýan ähli halklara ýetirilipdi. Eger Hudaýyň halky Oňa iman eden we Onuň Sözüni ýerine ýetirijiler bolan bolsady, eger Olar Onuň buýruklaryny ýerine ýetiren bolsalar, onda perişde gökde uçup gelip, ýer ýüzüne öwüsmegi üçin ýelleri goýbermeli bolan dört perişdä şu habary jar etmezdi: “Saklaň, saklaň, dört ýeli; goý, olar ýer ýüzüne öwüsmesinler, men Hudaýyň hyzmatkärlerini olaryň maňlaýlarynda möhürleýänçäm.” Emma halk gadymy Ysraýyl ýaly boýun egmez, şükürsiz, mukaddes däl bolandygy sebäpli, merhemetiň soňky habarynyň belent ses bilen yglan edilmegini hemmeleriň eşitmegi üçin wagt uzalýar. Rebbiň işi päsgellendi, möhürleniş wagty gijikdirildi. Köp adamlar hakykaty eşitmediler. Emma Reb olara eşitmek we toba edip özgerilmek üçin mümkinçilik berer, we Hudaýyň beýik işi öňe dowam eder.” Manuscript Releases, 15-nji jilt, 292.</w:t>
      </w:r>
    </w:p>
    <w:p>
      <w:pPr>
        <w:pStyle w:val="ArticleBody"/>
        <w:jc w:val="left"/>
      </w:pPr>
      <w:r>
        <w:rPr>
          <w:rFonts w:ascii="Times New Roman" w:hAnsi="Times New Roman" w:eastAsia="Times New Roman" w:cs="Times New Roman"/>
        </w:rPr>
        <w:t>Möhürlenenler, ýekşenbe güni baradaky kanundan öň möhürlenýärler, çünki dünýä diňe duýdurylyp, şonuň netijesinde Wawilondan çykmaga çagyrylyp bilner, haçan-da erkekler bilen aýallar ýekşenbe güni baradaky kanun krizisinde Hudaýyň möhüri bilen görülende. Ýüz kyrk dört müň adamyň möhürlenişi 2001-nji ýylyň 11-nji sentýabrynda başlady, emma möhürleniş wagty gijikdirildi.</w:t>
      </w:r>
    </w:p>
    <w:p>
      <w:pPr>
        <w:pStyle w:val="ArticleBody"/>
        <w:jc w:val="left"/>
      </w:pPr>
      <w:r>
        <w:rPr>
          <w:rFonts w:ascii="Times New Roman" w:hAnsi="Times New Roman" w:eastAsia="Times New Roman" w:cs="Times New Roman"/>
        </w:rPr>
        <w:t>Ähli pygamberleriň hemmesi iň soňky nesle ýüzlenýär, bu bölek hem gös-göni soňky nesle degişlidir. Şu soňky nesilde Hudaýyň halky “Onuň geňeşinde ýöremedi”, we şonuň üçin möhürleniş wagty bökdeldildi hem gijikdirildi. Ol Ylham kitaby on birinji bapdaky düýpsüz çuňlukdan çykan, iki pygamberi öldüren haýwan tarapyndan gijikdirildi we bökdeldildi. Fransuz ynkylabynyň döwründe ol haýwan ateizm bolupdy, we ol “woke-ism”-i girizenleriň, ýagny häzir dünýä bilen garşy-garşy gelýän bu akymy Future for America hereketiniň içine girizenleriň ornaşdyran ateistik hereketiniň nyşany boldy; şondan soň Future for America Hudaýyň geňeşinde ýöremegini bes etdi we özleriniň häzirki zaman gomoseksual gün tertibini öňe sürenleriň täsirine, wagt bellemekligi öňe süren beýlekiler bilen bilelikde, möhürleniş wagtyny bökdetmäge ýol berdi.</w:t>
      </w:r>
    </w:p>
    <w:p>
      <w:pPr>
        <w:pStyle w:val="ArticleScripture"/>
        <w:jc w:val="left"/>
      </w:pPr>
      <w:r>
        <w:rPr>
          <w:rFonts w:ascii="Times New Roman" w:hAnsi="Times New Roman" w:eastAsia="Times New Roman" w:cs="Times New Roman"/>
        </w:rPr>
        <w:t>“Maňa aýan edilen zatlaryň köpüsi aňymy gurşap alýar, olary nähili beýan etjegimi tas bilmeýärin. Şeýle-de bolsa, dymyp bilmerin. Reb öz beýleki adamlarynyň üstünden höküm sürmek üçin özlerini öňe çykarýan hem-de Mukaddes Ruhuň ýazgaran meýilnamalaryny durmuşa geçirýän adamlara gazap edýär. Hudaýyň bu adamlary bellemändigine akyl ýetirip bilmändigiňize nähili derejede haýran galýandygymy beýan edip bilemok. Täze tertip-düzgün sizi howsala salmalydyr, çünki onuň asmandan tassyk edilmesi ýokdy.</w:t>
      </w:r>
    </w:p>
    <w:p>
      <w:pPr>
        <w:pStyle w:val="ArticleScripture"/>
        <w:jc w:val="left"/>
      </w:pPr>
      <w:r>
        <w:rPr>
          <w:rFonts w:ascii="Times New Roman" w:hAnsi="Times New Roman" w:eastAsia="Times New Roman" w:cs="Times New Roman"/>
        </w:rPr>
        <w:t>Tebigy ýürek Hudaýyň işine öz hapalanan, bozgak ýörelgelerini getirmeli däldir. Imanymyzyň ýörelgeleri gizlenmeli däldir. Üçünji perişdäniň habary Hudaýyň halky tarapyndan yglan edilmelidir. Ol güýçli çagyryşa öwrülmelidir. Rebbiň işi tamamlajak bellän bir wagty bar; emma ol wagt haçan bolar? Bu soňky günler üçin yglan edilmeli hakykat ähli milletlere şaýatlyk hökmünde ýaýradylanda, soňy geler. Eger Şeýtanyň güýji Hudaýyň hut ybadathanasyna girip, zatlary öz isleýşi ýaly dolandyrsa, taýýarlyk döwri uzaldylar.</w:t>
      </w:r>
    </w:p>
    <w:p>
      <w:pPr>
        <w:pStyle w:val="ArticleScripture"/>
        <w:jc w:val="left"/>
      </w:pPr>
      <w:r>
        <w:rPr>
          <w:rFonts w:ascii="Times New Roman" w:hAnsi="Times New Roman" w:eastAsia="Times New Roman" w:cs="Times New Roman"/>
        </w:rPr>
        <w:t>“Ynha, Hudaýyň Öz halky üçin bereket habary bilen iberen adamlaryna garşy durmak üçin edilen hereketleriň syry şudur. Bu adamlar ýigrenildi. Ol adamlar hem, Hudaýyň habary hem, edil Mesihiň Özi ilkinji gelişinde ýigrenilip, äsgerilmedigi ýaly, ýigrenilip äsgerilmedi. Jogapkär wezipelerdäki adamlar Şeýtanyň ýüze çykaran häsiýetleriniň hut özüni görkezdi. Olar adamlaryň aňlaryna höküm sürmäge, olaryň pikir ýöretmesini we zehinlerini ynsan ygtyýaryna tabyn etmäge synanyşdylar. Hudaýyň hyzmatkärlerini Hudaýyň biliminden we paýhasyndan, ýa-da Mukaddes Ruhuň ýolbaşçylygy astyndaky tejribeden mahrum bolan adamlaryň gözegçiligine tabyn etmek üçin tagalla edildi. Gün ýüzüni asla görmeli däl bolan ýörelgeler döräp çykdy. Bikanun çaga ilkinji dem alşy bilen derrew bogulmalydy. Çäkli adamlar Hudaýa, hakykata we Rebbiň saýlap alan ilçilerine garşy söweşip, ulanmaga het eden ähli serişdeleri bilen olaryň işine garşy çykdylar. Haýyş edýärin, Hudaýyň habarlaryny kemsiden we kätipler hem-de fariseýler ýaly, Hudaýyň Öz halkynyň mätäç bolan nury we hakykaty ýetirmek üçin peýdalanan hut şol adamlaryny äsgermezlik edenleriň paýhasynda we meýilnamalarynda nähili gymmat bardygyny oýlanyp görüň.” The 1888 Materials, 1525.</w:t>
      </w:r>
    </w:p>
    <w:p>
      <w:pPr>
        <w:pStyle w:val="ArticleBody"/>
        <w:jc w:val="left"/>
      </w:pPr>
      <w:r>
        <w:rPr>
          <w:rFonts w:ascii="Times New Roman" w:hAnsi="Times New Roman" w:eastAsia="Times New Roman" w:cs="Times New Roman"/>
        </w:rPr>
        <w:t>2001-nji ýylyň 11-nji sentýabrynda başlanan möhürleniş wagtyna päsgelçilik döredildi, çünki Şeýtanyň wekillerine “hut Hudaýyň ybadathanasynyň” içine girmäge ýol berildi. Bu ýerde görülmeli mesele şudur: 1798-nji ýyldan 1844-nji ýyla çenli Millerit ybadathanasy guruldy, hem-de 1844-nji ýylyň 22-nji oktýabrynda ähtiň habarçysy birden öz ybadathanasyna geldi. Ybadathana we goşun on iki ýüz altmyş ýyl dowamynda papalyk tarapyndan depelendi, hem-de papalyk öldürüji ýarasyny alanda, Mesih Millerit ybadathanasyny gurmak işine başlady; ybadathananyň nyşany bolsa birnäçe şaýatlykda kyrk alty sanydyr.</w:t>
      </w:r>
    </w:p>
    <w:p>
      <w:pPr>
        <w:pStyle w:val="ArticleBody"/>
        <w:jc w:val="left"/>
      </w:pPr>
      <w:r>
        <w:rPr>
          <w:rFonts w:ascii="Times New Roman" w:hAnsi="Times New Roman" w:eastAsia="Times New Roman" w:cs="Times New Roman"/>
        </w:rPr>
        <w:t>1840-njy ýylyň 11-nji awgustynda Ylhamyň onunjy bapyndaky perişde indi, we Protestantizmiň höküm işi başlandy. Ol taryh iň ownuk jikme-jigine çenli gaýtalanýar.</w:t>
      </w:r>
    </w:p>
    <w:p>
      <w:pPr>
        <w:pStyle w:val="ArticleBody"/>
        <w:jc w:val="left"/>
      </w:pPr>
      <w:r>
        <w:rPr>
          <w:rFonts w:ascii="Times New Roman" w:hAnsi="Times New Roman" w:eastAsia="Times New Roman" w:cs="Times New Roman"/>
        </w:rPr>
        <w:t>Mukaddes Ýazgylarda Tarşyşyň gämilerini çümdürýän, şol beýik Tir şäherini ýykýan hem-de patyşalar bilen täjirleriň üç gezek: “waý, waý” diýip nala çekmegine sebäp bolýan zat “gündogar ýelidir” (wah, wah). Emma biziň garap duran Işaýa parçamyzda “gündogar ýeliniň” güni, Hudaýyň “öz gazaply ýelini saklaýan” günüdir. Bu ýerde “gündogar ýeli” üçünji perişdäniň işine päsgel bermez ýaly saklanyp durulýar; bu iş bolsa giçki ýagşyň wagtynda amala aşýar. Bu ýerde saklanyp duran “gündogar ýeli” baradaky tema giçki ýagşy, üçünji perişdäniň işini we Hudaýyň Wawilondaky beýleki çagalarynyň ýygnalyp çykarylmagyny görkezýär. Şol döwürde, ýüz kyrk dört müňüň möhürlenişi wagtynda, dört perişde dört ýeli saklap durýarlar.</w:t>
      </w:r>
    </w:p>
    <w:p>
      <w:pPr>
        <w:pStyle w:val="ArticleScripture"/>
        <w:jc w:val="left"/>
      </w:pPr>
      <w:r>
        <w:rPr>
          <w:rFonts w:ascii="Times New Roman" w:hAnsi="Times New Roman" w:eastAsia="Times New Roman" w:cs="Times New Roman"/>
        </w:rPr>
        <w:t>Şondan soň men ýeriň dört burçunda duran dört perişdäni gördüm; olar ýeriň dört şemalini saklaýardylar, şeýdip şemal ne ýere, ne deňze, ne-de hiç bir agaja öwüsmeli däldi. Soňra men gündogardan ýokary galýan başga bir perişdäni gördüm; onuň elinde diri Hudaýyň möhri bardy. Ol ýere we deňze zyýan ýetirmek ygtyýary berlen şol dört perişdä gaty ses bilen ýüzlenip şeýle diýdi: “Biz Hudaýymyzyň hyzmatkärleriniň maňlaýlaryna möhür basýançak, ýere-de, deňze-de, agaçlara-da zyýan ýetirmäň.” Ylham 7:1–3.</w:t>
      </w:r>
    </w:p>
    <w:p>
      <w:pPr>
        <w:pStyle w:val="ArticleBody"/>
        <w:jc w:val="left"/>
      </w:pPr>
      <w:r>
        <w:rPr>
          <w:rFonts w:ascii="Times New Roman" w:hAnsi="Times New Roman" w:eastAsia="Times New Roman" w:cs="Times New Roman"/>
        </w:rPr>
        <w:t>“gündogar ýeliniň” saklanmagy, “gazaply milletleriň” saklanmagy hem-de “dört ýeliň” saklanmagy bularyň hemmesi giçki ýagşyň döwründe bolup geçýär, çünki Hudaýyň möhri Öz halkynyň üstüne hut giçki ýagşyň döwründe basylýar. Dört perişde tarapyndan saklanyp durulýan dört ýel Yslamyň nyşanydyr.</w:t>
      </w:r>
    </w:p>
    <w:p>
      <w:pPr>
        <w:pStyle w:val="ArticleScripture"/>
        <w:jc w:val="left"/>
      </w:pPr>
      <w:r>
        <w:rPr>
          <w:rFonts w:ascii="Times New Roman" w:hAnsi="Times New Roman" w:eastAsia="Times New Roman" w:cs="Times New Roman"/>
        </w:rPr>
        <w:t>Perişdeler dört ýeli saklap durandyrlar; bu ýagdaý bütin ýeriň ýüzüne ok ýaly atylyp çykmaga synanyşýan, ýolunda heläkçilik we ölüm göterýän gazaply at bilen şekillendirilýär.</w:t>
      </w:r>
    </w:p>
    <w:p>
      <w:pPr>
        <w:pStyle w:val="ArticleScripture"/>
        <w:jc w:val="left"/>
      </w:pPr>
      <w:r>
        <w:rPr>
          <w:rFonts w:ascii="Times New Roman" w:hAnsi="Times New Roman" w:eastAsia="Times New Roman" w:cs="Times New Roman"/>
        </w:rPr>
        <w:t>“Biz ebedi dünýäniň hut bosagasynda uklap ýatmalymy? Biz kütek, sowuk we öli bolmalymy? Eý, ybadathanalarymyzda Hudaýyň Ruhunyň we demiň Öz halkyna üflenendigini görsekdi, şonda olar aýak üstüne galyp ýaşardylar. Biz ýoluň darandygyny we derwezäniň gysygyny görmelidiris. Emma biz şol gysyk derwezeden geçip baranymyzda, onuň giňligi çäksizdir.” Manuscript Releases, 20-nji tom, 217.</w:t>
      </w:r>
    </w:p>
    <w:p>
      <w:pPr>
        <w:pStyle w:val="ArticleBody"/>
        <w:jc w:val="left"/>
      </w:pPr>
      <w:r>
        <w:rPr>
          <w:rFonts w:ascii="Times New Roman" w:hAnsi="Times New Roman" w:eastAsia="Times New Roman" w:cs="Times New Roman"/>
        </w:rPr>
        <w:t>Bu hakykatlary indiki makalada has-da giňişleýin gözden geçireris, çünki Hudaýyň ebedi patyşalygy hut Injil pygamberligindäki sekizinji patyşalyk bilen görkezilen, “ýedi patyşalygyň içinden bolan” şol patyşalaryň günlerinde bina edilýär.</w:t>
      </w:r>
    </w:p>
    <w:p>
      <w:pPr>
        <w:pStyle w:val="ArticleScripture"/>
        <w:jc w:val="left"/>
      </w:pPr>
      <w:r>
        <w:rPr>
          <w:rFonts w:ascii="Times New Roman" w:hAnsi="Times New Roman" w:eastAsia="Times New Roman" w:cs="Times New Roman"/>
        </w:rPr>
        <w:t>Bu patyşalaryň günlerinde asmanlaryň Hudaýy hiç wagt ýykylyp ýok edilmejek bir patyşalygy berkarar eder; bu patyşalyk başga halka berilmez, eýsem ol bu patyşalyklaryň hemmesini owran-owran edip gutarar, özi bolsa ebedilik durar. Çünki seniň görşüň ýaly, daş dagdan el degmezden kesilip alnyp, demri, bürünji, palçygy, kümşi we altyny owran-owran etdi; beýik Hudaý patyşa mundan soň nämeleriň bolup geçjekdigini mälim etdi; düýş hakykatdyr, onuň ýorumy hem ygtybarlydyr. Daniel 2:44, 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Altmış Altynjy Bölüm</dc:title>
  <dc:subject>Pygamberlik Simfoniýasynyň Açylyşy: Möhürleniş Wagy, Soňky Ýagyş we Wawilondan Çykmak Çagyryşy</dc:subject>
  <dc:creator>Jeff Pippenger</dc:creator>
  <cp:keywords/>
  <dc:description>Generated by ArticleDigger from daniel\66_daniel.json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