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Toksan Birinji Bölüm</w:t>
      </w:r>
    </w:p>
    <w:p>
      <w:pPr>
        <w:pStyle w:val="ArticleSubtitle"/>
        <w:jc w:val="left"/>
      </w:pPr>
      <w:r>
        <w:rPr>
          <w:rFonts w:ascii="Arial" w:hAnsi="Arial" w:eastAsia="Arial" w:cs="Arial"/>
        </w:rPr>
        <w:t>Pygamberlik Derýasyny Açmak: Danyýeliň Görnüşleriniň Hereketleriniň Arasyndaky Baglanyşyklaryň Üsti bilen Edilýän Syýahat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Birinji perişdäniň hereketinde möhürden açylan bilim Daniel kitabundaky Ulai derýasy baradaky görnüş bilen aňladylýar. Ol görnüş Danieliň ýedinji, sekizinji we dokuzynjy baplaryny aňladýar; üçünji perişdäniň hereketinde möhürden açylan bilim bolsa Hiddekel derýasy baradaky görnüş bilen aňladylýar, bu-da onunjy, on birinji we on ikinji baplary aňladýar. Iki hereketiň arasyndaky baglanyşyklar örän köpdür. Bu iki hereket 1863-nji ýyldaky gozgalaňdan başlap, 1989-njy ýylda bolan ahyrzamanyň wagtyna çenli dowam eden bir ýüz ýigrimi alty ýyl arkaly özara birleşdirilendir.</w:t>
      </w:r>
    </w:p>
    <w:p>
      <w:pPr>
        <w:pStyle w:val="ArticleBody"/>
        <w:jc w:val="left"/>
      </w:pPr>
      <w:r>
        <w:rPr>
          <w:rFonts w:ascii="Times New Roman" w:hAnsi="Times New Roman" w:eastAsia="Times New Roman" w:cs="Times New Roman"/>
        </w:rPr>
        <w:t>Ahyryň iki döwrüniň hem, her bir hereketde, Levililer kitabynyň ýigrimi altynjy babyndaky “ýedi wagt” bilen bellendigini görýäris. Butparazlyk, soňra bolsa papalyk, 1798-nji ýylda ahyrzamanyň wagtyna çenli mukaddes ýeri we goşuny depgiläpdi. 1863-nji ýyldaky pitneden 1989-njy ýyla çenli, Hezekiýel kitabynyň sekizinji babyndaky dört nejislik arkaly görkezilişi ýaly, ruhy depgileme bolup geçipdi.</w:t>
      </w:r>
    </w:p>
    <w:p>
      <w:pPr>
        <w:pStyle w:val="ArticleBody"/>
        <w:jc w:val="left"/>
      </w:pPr>
      <w:r>
        <w:rPr>
          <w:rFonts w:ascii="Times New Roman" w:hAnsi="Times New Roman" w:eastAsia="Times New Roman" w:cs="Times New Roman"/>
        </w:rPr>
        <w:t>Birinji gaharyň ahyryndan başlap, 1844-nji ýylda soňky gaharyň ahyryna çenli bolan kyrk alty ýyllyk döwür içinde Mesih ruhy ybadathanany bina edipdi we Ol 1844-nji ýylyň 22-nji oktýabrynda oňa duýdansyz girdi; bu döwür 1989-njy ýylda başlanan ahyrzaman bilen, ýakynda geljek ýekşenbe kanunyna çenli bolan döwre gabat gelýär, şol wagtda Mesih ýene-de bir ruhy ybadathanany bina edýär we Ol Ylham on birinji bapdaky beýik ýer titremesiniň sagadynda oňa duýdansyz geler.</w:t>
      </w:r>
    </w:p>
    <w:p>
      <w:pPr>
        <w:pStyle w:val="ArticleBody"/>
        <w:jc w:val="left"/>
      </w:pPr>
      <w:r>
        <w:rPr>
          <w:rFonts w:ascii="Times New Roman" w:hAnsi="Times New Roman" w:eastAsia="Times New Roman" w:cs="Times New Roman"/>
        </w:rPr>
        <w:t>Üçünji perişde 1844-nji ýylda gelende, Ähtiň Habarchysy Lewiniň ogullaryny saplamak üçin duýdansyz peýda boldy; emma 1863-nji ýyla çenli şol wepasyz lewiler Ylýas tarapyndan ýetirilen Musanyň habaryny ret edip, çölde sergezdan bolmaga ýüz urdular. Şol synag işiniň dowamynda “gurluşykçylar” ahyrsoňy “ýedi wagtyň” “burç daşyny” ret ederler, soňra bolsa Filadelfiýa hereketinden Laodikiýa ýygnagyna geçerler. Ahyrky günlerde, Ähtiň Habarchysy özüniň ybadathanasyna duýdansyz gelende, ýakyn wagtda geljek ýekşenbe kanuny döwründe, Öz beýleki sürüsini çagyrmak üçin wepaly lewileri ulanar. Ahyrky günleriň wepalylary Laodikiýa “ýygnagyndan” Filadelfiýa “hereketine” geçiş ederler.</w:t>
      </w:r>
    </w:p>
    <w:p>
      <w:pPr>
        <w:pStyle w:val="ArticleBody"/>
        <w:jc w:val="left"/>
      </w:pPr>
      <w:r>
        <w:rPr>
          <w:rFonts w:ascii="Times New Roman" w:hAnsi="Times New Roman" w:eastAsia="Times New Roman" w:cs="Times New Roman"/>
        </w:rPr>
        <w:t>Birinj̄i perişdäniň hereketi öz resmileşdirilen habaryny King James Mukaddes Kitaby neşir edilenden iki ýüz ýigrimi ýyl soň neşir etdi, hem-de üçünji perişdäniň hereketi öz resmileşdirilen habaryny Garaşsyzlyk Jarnamasy neşir edilenden iki ýüz ýigrimi ýyl soň neşir etdi. Iki hereketiň hem resmileşdirilen habary, bir perişdäniň inişi bilen alamatlandyrylan Yslamyň bir pygamberliginiň ýerine ýetirilmegi arkaly güýçlendirildi. Perişdäniň gelişi Habakkuk kitabynyň ikinji bapyndaky “jedeliň” başlanmagyny görkezdi we Habakkugyň tablisalarynyň neşir edilmegine getirdi.</w:t>
      </w:r>
    </w:p>
    <w:p>
      <w:pPr>
        <w:pStyle w:val="ArticleBody"/>
        <w:jc w:val="left"/>
      </w:pPr>
      <w:r>
        <w:rPr>
          <w:rFonts w:ascii="Times New Roman" w:hAnsi="Times New Roman" w:eastAsia="Times New Roman" w:cs="Times New Roman"/>
        </w:rPr>
        <w:t>Habakkugyň ýazgylary bilen aňladylan güýçlendirilmiş habar bir lapykeçlige getirdi; şol lapykeçlik bolsa gijikme döwrüni girizdi; ol bolsa Ýarygije Gykylygynyň habaryna alyp bardy; we ahyrynda Ýarygije Gykylygynyň habarynyň amala aşmagy bilen jemlendi. Bu iki hereketiň arasynda bar bolan meňzeşlikler, görmek isleýänler üçin, Millerit taryhynyň ähli düzüm bölekleriniň bir ýüz kyrk dört müňüň taryhy bilen baglanyşyklydygynyň we onda gaýtalanýandygynyň gutarnykly subutnamasydyr. Soňky ýagyşyň döwri Millerit hereketinde nusgalanyp görkezilendir we ol Future for America hereketinde amala aşýar. Ylham gaýtalap, diňlemäge islegli bolanlara diňe soňky ýagyşy tanaýanlaryň ony kabul etjekdigini habar berýär.</w:t>
      </w:r>
    </w:p>
    <w:p>
      <w:pPr>
        <w:pStyle w:val="ArticleBody"/>
        <w:jc w:val="left"/>
      </w:pPr>
      <w:r>
        <w:rPr>
          <w:rFonts w:ascii="Times New Roman" w:hAnsi="Times New Roman" w:eastAsia="Times New Roman" w:cs="Times New Roman"/>
        </w:rPr>
        <w:t>Soňky ýagşyň döwri, hereketi we habary hemme­si Milleritleriň taryhynda şekillendirilendir, we “tanamak” sözi öň görlen bir zady görmegi aňladýar. Soňky ýagşyň döwrüni, hereketini we habaryny görmegiň ýeke-täk ýoly onuň Milleritleriň taryhynda suratlandyrylandygyny tanamakdyr. Ol beýleki mukaddes reforma hereketlerinde-de suratlandyrylandyr. Millerit hereketi ahyrky bir hereketi aňladýan başlangyç hereket bolup, şonuň üçin has irki reforma hereketlerine garanyňda has köp gönüden-göni salgylanmalary bardyr. Şeýle hem onda Alfyň we Ome­ganyň möhri bardyr; Ol hemişe bir zadyň soňuny şol zadyň başlangyjy arkaly şekillendirýär.</w:t>
      </w:r>
    </w:p>
    <w:p>
      <w:pPr>
        <w:pStyle w:val="ArticleBody"/>
        <w:jc w:val="left"/>
      </w:pPr>
      <w:r>
        <w:rPr>
          <w:rFonts w:ascii="Times New Roman" w:hAnsi="Times New Roman" w:eastAsia="Times New Roman" w:cs="Times New Roman"/>
        </w:rPr>
        <w:t>Millerit hereketinde esaslar berkidildi, merkezi sütün bolsa Daniel kitabynyň sekizinji baby, on üçünji we on dördünji aýatlary boldy. Men Uýam Waýtyň on dördünji aýaty merkezi sütün we esas hökmünde görkezýändigini bilýärin, emma hakykat şudur: on dördünji aýat on üçünji aýatyň soragyna berlen jogapdyr. Jogap, oňa sebäp bolan soraga düşünilmezden, mazmunsyz bolýar. On üçünji aýat depelenip basylmak baradaky görnüşi görkezýär; bu bolsa weýran ediji iki güýjüň amala aşyrýan zadydyr. On dördünji aýat bolsa depelenip basylan ybadathanany we goşuny Mesihiň gaýtadan dikeldişi baradaky görnüşdir. Bu iki görnüş mazmun boýunça, grammatika boýunça we Ajaýyp Sanagçy bolan Palmoni arkaly gönüden-göni baglanyşyklydyr.</w:t>
      </w:r>
    </w:p>
    <w:p>
      <w:pPr>
        <w:pStyle w:val="ArticleBody"/>
        <w:jc w:val="left"/>
      </w:pPr>
      <w:r>
        <w:rPr>
          <w:rFonts w:ascii="Times New Roman" w:hAnsi="Times New Roman" w:eastAsia="Times New Roman" w:cs="Times New Roman"/>
        </w:rPr>
        <w:t>William Miller düýpli hakykatlary kesgitlemek üçin ulanyldy; olar Danyýel kitabynyň sekizinji baby, on üçünji we on dördünji aýatlar boldy. Onuň açan ilkinji gymmatbahaly daşy on üçünji aýatda görkezilen depelenmegi aňladýan “ýedi wagt” boldy, we ähli pygamberlik gurluşyny onuň üstünde bina eden çarçuwasy hem on üçünji aýatda görkezilen “weýran ediji iki güýç” nusgasydy. Miller dogry şekilde on üçünji aýatdaky “gündelik” ýigrenji zadyň butparazlykdygyny, we weýran ediji güýjüň günäsiniň papalykdygyny kesgitledi. Şu manyda Milleriň çarçuwasynyň hut “binýady”, şeýle hem binýadyň we merkezi sütüniň “binýady”, sekizinji bapdaky “gündeligiň” butparazlygy aňladýandygyna bolan düşünje boldy. Millerit taryhyndan gelen bilimiň artmagynyň binýady, Danyýel kitabynyň sekizinji babyndaky “gündeligiň” butparazlykdygy boldy, we ylham “hökmüň sagady” baradaky çagyryşy berenleriň “gündelik” barada dogry garaýşa eýe bolandyklaryny aýratyn seresaplyk bilen görkezdi.</w:t>
      </w:r>
    </w:p>
    <w:p>
      <w:pPr>
        <w:pStyle w:val="ArticleBody"/>
        <w:jc w:val="left"/>
      </w:pPr>
      <w:r>
        <w:rPr>
          <w:rFonts w:ascii="Times New Roman" w:hAnsi="Times New Roman" w:eastAsia="Times New Roman" w:cs="Times New Roman"/>
        </w:rPr>
        <w:t>1989-njy ýylda döwrüň ahyrynda «bilimiň artmagy» hökmünde görkezilen nuryň binýady hem «gündelik»dir. Bu diňe başga bir ylahy meňzeşlikdir. Daniel on birinji babyň soňky alty aýatynda görkezilen bilimiň artmagyny tanamak üçin Ellen Waýtyň ýazgylarynyň ulanylmagy zerurdyr. Ol öz ýazgylarynda Daniel on birinji babyň otuz birinji aýatynyň taryhynyň Daniel on birinji babyň soňky aýatlarynda gaýtalanjakdygyny görkezýär. Şol ylhamly yşarat bolmasa, otuz birinji aýatyň meňzeş taryhyny kyrkynjy we kyrk birinji aýatlar bilen bilelikde düşünmek has-da kyn mesele bolardy.</w:t>
      </w:r>
    </w:p>
    <w:p>
      <w:pPr>
        <w:pStyle w:val="ArticleBody"/>
        <w:jc w:val="left"/>
      </w:pPr>
      <w:r>
        <w:rPr>
          <w:rFonts w:ascii="Times New Roman" w:hAnsi="Times New Roman" w:eastAsia="Times New Roman" w:cs="Times New Roman"/>
        </w:rPr>
        <w:t>Danyýel kitabyndaky “gündelik” butparazlygy aňladýar we ol Milleritler üçin binýadyň binýadydyr; şeýle hem ol ýüz kyrk dört müňlük hereketi üçin habaryň binýadydyr. Şeýle-de ol, Laodikýa Adventizminiň üçünji nesline girizilen bir “ýalan” arkaly bilkastlaýyn ýalňaşa öwrülen hakykatdyr; bu ýagdaý Ezekiýel kitabyň sekizinji babyndaky “aýallaryň Tammuz üçin aglamagy” diýilýän üçünji haramlyk bilen öňden şekillendirilipdi we Pergam diýilýän üçünji ybadathananyň aňladýan ylalaşygy bilen görkezilipdi.</w:t>
      </w:r>
    </w:p>
    <w:p>
      <w:pPr>
        <w:pStyle w:val="ArticleBody"/>
        <w:jc w:val="left"/>
      </w:pPr>
      <w:r>
        <w:rPr>
          <w:rFonts w:ascii="Times New Roman" w:hAnsi="Times New Roman" w:eastAsia="Times New Roman" w:cs="Times New Roman"/>
        </w:rPr>
        <w:t>Soňky ýagşyň döwründe “gündelik” meselesiniň ornuna ýol görkezýän ylahy ugrukdyrma düýbünden haýran galdyryjydyr we ynsan tarapyndan düzüp boljak zadyň mümkinçiliginden has aňyrdadyr. Laodikeýa Adventizminiň dördünji nesli güne tagzym edýän hökmünde şekillendirilýär; şeýlelikde bu, haýwanyň nyşanynyň kabul edilmegini aňladýar. Aýal dogan Waýt şol nyşany almagyň haýwan bilen bir pikire gelmekdigini, antikristiň manysy babatda bulaşýanlaryň bolsa ahyrsoňy günä adamynyň tarapynda ýerleşjekdigini kesgitleýär. Munuň ählisi Ezekiýel kitabynyň sekizinji babynda Iýerusalimdäki garry adamlar arkaly şekillendirilendir.</w:t>
      </w:r>
    </w:p>
    <w:p>
      <w:pPr>
        <w:pStyle w:val="ArticleBody"/>
        <w:jc w:val="left"/>
      </w:pPr>
      <w:r>
        <w:rPr>
          <w:rFonts w:ascii="Times New Roman" w:hAnsi="Times New Roman" w:eastAsia="Times New Roman" w:cs="Times New Roman"/>
        </w:rPr>
        <w:t>Üçünji we dördünji nesilde Hudaý Özünden ýigrenýänleri höküm edýär, we şol höküm beýleki topar Hudaýyň makullamagynyň möhürini alýan wagty ýerine ýetirilýär. Mukaddes Ýazgylardaky, William Milleriň Danyýel kitabynda “gündelik” hökmünde görkezilýäniň butparaz Rimdigini tanamagy üçin zerur bolan ýagtylygy beren hut şol bölek, Ezekiýeliň sekizinji babynda gadymy adamlaryň tagzym edýän günä adamsynyň iň göni tanadylyşydyr. Bu bap ikinji weýran ediji güýjüň papasyny tanadýar, şol bir wagtda-da birinji weýran ediji güýjüň butparazlygyny hem tanadýar. We şol bölegiň mowzugy bolan hakykat, 2 Selaniklilerde papalygyň 538-nji ýyla çenli tagta çykmagyna böwet bolýan güýç hökmünde görkezilýän butparaz Rimiň ornudyr.</w:t>
      </w:r>
    </w:p>
    <w:p>
      <w:pPr>
        <w:pStyle w:val="ArticleBody"/>
        <w:jc w:val="left"/>
      </w:pPr>
      <w:r>
        <w:rPr>
          <w:rFonts w:ascii="Times New Roman" w:hAnsi="Times New Roman" w:eastAsia="Times New Roman" w:cs="Times New Roman"/>
        </w:rPr>
        <w:t>Milleriň düýp esas hakykaty bolan “gündelik”, oňa mukaddes ýeri we goşuny aýak astyna alyp, weýran edýän iki güýje esaslanan pygamberlik çarçuwasyny döretmäge mümkinçilik beren hakykatdyr; bu hem Pawlus tarapyndan soňky günlerde ret edilýän, hem-de hut şol hakykaty söýmeýänleriň üstüne güýçli azaşmany getirýän hakykat hökmünde görkezilen hakykatdyr. Meňzeş taryhlara laýyklykda, hut şol bir hakykat, ýagny düýp esas hakykaty, Future for America guramasyna soňky günlerde jemleýji üç taraplaýyn birleşik barada pygamberlik çarçuwasyny döretmäge mümkinçilik berdi.</w:t>
      </w:r>
    </w:p>
    <w:p>
      <w:pPr>
        <w:pStyle w:val="ArticleBody"/>
        <w:jc w:val="left"/>
      </w:pPr>
      <w:r>
        <w:rPr>
          <w:rFonts w:ascii="Times New Roman" w:hAnsi="Times New Roman" w:eastAsia="Times New Roman" w:cs="Times New Roman"/>
        </w:rPr>
        <w:t>Mundan başga-da, şol düýpli hakykat — iki sany ugurdaş taryhyň hem düýpli hakykaty bolan şol hakykat — “ýalana” öwrülýär; ol ýalan bolsa, indi gaýtadan seslerini galdyryp, Hudaýyň halkyna olaryň günälerini görkezmejek adamlaryň yglan edýän galp ahyrky ýagşyň “parahatçylyk we howpsuzlyk” habarynyň gurluşy üçin düýp säwlik we Pawlusyň aýdýan güýçli azaşdyryşy bolýar. “Gündelik” birinji hem-de üçünji perişdäniň hereketiniň ikisiniň-de esasyny aňladýar, we Laodikeýanyň pitneçileri onuň manysyny tersine öwrenlerinde, ýagny şeýtany alamaty Mesihiň alamaty diýip tanadanda, şol galp alamat galp ahyrky ýagşyň galp habarynyň esasyna öwrüldi.</w:t>
      </w:r>
    </w:p>
    <w:p>
      <w:pPr>
        <w:pStyle w:val="ArticleScripture"/>
        <w:jc w:val="left"/>
      </w:pPr>
      <w:r>
        <w:rPr>
          <w:rFonts w:ascii="Times New Roman" w:hAnsi="Times New Roman" w:eastAsia="Times New Roman" w:cs="Times New Roman"/>
        </w:rPr>
        <w:t>Özüňizi saklaň-da, haýran galyň; faryat ediň, hawar boluň: olar serhoşdyrlar, ýöne şerapdan däl; olar ygşyldap barýarlar, ýöne güýçli içgiden däl. Çünki Reb size goýy ukynyň ruhuny guýdy, gözleriňizi ýumdy; pygamberleri we baştutanlaryňyzy, görgürleri örtüp goýdy. Ähli aýanlyk siziň üçin möhürlenen kitabyň sözleri ýaly boldy; ony bilimli birine berip: «Muny oka, haýyş edýärin» diýýärler, ol bolsa: «Okap bilemok, çünki möhürlenendir» diýýär. Kitap sowatsyz birine hem berlip: «Muny oka, haýyş edýärin» diýilýär, ol bolsa: «Men sowatly däl» diýýär. Şonuň üçin Reb şeýle diýdi: «Bu halk agzy bilen Maňa ýakynlaşýar, dodaklary bilen Maňa hormat goýýar, emma ýüregini Menden uzaklaşdyrdy; olaryň Menden gorkusy adam buýrugy bilen öwredilen zatdyr. Şonuň üçin, ine, Men bu halkyň arasynda täsin bir iş, hatda täsin iş we gudrat görkezjekdirin; çünki olaryň akyldarlarynyň paýhasy ýok bolar, olaryň dana adamlarynyň düşünjesi gizlener». Rebden maslahatyny çuňňa gizlemäge çalyşýanlara waý bolsun! Olaryň işleri garaňkylykda bolýar, olar: «Bizi kim görýär? Bizi kim bilýär?» diýýärler. Elbetde, zatlary tersine öwürşiňiz küýzegäriň palçygy bilen deň tutulmazmy? Çünki edilen zat özüni döredene: «Ol meni döretmedi» diýermikä? Ýa-da şekillendirilen zat özüni şekillendirene: «Onuň düşünjesi ýokdy» diýermikä? Işaýa 29:9–16.</w:t>
      </w:r>
    </w:p>
    <w:p>
      <w:pPr>
        <w:pStyle w:val="ArticleBody"/>
        <w:jc w:val="left"/>
      </w:pPr>
      <w:r>
        <w:rPr>
          <w:rFonts w:ascii="Times New Roman" w:hAnsi="Times New Roman" w:eastAsia="Times New Roman" w:cs="Times New Roman"/>
        </w:rPr>
        <w:t>Soňky günler barada ähli pygamberler sözlediler, we “gündelik” diýen düşünjäniň manysyny tersine öwürmek üçin aç-açan ýalan sözlemek bagyşlanmajak günäniň kesgitlemesini örän ýakyndan gaýtalaýar. Bir adamy hemişelik ýiten diýip kesgitlemek adamlaryň beýleki adamlar babatda ne başarýanlygyna, ne-de ahlak taýdan ygtyýaryna girýär, emma bu ýerde anyklanýan zat şol däldir.</w:t>
      </w:r>
    </w:p>
    <w:p>
      <w:pPr>
        <w:pStyle w:val="ArticleBody"/>
        <w:jc w:val="left"/>
      </w:pPr>
      <w:r>
        <w:rPr>
          <w:rFonts w:ascii="Times New Roman" w:hAnsi="Times New Roman" w:eastAsia="Times New Roman" w:cs="Times New Roman"/>
        </w:rPr>
        <w:t>Işaýa kitabynda zatlary tersine öwürýänler, bu bolsa Işaýanyň başga ýerde garaňkylygy ýagtylyk, ýagtylygy bolsa garaňkylyk diýip atlandyrmak hökmünde görkezýän şol bir zadyň başgaça beýan edilişidir, olaryň ahyrky hökümine şekil berlip görkezilýän wagtda Ýerusalimi dolandyrýan gadymy adamlar hökmünde tanadylýar.</w:t>
      </w:r>
    </w:p>
    <w:p>
      <w:pPr>
        <w:pStyle w:val="ArticleScripture"/>
        <w:jc w:val="left"/>
      </w:pPr>
      <w:r>
        <w:rPr>
          <w:rFonts w:ascii="Times New Roman" w:hAnsi="Times New Roman" w:eastAsia="Times New Roman" w:cs="Times New Roman"/>
        </w:rPr>
        <w:t>Ýamanlygy ýagşy, ýagşylygy ýaman diýýänleriň; garaňkylygy ýagtylygyň ýerine, ýagtylygy garaňkylygyň ýerine goýýanlaryň; ajyny süýjiniň ýerine, süýjini ajynyň ýerine goýýanlaryň halyna! Öz gözlerinde özlerini dana saýýanlaryň, öz nazarlarynda akylly görünýänleriň halyna! Şerap içmäge güýçli bolanlaryň, güýçli içgini garyşdyrmaga gaýratly adamlaryň halyna! Olar para üçin ýazygyny aklaýarlar, dogry adamyň dogrulygyny ondan aýyrýarlar! Şonuň üçin ot samany ýuwduşy ýaly, alaw saman owuntugyny ýok edişi ýaly, olaryň köki çüýreme ýaly bolar, gülüsi tozan kimin ýokary göteriler; çünki olar Hökmürowan Rebbiň kanunyny ret etdiler, Ysraýylyň Mukaddesiniň sözüni ýigrenç bilen äsgermezlik etdiler. Şonuň üçin Rebbiň gahary Öz halkyna garşy tutaşdy, elini olaryň üstüne uzadyp, olary urdy; daglar titreşdi, olaryň jesetleri köçeleriň ortasynda ýyrtyk-ýyrtyk bolup ýatdy. Şeýle-de bolsa, Onuň gahary basylmady, Onuň eli henizem uzalyp dur. Ol uzakdaky milletlere baýdak galdyrar, ýeriň çetinden olara yşarat eder; ine, olar çalasynlyk bilen tiz gelerler. Işaýa 5:20–26.</w:t>
      </w:r>
    </w:p>
    <w:p>
      <w:pPr>
        <w:pStyle w:val="ArticleBody"/>
        <w:jc w:val="left"/>
      </w:pPr>
      <w:r>
        <w:rPr>
          <w:rFonts w:ascii="Times New Roman" w:hAnsi="Times New Roman" w:eastAsia="Times New Roman" w:cs="Times New Roman"/>
        </w:rPr>
        <w:t>Hudaýyň baýdagy (ýüz kyrk dört müň) ýakyn wagtda çykjak ýekşenbe kanunynda baýdak hökmünde galdyrylýar; şol wagtda “Rebbiň gazaby Öz halkyna garşy tutaşýar”, Ol “elini olaryň garşysyna uzadýar”, “olary urýar” we “olarň jesetleri köçeleriň ortasynda parçalanar.” Köçeleriň ortasy — Ezekiel kitabynyň dokuzynjy babynda ýok ediji perişdelere: “Geçiň-de uruň; gözüňiz rehim etmesin, ne-de pitywa etmäň: garrylary-da, ýaşlary-da, gyzlary-da, körpeleri-de, aýallary-da bütinleý öldüriň; ýöne bellisi bolan hiç bir adama golaýlaşmaň; we Meniň mukaddes ýerimden başlaň. Şonda olar öýüň öňünde duran garry adamlardan başladylar” diýlip buýrulýan Iýerusalimiň köçeleridir. White uýanyň halkyň goragçylary bolmalydyklaryny aýdýan Ezekieldäki “garry adamlar” — ýigrimi sekizinji we ýigrimi dokuzynjy baplarda “zatlary tersine öwürýän” Işaýanyň “Efraýymyň serhoşlarydyr.”</w:t>
      </w:r>
    </w:p>
    <w:p>
      <w:pPr>
        <w:pStyle w:val="ArticleBody"/>
        <w:jc w:val="left"/>
      </w:pPr>
      <w:r>
        <w:rPr>
          <w:rFonts w:ascii="Times New Roman" w:hAnsi="Times New Roman" w:eastAsia="Times New Roman" w:cs="Times New Roman"/>
        </w:rPr>
        <w:t>Bäşinji bapda olar “şerap içmäge güýçli, güýçli içgini garyşdyrmaga gaýratly adamlar; para üçin günäkärleri aklaýanlar” diýlip atlandyrylýar. *Questions on Doctrine* kitabynyň neşir edilmegi bilen, gadymy adamlar mürtäde protestantçylygyň käsesinden içdiler we adamlaryň mukaddesleşdirilip bilinmeýändigini, Mesihiň biziň Ýerimize Geçijimizdigini, emma biziň Nusgamyz däldigini öňe sürýän galp aklanma hoş habaryny hödürlediler. Şeýle etmek bilen, bu kitap mürtäde protestantçylygyň ýykylyp giden ybadathanalarynyň arasynda kabul edilmegiň sylagy üçin günäkärleri aklady. Bu parçanyň görkezýäni olaryň ahyrky hökümidir, şol hökümiň sebäbi bolsa olaryň “Ysraýylyň Mukaddesiniň sözüni äsgermezlik edenligi”dir. Olar muny, höküm sagadynyň nidasyny berenler tarapyndan hödürlenen “gündelik” baradaky düşünjäni ret etmek bilen hem-de mürtäde protestantçylygyň käsesinden içmek bilen etdiler.</w:t>
      </w:r>
    </w:p>
    <w:p>
      <w:pPr>
        <w:pStyle w:val="ArticleBody"/>
        <w:jc w:val="left"/>
      </w:pPr>
      <w:r>
        <w:rPr>
          <w:rFonts w:ascii="Times New Roman" w:hAnsi="Times New Roman" w:eastAsia="Times New Roman" w:cs="Times New Roman"/>
        </w:rPr>
        <w:t>Şol parçanyň içinde olar süýjini ajyga, ajyny bolsa süýjä öwürýärler. Perişde aşak inende Onuň elindäki habar süýjüdir, emma habaryň netijesi ajydyr. Olar perişde aşak inende başlanýan hakyky soňky ýagyş habarynyň ajydygyny öňe sürýärler, netijesinde bolsa süýji ýalan parahatçylyk we howpsuzlyk habaryny kesgitleýärler; çünki olar zatlary tersine öwürmekden özlerini saklap bilmeýärler.</w:t>
      </w:r>
    </w:p>
    <w:p>
      <w:pPr>
        <w:pStyle w:val="ArticleBody"/>
        <w:jc w:val="left"/>
      </w:pPr>
      <w:r>
        <w:rPr>
          <w:rFonts w:ascii="Times New Roman" w:hAnsi="Times New Roman" w:eastAsia="Times New Roman" w:cs="Times New Roman"/>
        </w:rPr>
        <w:t>Bu günäniň beýan edilýän bölegi olaryň jemagatlaýyn synag möhletiniň ahyrynda ýerleşýär. Şonuň üçin olaryň butparazlygyň şeýtany işini Mesihiň işi hökmünde tanamakdaky hereketleriniň, bagyşlanmajak günäniň pygamberlik taýdan bir meňzeşligi bolandygyny görmek ýerliklidir; ýagny, Mukaddes Ruhuň işini Şeýtanyň işi diýip tanamakdyr. “Ýalany” Adventizmiň üçünji nesline ýerleşdirmek olaryň ýalan giçki ýagmyr habarynyň düýpli mantygyny üpjün etdi we ahyrsoňunda olaryň üstüne güýçli azgynlygy getirýär. Milleriň “gündelik” diýen sözüň dogry manysyna düşünen hut şol böleginde, olaryň agdarylyp taşlanýandygy şekillendirilýär.</w:t>
      </w:r>
    </w:p>
    <w:p>
      <w:pPr>
        <w:pStyle w:val="ArticleScripture"/>
        <w:jc w:val="left"/>
      </w:pPr>
      <w:r>
        <w:rPr>
          <w:rFonts w:ascii="Times New Roman" w:hAnsi="Times New Roman" w:eastAsia="Times New Roman" w:cs="Times New Roman"/>
        </w:rPr>
        <w:t>Hiç kimse sizi hiçbir suretle aldatmasın; çünkü önce büyük bir sapma gelmedikçe ve günah adamı, mahvın oğlu, açığa çıkarılmadıkça o gün gelmeyecektir. O, Tanrı diye anılan ya da tapınılan her şeye karşı durur ve kendisini onların hepsinin üstüne yükseltir; öyle ki, Tanrı gibi Tanrı’nın tapınağında oturur ve kendisinin Tanrı olduğunu gösterir. Ben daha yanınızdayken bunları size söylediğimi hatırlamıyor musunuz? Ve şimdi, kendi zamanında açığa çıkarılabilmesi için onu neyin alıkoyduğunu biliyorsunuz. Çünkü fesadın sırrı şimdiden işlemektedir; ancak şimdi alıkoyan, ortadan kaldırılıncaya dek alıkoyacaktır. Ve o zaman o kötü olan açığa çıkarılacaktır; Rab onu ağzının nefesiyle tüketecek ve gelişinin parıltısıyla yok edecektir. Onun gelişi, Şeytan’ın etkisine göre, her türlü güç, belirtiler ve yalancı harikalarla, mahvolanlarda haksızlığın her türlü aldatıcılığıyla olacaktır; çünkü kurtulabilmeleri için gerçeğin sevgisini kabul etmediler. Ve bu sebeple Tanrı onlara güçlü bir aldanış gönderecektir ki, yalana inansınlar; öyle ki, gerçeğe iman etmeyip haksızlıktan hoşlananların hepsi yargılansın. 2 Selanikliler 2:3–12.</w:t>
      </w:r>
    </w:p>
    <w:p>
      <w:pPr>
        <w:pStyle w:val="ArticleBody"/>
        <w:jc w:val="left"/>
      </w:pPr>
      <w:r>
        <w:rPr>
          <w:rFonts w:ascii="Times New Roman" w:hAnsi="Times New Roman" w:eastAsia="Times New Roman" w:cs="Times New Roman"/>
        </w:rPr>
        <w:t>Pygamberler soňky günler barada özlerinden öňki islendik beýleki mukaddes taryhdan has köp söz açýarlar, we bu şu parçaga hem degişlidir. Milleriň bilim artşynyň düýp daşy, 1989-njy ýylda gelen bilim artşynyň hem düýp daşydyr, çünki “gündelik” bilen baglanyşykly pygamberlik taryhyna dogry düşünmek, Daniýel on birinji bapdaky kyrkynjy we kyrk birinji aýatlaryň taryhyny beýan edýär. Munuň manysy şudur: eger pygamberligi öwrenýän bir talyp butparazlygyň ornuna we onuň papalyk Rimi bilen bolan pygamberlik baglanyşygyna düşünmese, onda ol ilki bilen papalygyň beýgelmegini saklamak işiniň, soňra bolsa papalygy ýeriň tagtyna çykarmak işiniň butparazlyk tarapyndan amala aşyrylandygyny tanap bilmez; hem-de şol iş, Ylhamyň on üçünji babyndaky ýer haýwanynyň ornunyň nusgasydyr, ol hem ilki papalygy saklaýar, emma soňra üýtgäp, ony ýeriň tagtyna çykarýar. Ylhamyň on üçünji babyndaky ýer haýwanynyň orny Amerika üçin geljegiň şekili hökmünde görkezilýär.</w:t>
      </w:r>
    </w:p>
    <w:p>
      <w:pPr>
        <w:pStyle w:val="ArticleBody"/>
        <w:jc w:val="left"/>
      </w:pPr>
      <w:r>
        <w:rPr>
          <w:rFonts w:ascii="Times New Roman" w:hAnsi="Times New Roman" w:eastAsia="Times New Roman" w:cs="Times New Roman"/>
        </w:rPr>
        <w:t>Biz indiki makalamyzda Hiddekel derýasynyň nurunyň möhüriniň açylmagyna degişli garamagymyzy dowam etdireris.</w:t>
      </w:r>
    </w:p>
    <w:p>
      <w:pPr>
        <w:pStyle w:val="ArticleScripture"/>
        <w:jc w:val="left"/>
      </w:pPr>
      <w:r>
        <w:rPr>
          <w:rFonts w:ascii="Times New Roman" w:hAnsi="Times New Roman" w:eastAsia="Times New Roman" w:cs="Times New Roman"/>
        </w:rPr>
        <w:t>Ähli zady görýän, ähli adamlaryň ýüreklerini okaýan Şol, uly nur alanlar hakda şeýle diýýär: “Olar özleriniň ahlak we ruhy ýagdaýy sebäpli ne ezilýärler, ne-de haýran galýarlar”. Hawa, olar öz ýollaryny saýlap aldylar, olaryň janlary bolsa öz ýigrenji işlerinden lezzet alýar. “Men hem olaryň azgynlyklaryny saýlap alaryn, gorkýan zatlaryny olaryň başyna getirerin; sebäbi Men çagyranymda, hiç kim jogap bermedi; Men gepleýänimde, olar diňlemediler; gaýta, olar Meniň gözümiň öňünde ýamanlyk etdiler we Meniň göwneme ýaramaýan zady saýladylar”. “Hudaý olara güýçli azgynlyk iberer, şeýdip olar ýalana ynansynlar”, sebäbi olar gutulmaklary üçin “hakykaty söýmegi kabul etmediler”, “eýsem, adalatsyzlykdan lezzet aldylar”. Işaýa 66:3, 4; 2 Selanikliler 2:11, 10, 12.</w:t>
      </w:r>
    </w:p>
    <w:p>
      <w:pPr>
        <w:pStyle w:val="ArticleScripture"/>
        <w:jc w:val="left"/>
      </w:pPr>
      <w:r>
        <w:rPr>
          <w:rFonts w:ascii="Times New Roman" w:hAnsi="Times New Roman" w:eastAsia="Times New Roman" w:cs="Times New Roman"/>
        </w:rPr>
        <w:t>Asmandaky Mugallym sorady: «Siziň dogry binýat üstünde gurýandygyňyz we Hudaýyň işleriňizi kabul edýändigi baradaky görkezme, hakykatda bolsa siz dünýä sygýasatyna görä köp zatlary amala aşyryp, Ýehowa garşy günä edýänkäňiz, aňy ondan-da has güýçli nähili bir aldawa salyp biler? Eý, bir wagtlar hakykaty tanap-bilen adamlaryň hudaýhyllygyň görnüşini onuň ruhy we güýji bilen garyşdyrýan mahaly; özlerini baý, baýlyga baýap, hiç zada mätäç däl hasap edýän, emma aslynda hemme zada mätäç bolan mahaly, bu nähili beýik bir aldawdyr, aňlary özüne tabyn edýän nähili özüne çekiji bir hyýaldyr!»</w:t>
      </w:r>
    </w:p>
    <w:p>
      <w:pPr>
        <w:pStyle w:val="ArticleScripture"/>
        <w:jc w:val="left"/>
      </w:pPr>
      <w:r>
        <w:rPr>
          <w:rFonts w:ascii="Times New Roman" w:hAnsi="Times New Roman" w:eastAsia="Times New Roman" w:cs="Times New Roman"/>
        </w:rPr>
        <w:t>Hudaý Öz eşiklerini teginsiz saklaýan wepaly hyzmatkärlerine bolan garaýşyny üýtgetmedi. Emma köpler: «Parahatçylyk we howpsuzlyk» diýip gygyryşýarlar, şol wagt bolsa olaryň üstüne duýdansyz heläkçilik gelýär. Çuňňur toba bolmasa, adamlar ýüreklerini boýun alma arkaly peseldip, hakykaty Isada nähili bolsa, şonuň ýaly kabul etmeseler, hiç haçan göge girip bilmezler. Bizim hatarlarymyzyň arasynda päkleniş bolup geçende, biz indi baýdygymyzy, mal-mülkde artandygymyzy, hiç zada mätäç däldigimizi öwünip aýdyp, arkaýyn oturmarýs.</w:t>
      </w:r>
    </w:p>
    <w:p>
      <w:pPr>
        <w:pStyle w:val="ArticleScripture"/>
        <w:jc w:val="left"/>
      </w:pPr>
      <w:r>
        <w:rPr>
          <w:rFonts w:ascii="Times New Roman" w:hAnsi="Times New Roman" w:eastAsia="Times New Roman" w:cs="Times New Roman"/>
        </w:rPr>
        <w:t>“Kim hakykat bilen şeýle diýip biler: ‘Biziň altynymyz otda synalypdyr; egin-eşiklerimiz dünýä tarapyndan tegmillenmedikdir’? Men biziň Mugallymymyzyň özlerini dogrulyga eýe hasap edýänleriň egin-eşiklerine yşarat edýändigini gördüm. Olary olaryň üstünden sypyryp aýyrandan soň, aşagyndaky hapalygy äşgär etdi. Soňra maňa şeýle diýdi: ‘Sen olaryň özleriniň hapalygyny we häsiýetleriniň çüýremegini nädip ikiýüzlülik bilen örtüp-basyrandyklaryny görmeýärsiňmi? “Wepaly şäher nähili edip jelep boldy!” Atamyň öýi söwda öýüne, ylahy huzuryň we şöhratyň terk edip giden ýerine öwrüldi! Şol sebäpli gowşaklyk bar, güýç hem ýetmezlik edýär.’” Testimonies, 8-nji tom,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Toksan Birinji Bölüm</dc:title>
  <dc:subject>Pygamberlik Derýasyny Açmak: Danyýeliň Görnüşleriniň Hereketleriniň Arasyndaky Baglanyşyklaryň Üsti bilen Edilýän Syýahat</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