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Doksan dördünji bölüm</w:t>
      </w:r>
    </w:p>
    <w:p>
      <w:pPr>
        <w:pStyle w:val="ArticleSubtitle"/>
        <w:jc w:val="left"/>
      </w:pPr>
      <w:r>
        <w:rPr>
          <w:rFonts w:ascii="Arial" w:hAnsi="Arial" w:eastAsia="Arial" w:cs="Arial"/>
        </w:rPr>
        <w:t>Pygamberlik Çarçuwasyny Aýan Etmek: Armageddona Getirýän Üç Esse Güýçlere Düşünmek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Times New Roman" w:hAnsi="Times New Roman" w:eastAsia="Times New Roman" w:cs="Times New Roman"/>
        </w:rPr>
        <w:t>William Miller tarapyndan ulanylan pygamberlik gurluşy butparaz Rimiň we onuň yzysüre papalyk Rimiň iki weýran ediji güýjüniň gurluşydy. Future for America tarapyndan ulanylýan pygamberlik gurluşy bolsa, butparaz Rimiň, onuň yzysüre papalyk Rimiň, soňra hem imandan dönen protestantizmiň üç weýran ediji güýjüniň gurluşydyr. Rimiň üç görnüşi aždarhanyň, haýwanyň we ýalançy pygamberiň şol üç weýran ediji güýjüdir. Şol gurluş, 1989-njy ýylda ahyrzamanyň wagtynda möhri açylan Daniýel kitabynyň on birinji babyndaky soňky alty aýatyň nuruna garşy getirilen garşylyk arkaly uly ölçegde ykrar edildi.</w:t>
      </w:r>
    </w:p>
    <w:p>
      <w:pPr>
        <w:pStyle w:val="ArticleBody"/>
        <w:jc w:val="left"/>
      </w:pPr>
      <w:r>
        <w:rPr>
          <w:rFonts w:ascii="Times New Roman" w:hAnsi="Times New Roman" w:eastAsia="Times New Roman" w:cs="Times New Roman"/>
        </w:rPr>
        <w:t>Rimiň ilkinji iki ýüze çykyşy häzirki zaman Rimiň, ýagny Rimiň üçünji we soňky ýüze çykyşynyň pygamberlik düzümini kesgitleýär. Häzirki zaman Rim soňky günleriň ahyrky üç esse yzarlayıjy güýjüniň gurluşyny ýüze çykarýar. Munuň bilen ýakyn baglanyşykly, emma anyk tapawutly bolan zat Babylonyň üç ýüze çykyşydyr. Birinjisi Nimrodyň Babelidi. Ikinjisi Nebukadnesaryň we Belşasaryň Babylonydy. Şol iki pygamberlik şaýady bilelikde häzirki zaman Babylonyň pygamberlik häsiýetlerini kesgitleýär. Her näçe bir derejede häzirki zaman Rim bilen häzirki zaman Babylon bir bitewi gurluş bolsa-da, Babylonyň üç ýüze çykyşy Babylonyň ahyrky ýykylşyny we günä adamsynyň tekepbirligini görkezýär.</w:t>
      </w:r>
    </w:p>
    <w:p>
      <w:pPr>
        <w:pStyle w:val="ArticleBody"/>
        <w:jc w:val="left"/>
      </w:pPr>
      <w:r>
        <w:rPr>
          <w:rFonts w:ascii="Times New Roman" w:hAnsi="Times New Roman" w:eastAsia="Times New Roman" w:cs="Times New Roman"/>
        </w:rPr>
        <w:t>Wawilonyň ýykylmagy, edil Rimiň papasynyň tekepbirligi ýaly, Mukaddes Kitap pygamberliginde giň we anyk bir mowzukdyr. Ylham kitabynyň on ýedinji babynda ýedi soňky belany dökýän perişdelerden biri gelip, Wawilonyň hökmini aýratynlykda görkezýär; bu hem onuň ýykylmagynyň başga bir beýan edilişidir.</w:t>
      </w:r>
    </w:p>
    <w:p>
      <w:pPr>
        <w:pStyle w:val="ArticleScripture"/>
        <w:jc w:val="left"/>
      </w:pPr>
      <w:r>
        <w:rPr>
          <w:rFonts w:ascii="Times New Roman" w:hAnsi="Times New Roman" w:eastAsia="Times New Roman" w:cs="Times New Roman"/>
        </w:rPr>
        <w:t>Ýedi käsäniň eýesi bolan ýedi perişdäniň biri gelip, meniň bilen gepleşdi-de, maňa şeýle diýdi: «Bu ýere gel; men saňa köp suwlaryň üstünde oturan uly jelep aýalyň höküm edilşini görkezjek; ýer ýüzüniň patyşalary onuň bilen zyna etdiler, ýer ýüzünde ýaşaýanlar bolsa onuň zynasynyň şerabyndan serhoş boldular». Şeýlelik bilen, ol meni Ruh arkaly çöle alyp gitdi; men hem al reňkli, küfür atlaryndan doly, ýedi kellesi we on şahasy bolan bir haýwanyň üstünde oturan bir aýaly gördüm. Ylham 17:1–3.</w:t>
      </w:r>
    </w:p>
    <w:p>
      <w:pPr>
        <w:pStyle w:val="ArticleBody"/>
        <w:jc w:val="left"/>
      </w:pPr>
      <w:r>
        <w:rPr>
          <w:rFonts w:ascii="Times New Roman" w:hAnsi="Times New Roman" w:eastAsia="Times New Roman" w:cs="Times New Roman"/>
        </w:rPr>
        <w:t>Perişdäniň işi, maňlaýynda “SYRLY BABYLON” diýlip ýazylan aýalyň hökümüni Ýahýa görkezmekden ybaratdyr.</w:t>
      </w:r>
    </w:p>
    <w:p>
      <w:pPr>
        <w:pStyle w:val="ArticleScripture"/>
        <w:jc w:val="left"/>
      </w:pPr>
      <w:r>
        <w:rPr>
          <w:rFonts w:ascii="Times New Roman" w:hAnsi="Times New Roman" w:eastAsia="Times New Roman" w:cs="Times New Roman"/>
        </w:rPr>
        <w:t>Aýal gyrmyzy we al reňkli eşiklere beslenipdi; altyn, gymmat bahaly daşlar we merjenler bilen bezelipdi; onuň elinde bolsa ahlaksyzlygynyň nejislikleri we ýigrençli zatlary bilen doly bir altyn käse bardy. Onuň maňlaýynda şeýle bir at ýazylgydy: SYR, BEÝIK WAWILON, JYHANYŇ JELEPLERINIŇ WE ÝIGRENÇLI ZATLARYNYŇ ENESI. Men şol aýaly mukaddesleriň ganyndan we Isanyň şaýatlarynyň ganyndan serhoş bolan halda gördüm; men ony görenimde, örän uly haýran galma bilen haýrana galdym. Ylham 17:4–6.</w:t>
      </w:r>
    </w:p>
    <w:p>
      <w:pPr>
        <w:pStyle w:val="ArticleBody"/>
        <w:jc w:val="left"/>
      </w:pPr>
      <w:r>
        <w:rPr>
          <w:rFonts w:ascii="Times New Roman" w:hAnsi="Times New Roman" w:eastAsia="Times New Roman" w:cs="Times New Roman"/>
        </w:rPr>
        <w:t>Soňky günlerde papalygyň öz bidgatçy hasap edýänlerini yzarlamak üçin ulanýan geosyýasy enjamy “küfür atlaryndan doly, ýedi kelleli we on şahly gyzyl reňkli bir haýwan” bilen şekillendirilýär. Onuň haýwanyň üstünde münüp oturmagy, at münýäniň ata erk edişi ýaly, onuň şol haýwana gözegçilik edýändigini görkezýär.</w:t>
      </w:r>
    </w:p>
    <w:p>
      <w:pPr>
        <w:pStyle w:val="ArticleScripture"/>
        <w:jc w:val="left"/>
      </w:pPr>
      <w:r>
        <w:rPr>
          <w:rFonts w:ascii="Times New Roman" w:hAnsi="Times New Roman" w:eastAsia="Times New Roman" w:cs="Times New Roman"/>
        </w:rPr>
        <w:t>Saňa görnen aýal ýer ýüzüniň patyşalarynyň üstünden höküm sürýän şol uly şäherdir. Ylham 17:8.</w:t>
      </w:r>
    </w:p>
    <w:p>
      <w:pPr>
        <w:pStyle w:val="ArticleBody"/>
        <w:jc w:val="left"/>
      </w:pPr>
      <w:r>
        <w:rPr>
          <w:rFonts w:ascii="Times New Roman" w:hAnsi="Times New Roman" w:eastAsia="Times New Roman" w:cs="Times New Roman"/>
        </w:rPr>
        <w:t>“Ýedi başly, on şahly gyrmyzy reňkli wagşy haýwan” häzirki zaman Rimidir we soňky günlerde aýalyň Hudaýa sadyk bolanlary yzarlamagynda peýdalanýan geosyýasy gurluşyny aňladýar. Aýal häzirki zaman Wawilondyr, zyna edýän we ýer ýüzüniň patyşalarynyň üstünden höküm sürýän beýik şäherdir. Gelip çykyş kitabynyň on birinji babyndaky Babel hem-de Danyýel kitabynyň dördünji we bäşinji baplaryndaky Wawilon arkaly şekillendirilen Wawilonyň ilkinji iki ýüze çykyşy, soňky günlerde häzirki zaman Wawilonyň tekepbirligini we ýykylşyny beýan edýär. Ylham kitabynyň on ýedinji babynda höküm edilýän aýal häzirki zaman Wawilondyr, onuň höküm sürýän wagşy haýwany bolsa häzirki zaman Rimidir. Ol patyşalar bilen zyna etdi, olar bilelikde bir ten boldular.</w:t>
      </w:r>
    </w:p>
    <w:p>
      <w:pPr>
        <w:pStyle w:val="ArticleScripture"/>
        <w:jc w:val="left"/>
      </w:pPr>
      <w:r>
        <w:rPr>
          <w:rFonts w:ascii="Times New Roman" w:hAnsi="Times New Roman" w:eastAsia="Times New Roman" w:cs="Times New Roman"/>
        </w:rPr>
        <w:t>Şonuň üçin adam öz atasyny we enesini taşlap, aýalyna ýapyşar; olar bir ten bolarlar. Gelip çykyş 2:24.</w:t>
      </w:r>
    </w:p>
    <w:p>
      <w:pPr>
        <w:pStyle w:val="ArticleBody"/>
        <w:jc w:val="left"/>
      </w:pPr>
      <w:r>
        <w:rPr>
          <w:rFonts w:ascii="Times New Roman" w:hAnsi="Times New Roman" w:eastAsia="Times New Roman" w:cs="Times New Roman"/>
        </w:rPr>
        <w:t>Olar bir bolsa-da, häzirki Rimiň we häzirki Wawilonyň käbir pygamberlik unsurlary Hudaýyň Sözünde aýratyn görkezilýär. Babeliň we Wawilonyň iki şaýadynyň tassyklaýşy ýaly, häzirki Wawilonyň hekaýasy onuň tekepbirligi we ahyrky ýykylşy hakyndadyr. Daniýel on birinji babyň soňky alty aýatynda demirgazygyň patyşasy papalygy alamatlandyrmak üçin ulanylýar. Rim papasy Şeýtanyň ýer ýüzündäki wekili bolup durýar.</w:t>
      </w:r>
    </w:p>
    <w:p>
      <w:pPr>
        <w:pStyle w:val="ArticleScripture"/>
        <w:jc w:val="left"/>
      </w:pPr>
      <w:r>
        <w:rPr>
          <w:rFonts w:ascii="Times New Roman" w:hAnsi="Times New Roman" w:eastAsia="Times New Roman" w:cs="Times New Roman"/>
        </w:rPr>
        <w:t>“Dünýewi peýdalary we hormat-mertebeleri üpjün etmek üçin, ybadathana dünýäniň beýik adamlarynyň goldawyny we goldamagyny gözlemäge ugrukdyryldy; şeýlelik bilen Mesihi ret edip, ol Şeýtanyň wekili bolan — Rimiň ýepiskopyna — tabynlyk görkezmäge iteklendi.” Beýik Göreş, 50.</w:t>
      </w:r>
    </w:p>
    <w:p>
      <w:pPr>
        <w:pStyle w:val="ArticleBody"/>
        <w:jc w:val="left"/>
      </w:pPr>
      <w:r>
        <w:rPr>
          <w:rFonts w:ascii="Times New Roman" w:hAnsi="Times New Roman" w:eastAsia="Times New Roman" w:cs="Times New Roman"/>
        </w:rPr>
        <w:t>Şeýtan Hudaý bolmagy isledi, onuň arzuwy bolsa Hudaýyň syýasy we dini tagtlaryny eýelemekdi.</w:t>
      </w:r>
    </w:p>
    <w:p>
      <w:pPr>
        <w:pStyle w:val="ArticleScripture"/>
        <w:jc w:val="left"/>
      </w:pPr>
      <w:r>
        <w:rPr>
          <w:rFonts w:ascii="Times New Roman" w:hAnsi="Times New Roman" w:eastAsia="Times New Roman" w:cs="Times New Roman"/>
        </w:rPr>
        <w:t>Eý, daň ýyldyzy, ertiriň ogly, sen asmandan nähili ýykyldyň! Milletleri gowşadan sen, ýere nähili ýykdyryldyň! Çünki sen ýüregiňde: «Men asmana çykararyn, tagtymy Hudaýyň ýyldyzlaryndan ýokary galdyraryn; ýygnagyň dagynda hem, demirgazygyň çetlerinde hem oturaryn; bulutlaryň belentliklerinden ýokary çykararyn; iň Beýik ýaly bolaryn» diýipdiň. Işaýa 14:12–14.</w:t>
      </w:r>
    </w:p>
    <w:p>
      <w:pPr>
        <w:pStyle w:val="ArticleBody"/>
        <w:jc w:val="left"/>
      </w:pPr>
      <w:r>
        <w:rPr>
          <w:rFonts w:ascii="Times New Roman" w:hAnsi="Times New Roman" w:eastAsia="Times New Roman" w:cs="Times New Roman"/>
        </w:rPr>
        <w:t>Şeýtan öz tagtyny (ol şalyk häkimiýetiniň nyşanydyr) “Hudaýyň ýyldyzlarynyň üstüne” götermek isledi. Hudaýyň ýyldyzlary perişdelerdir we Hudaýyň hökümetiniň düzüm-mehanizmini aňladýar. Şeýtan “şeýle hem” “jemagatyň dagynda, demirgazygyň taraplarynda” oturmagy isledi. Jemagat Ybadathana bolup, ol demirgazygyň taraplarynda ýerleşýän Iýerusalimdedir. “Demirgazygyň taraplarynda” tagtda oturmak — demirgazygyň patyşasy bolmakdyr. Mesih demirgazygyň hakyky Patyşasydyr; Ol şol bir wagtyň özünde Hudaýyň hökümetiniň hem Patyşasydyr. Şeýtan “iň Beýik ýaly bolmagy” isledi.</w:t>
      </w:r>
    </w:p>
    <w:p>
      <w:pPr>
        <w:pStyle w:val="ArticleScripture"/>
        <w:jc w:val="left"/>
      </w:pPr>
      <w:r>
        <w:rPr>
          <w:rFonts w:ascii="Times New Roman" w:hAnsi="Times New Roman" w:eastAsia="Times New Roman" w:cs="Times New Roman"/>
        </w:rPr>
        <w:t>Kora ogullary üçin aýdym we zebur. Reb beýikdir we biziň Hudaýymyzyň şäherinde, Onuň mukaddes dagynda örän öwgä mynasypdyr. Ýerleşişi bilen gözel, tutuş ýer ýüzüniň şatlygy bolan Siýon dagy, demirgazygyň taraplarynda, beýik Patyşanyň şäheridir. Hudaý onuň köşklerinde pena hökmünde tanalýandyr. Zebur 48:1–3.</w:t>
      </w:r>
    </w:p>
    <w:p>
      <w:pPr>
        <w:pStyle w:val="ArticleBody"/>
        <w:jc w:val="left"/>
      </w:pPr>
      <w:r>
        <w:rPr>
          <w:rFonts w:ascii="Times New Roman" w:hAnsi="Times New Roman" w:eastAsia="Times New Roman" w:cs="Times New Roman"/>
        </w:rPr>
        <w:t>Şeýtanyň ýer ýüzündäki wekili Rim episkopydyr (papa). Daniel kitabynyň on birinji babyndaky soňky alty aýatda Rim papasynyň soňky beýgelişi we heläkçiligi şekillendirilýär, ol ýerde papa demirgazygyň patyşasy hökmünde görkezilýär. Ol Katolik buthanasynyň başydyr, “katolik” sözi bolsa ähliumumy diýmegi aňladýar. Şeýtan Mesihiň iki tagtyna (syýasy we dini) galp meňzeşlik döretmek üçin, soňky günlerde Mesih bolup görünmegine başlanda, bütindünýä dini ulgamy bolan bolsun diýip, Katolik buthanasyny döretdi.</w:t>
      </w:r>
    </w:p>
    <w:p>
      <w:pPr>
        <w:pStyle w:val="ArticleScripture"/>
        <w:jc w:val="left"/>
      </w:pPr>
      <w:r>
        <w:rPr>
          <w:rFonts w:ascii="Times New Roman" w:hAnsi="Times New Roman" w:eastAsia="Times New Roman" w:cs="Times New Roman"/>
        </w:rPr>
        <w:t>Butparazlyk bilen hristiançylygyň arasyndaky bu ylalaşyk pygamberlikde öňünden aýdylyşy ýaly, Hudaýa garşy çykýan we özüni Ondan ýokarda beýgeldýän “günä adamy”-nyň kemala gelmegine getirdi. Galp diniň şol ägirt uly ulgamy Şeýtanyň güýjüniň bir şedevridir — onuň öz erkine görä ýeri dolandyrmak üçin tagta çykmaga edýän synanyşyklarynyň ýadygärligidir. Uly göreş, 50.</w:t>
      </w:r>
    </w:p>
    <w:p>
      <w:pPr>
        <w:pStyle w:val="ArticleBody"/>
        <w:jc w:val="left"/>
      </w:pPr>
      <w:r>
        <w:rPr>
          <w:rFonts w:ascii="Times New Roman" w:hAnsi="Times New Roman" w:eastAsia="Times New Roman" w:cs="Times New Roman"/>
        </w:rPr>
        <w:t>Şeýtan, Hakyky Demirgazyk Patyşasynyň oturan häkimiýetiň iki tagtyny galplaşdyrmak maksady bilen, bütindünýä dini ulgamyny, şeýle hem bütindünýä syýasy gurluşyny gurdy. Ylhamyň on ýedinji babyndaky on patyşa — ahyrky günlerde jelep bilen zyna edýän we onuň tarapyndan dolandyrylýanlar — maňlaýynda BABYLON diýip ýazylan aýalyň höküm sürýän ýedi kelleli, on şahly haýwany aňladýar. On ýedinji bapda şol on patyşa “jelebi ýigrenerler, ony haraba we ýalaňaç ederler, onuň etini iýerler we ony ot bilen ýakarlar.” Şeýlelikde, onuň hökümi şekillendirilýär. Wawilonyň üç görnüşde ýüze çykmagy Wawilonyň iň soňky çöküşini görkezýär. Rimiň üç görnüşde ýüze çykmagy bolsa onuň höküm sürýän syýasy gurluşyny görkezýär.</w:t>
      </w:r>
    </w:p>
    <w:p>
      <w:pPr>
        <w:pStyle w:val="ArticleBody"/>
        <w:jc w:val="left"/>
      </w:pPr>
      <w:r>
        <w:rPr>
          <w:rFonts w:ascii="Times New Roman" w:hAnsi="Times New Roman" w:eastAsia="Times New Roman" w:cs="Times New Roman"/>
        </w:rPr>
        <w:t>Ylhamyň on dördünji babyndaky üç perişdäniň habarlary häzirki döwrüň Babylonyň soňky ýykylşyna gönükdirilendir; edil şonuň ýaly, Danyýel kitabynyň on birinji baby, kyrk dördünji we kyrk bäşinji aýatlar hem şony beýan edýär. Onuň soňky ýykylşy Ylhamyň on ýedinji babynda hem agzalýar, emma ol on sekizinji babynda has-da anyk beýan edilýär. Danyýel on birinji babyň häzirki döwrüň Babylonyň soňky ýykylşyny şekillendirişi, on dördünji babyň üç perişdesiniň mysaly we on ýedinji hem-de on sekizinji baplaryň bu soňky ýykylşy suratlandyryşy bilen birlikde, setir üstüne setir getirilmeli. Danyýel on birinji babynda häzirki döwrüň Babylonyň soňky ýykylşy oňa hiç hili kömegiň berilmezligi bilen bolup geçýändigi hökmünde kesgitlenýär.</w:t>
      </w:r>
    </w:p>
    <w:p>
      <w:pPr>
        <w:pStyle w:val="ArticleScripture"/>
        <w:jc w:val="left"/>
      </w:pPr>
      <w:r>
        <w:rPr>
          <w:rFonts w:ascii="Times New Roman" w:hAnsi="Times New Roman" w:eastAsia="Times New Roman" w:cs="Times New Roman"/>
        </w:rPr>
        <w:t>Ol deňizleriň arasynda şöhratly mukaddes dagda öz köşgüniň çadyrlaryny diker; emma ol öz soňuna ýeter, we oňa hiç kim kömek etmez. Daniýel 11:45.</w:t>
      </w:r>
    </w:p>
    <w:p>
      <w:pPr>
        <w:pStyle w:val="ArticleBody"/>
        <w:jc w:val="left"/>
      </w:pPr>
      <w:r>
        <w:rPr>
          <w:rFonts w:ascii="Times New Roman" w:hAnsi="Times New Roman" w:eastAsia="Times New Roman" w:cs="Times New Roman"/>
        </w:rPr>
        <w:t>Indiki aýatda Mikaýel turýar we adamyň synag möhleti tamamlanýar. Aýat: «Şol wagtda» diýmek bilen başlanýar. Häzirki zaman Bawilony ýykylanda, adamyň synag möhleti tamamlanýar, we ol ýalňyzlykda ölýär. Üçünji perişde synag möhletiniň tamamlanmagyny görkezýär, çünki ol dünýäniň adamlaryň iki toparyna bölünendigini görkezýär: haýwanyň nyşanyny alanlar we Hudaýyň möhürini alanlar. Şol wagtda Hudaýyň gazaby häzirki zaman Bawilonynyň üstüne, hem-de onuň häkimiýetiniň nyşanyny kabul edenleriň üstüne dökülýär.</w:t>
      </w:r>
    </w:p>
    <w:p>
      <w:pPr>
        <w:pStyle w:val="ArticleScripture"/>
        <w:jc w:val="left"/>
      </w:pPr>
      <w:r>
        <w:rPr>
          <w:rFonts w:ascii="Times New Roman" w:hAnsi="Times New Roman" w:eastAsia="Times New Roman" w:cs="Times New Roman"/>
        </w:rPr>
        <w:t>Üçünji perişde olaryň yzyna düşüp, beýik ses bilen şeýle diýdi: Eger biri haýwana we onuň şekiline sežde edip, onuň tamgasyny maňlaýyna ýa-da eline kabul etse, şol hem Hudaýyň gaharynyň jamyna garyndysyz guýlan gazabynyň şerabyndan içer; ol mukaddes perişdeleriň huzurynda we Guzynyň huzurynda ot we kükürt bilen azaba duçar ediler. Olaryň azabynyň tüssäsi ebedibaky galýar; haýwana we onuň şekiline sežde edýänleriň hem-de onuň adynyň tamgasyny kabul edýänleriň gündizine-de, gijesine-de rahatlygy ýokdur. Ine, mukaddesleriň sabyry şundadyr; Hudaýyň buýruklaryny we Isanyň imanyny saklaýanlar şulardyr. Ylham 14:9–12.</w:t>
      </w:r>
    </w:p>
    <w:p>
      <w:pPr>
        <w:pStyle w:val="ArticleBody"/>
        <w:jc w:val="left"/>
      </w:pPr>
      <w:r>
        <w:rPr>
          <w:rFonts w:ascii="Times New Roman" w:hAnsi="Times New Roman" w:eastAsia="Times New Roman" w:cs="Times New Roman"/>
        </w:rPr>
        <w:t>Ylham kitabyň on sekizinji babynda beýik jelep aýalyň hökümi, Hudaýyň beýleki sürüsini Wawilondan çykmaga ikinji ses çagyrýan ýakyn wagtda geljek Ýekşenbe güni baradaky kanun bilen başlanýan, tapgyrlaýyn bir höküm hökmünde görkezilýär. Ýigrimi birinji aýata çenli synag möhletiniň ýapylşy bellenilýär; şeýlelikde, Amerikanyň Birleşen Ştatlarynda ýakyn wagtda geljek Ýekşenbe güni baradaky kanundan başlap, Mikaýyl ornundan turýança çenli dowam edýän döwrüň, uly yzarlama wagtynda häzirki zaman Wawilonyň höküminiň ýerine ýetirilýän wagt aralygydygy görkezilýär.</w:t>
      </w:r>
    </w:p>
    <w:p>
      <w:pPr>
        <w:pStyle w:val="ArticleScripture"/>
        <w:jc w:val="left"/>
      </w:pPr>
      <w:r>
        <w:rPr>
          <w:rFonts w:ascii="Times New Roman" w:hAnsi="Times New Roman" w:eastAsia="Times New Roman" w:cs="Times New Roman"/>
        </w:rPr>
        <w:t>Soňra bir güýçli perişde uly degirmen daşyna meňzeş bir daşy göterip, ony deňze zyňdy-da, şeýle diýdi: «Beýik şäher Wawilon hem şunuň ýaly zorluk bilen ýykyljakdyr we indi asla tapylmaz. Saňa indi asla ne arfaçylaryň, ne sazandalaryň, ne tüýdükçileriň, ne-de surnaýçylaryň sesi eşidilmez; her nähili hünärden bolan hiç bir ussa hem indi sende tapylmaz; degirmen daşynyň sesi hem indi asla sende eşidilmez; Çyranyň ýagtylygy hem indi asla sende şöhle saçmaz; ýigidiň we gelniň sesi hem indi asla sende eşidilmez. Çünki seniň täjirleriň ýeriň beýikleri idiler; ähli milletler seniň jadygöýlügiň bilen azdyryldylar. Onuň içinden pygamberleriň, mukaddesleriň we ýer ýüzünde öldürilenleriň hemmesiniň gany tapyldy». Ylham 18:21–24.</w:t>
      </w:r>
    </w:p>
    <w:p>
      <w:pPr>
        <w:pStyle w:val="ArticleBody"/>
        <w:jc w:val="left"/>
      </w:pPr>
      <w:r>
        <w:rPr>
          <w:rFonts w:ascii="Times New Roman" w:hAnsi="Times New Roman" w:eastAsia="Times New Roman" w:cs="Times New Roman"/>
        </w:rPr>
        <w:t>Daşyň aşak okdarylmagy, sazandalaryň we işçileriň sesleriniň dymdyrylmagy, şemdanyň söndürilmegi, gelniň we giýewiň sesleriniň dymdyrylmagy — bularyň ählisi synag möhletiniň tamamlanmagyny aňladýan Köne Ähtden alnan beýannamalardyr.</w:t>
      </w:r>
    </w:p>
    <w:p>
      <w:pPr>
        <w:pStyle w:val="ArticleBody"/>
        <w:jc w:val="left"/>
      </w:pPr>
      <w:r>
        <w:rPr>
          <w:rFonts w:ascii="Times New Roman" w:hAnsi="Times New Roman" w:eastAsia="Times New Roman" w:cs="Times New Roman"/>
        </w:rPr>
        <w:t>Danyýlyň on birinji baby pygamberlik taýdan Ylham kitabynyň on üçünji we on dördünji baplarynyň üstüne goýlanda, soňra-da şol iki bölek Ylham kitabynyň on ýedinji we on sekizinji baplarynyň üstüne goýlanda, biz beýleki hakykatlar bilen birlikde häzirki zamanyň Wawilonyň soňky ýykylşyny görkezýän pygamberligiň üç ugruny tapýarys. Şol üç ugruň her biri dünýäni Armageddona alyp barýan üç esse güýjüň birini aňladýar. Danyýlyň on birinji baby haýwany (papalygy) kesgitleýär. Ylham kitabynyň on üçünji we on dördünji baplary şol bir taryhy beýan edýär, ýöne galp pygamberiň (Amerikanyň Birleşen Ştatlarynyň) nukdaýnazaryndan. Ylham kitabynyň on ýedinji we on sekizinji baplary hem şol bir pygamberlik ugruny kesgitleýär, emma ol ýerde görkezilen taryh aždarha (Birleşen Milletler Guramasy) bilen baglanyşyklydyr.</w:t>
      </w:r>
    </w:p>
    <w:p>
      <w:pPr>
        <w:pStyle w:val="ArticleBody"/>
        <w:jc w:val="left"/>
      </w:pPr>
      <w:r>
        <w:rPr>
          <w:rFonts w:ascii="Times New Roman" w:hAnsi="Times New Roman" w:eastAsia="Times New Roman" w:cs="Times New Roman"/>
        </w:rPr>
        <w:t>Üç çyzygyň her biri 1798-nji ýylda gutaryş döwründe başlanýar. Daniel kitabynyň on birinji babyndaky kyrkynjy aýat “Gutaryş döwründe” diýen sözler bilen başlanýar. Aýatyň başyndaky “gutaryş döwri” 1798-nji ýyldyr, we bu aýat 1989-njy ýylda ýerine ýetirilende-de ol hem “gutaryş döwri” boldy, çünki Isa möhüm bir hakykatyň üstüne Öz goluny goýmak isläninde, soňy başlanyş bilen suratlandyrýar. Waýt uýa bize Ylham kitabynyň on üçünji babyň hem 1798-nji ýylda başlanýandygyny habar berýär.</w:t>
      </w:r>
    </w:p>
    <w:p>
      <w:pPr>
        <w:pStyle w:val="ArticleScripture"/>
        <w:jc w:val="left"/>
      </w:pPr>
      <w:r>
        <w:rPr>
          <w:rFonts w:ascii="Times New Roman" w:hAnsi="Times New Roman" w:eastAsia="Times New Roman" w:cs="Times New Roman"/>
        </w:rPr>
        <w:t>“Papanlyk öz güýjünden mahrum edilip, yzarlamany bes etmäge mejbur edilende, Ýahýa aždarhanyň sesini gaýtalap ýaňlandyrjak hem-de şol bir rehimsiz we Hudaýa dil ýetiriji işi dowam etdirjek täze bir güýjüň ýüze çykýandygyny gördi. Bu güýç — ybadathana we Hudaýyň kanuny bilen söweşjek iň soňky güýç — guzu meňzeş şahly bir wagşy haýwan bilen nyşanlandyryldy.” Signs of the Times, November 1, 1899.</w:t>
      </w:r>
    </w:p>
    <w:p>
      <w:pPr>
        <w:pStyle w:val="ArticleBody"/>
        <w:jc w:val="left"/>
      </w:pPr>
      <w:r>
        <w:rPr>
          <w:rFonts w:ascii="Times New Roman" w:hAnsi="Times New Roman" w:eastAsia="Times New Roman" w:cs="Times New Roman"/>
        </w:rPr>
        <w:t>1798-nji ýylda Daniel 11-iň kyrkynjy aýatynda başlanýan pygamberlik ugry, Mikaýyl ýerinden galyp duranda adamzadyň synag möhleti ýapylýança dowam edýär. 1798-nji ýylda, “öz güýjünden mahrum edilen Papalyk yzarlamany bes etmäge mejbur edilende,” başlanýan bu pygamberlik ugry, papalyk häkimiýetiniň “nyşanyny” kabul edenleriň üstüne Hudaýyň gazaby dökülýän wagta çenli uzalýar. Ylham kitabynyň on ýedinji babynda, perişde Ýahýa papalyk jelebiň höküm edilşini görkezmek üçin onuň ýanyna gelende, Ýahýa 538-nji ýyldan 1798-nji ýyla çenli bolan taryhy aňladýan “çöliň” hut ahyryna alnyp gidilýär. Ruhy taýdan 1798-nji ýylda ýerleşdirilen Ýahýa, häzirki zaman Wawilonyň höküm edilşini ýazga geçirýär; bu höküm Ylham 18-iň ikinji sesi bilen başlanýar, ol hem papalygyň synag möhletiniň käsesini doldurandygyny yglan edýär, şondan soň onuň höküm edilşi degirmen daşy deňze zyňylýança, ýagny synag möhleti ýapylýança dowam edýär.</w:t>
      </w:r>
    </w:p>
    <w:p>
      <w:pPr>
        <w:pStyle w:val="ArticleBody"/>
        <w:jc w:val="left"/>
      </w:pPr>
      <w:r>
        <w:rPr>
          <w:rFonts w:ascii="Times New Roman" w:hAnsi="Times New Roman" w:eastAsia="Times New Roman" w:cs="Times New Roman"/>
        </w:rPr>
        <w:t>Setir üstüne setir, bu üç setir häzirki Wawilonyň, häzirki Rimiň patyşalary bilen zina eden şol ahyrky ýykylşyny kesgitleýär. Daniýel on birde demirgazygyň patyşasy hökmünde görkezilen papalyga şaýatlyk edýär. Ylham kitaby on üç we on dört ýalan pygambere şaýatlyk edýär, on ýedi we on sekizinji baplar bolsa aždarhanyň (on patyşanyň) wezipesine şaýatlyk edýär. Future for America tarapyndan ulanylýan pygamberlik çarçuwasy dünýäni Armageddona alyp barýan üç güýje esaslanýar.</w:t>
      </w:r>
    </w:p>
    <w:p>
      <w:pPr>
        <w:pStyle w:val="ArticleBody"/>
        <w:jc w:val="left"/>
      </w:pPr>
      <w:r>
        <w:rPr>
          <w:rFonts w:ascii="Times New Roman" w:hAnsi="Times New Roman" w:eastAsia="Times New Roman" w:cs="Times New Roman"/>
        </w:rPr>
        <w:t>Babel bilen Babylyň iki şaýady häzirki zaman Babylynyň pygamberlik häsiýetlerini anyklaýar. Ol iki şaýat özüni hristian diýip ykrar edýän, Hudaýyň ybadathanasynda orun alan we özüni Hudaý diýip yglan edýän papalyk ýolbaşçynyň tekepbirligi barada söz açýar. Şol iki şaýat onuň ahyrky ýykylyşyny hem anyklaýar. Babylyň üç görnüşde ýüze çykmagy arkaly şekillendirilişi ýaly, papanyň özüni beýgeltmegi we ahyrky ýykylyşy pygamberlik taryhynyň görnüşini berkidýär.</w:t>
      </w:r>
    </w:p>
    <w:p>
      <w:pPr>
        <w:pStyle w:val="ArticleScripture"/>
        <w:jc w:val="left"/>
      </w:pPr>
      <w:r>
        <w:rPr>
          <w:rFonts w:ascii="Times New Roman" w:hAnsi="Times New Roman" w:eastAsia="Times New Roman" w:cs="Times New Roman"/>
        </w:rPr>
        <w:t>Şol döwürlerde günorta patyşasyna garşy köp adamlar baş götererler; şeýle hem seniň halkyňyň zorlukçylary görnüşi berkarar etmek üçin özlerini beýgeldiler; emma olar ýykylarlar. Daniýel 11:14.</w:t>
      </w:r>
    </w:p>
    <w:p>
      <w:pPr>
        <w:pStyle w:val="ArticleBody"/>
        <w:jc w:val="left"/>
      </w:pPr>
      <w:r>
        <w:rPr>
          <w:rFonts w:ascii="Times New Roman" w:hAnsi="Times New Roman" w:eastAsia="Times New Roman" w:cs="Times New Roman"/>
        </w:rPr>
        <w:t>Biz Babylonyň üç görnüşde ýüze çykyşyny indiki makalada hem seretmegimizi dowam etdireris.</w:t>
      </w:r>
    </w:p>
    <w:p>
      <w:pPr>
        <w:pStyle w:val="ArticleScripture"/>
        <w:jc w:val="left"/>
      </w:pPr>
      <w:r>
        <w:rPr>
          <w:rFonts w:ascii="Times New Roman" w:hAnsi="Times New Roman" w:eastAsia="Times New Roman" w:cs="Times New Roman"/>
        </w:rPr>
        <w:t>Soňra men gökden başga bir sesi eşitdim; ol şeýle diýýärdi: «Ondan çykyň, eý Meniň halkym, onuň günälerine şärik bolmazyňyz ýaly we onuň betbagtçylyklaryndan paý almazlygyňyz ýaly. Çünki onuň günäleri göge çenli baryp ýetdi, Hudaý bolsa onuň etmişlerini ýatlady. Size nähili garşylyk eden bolsa, oňa hem şonuň ýaly gaýtaryň; eden işlerine görä oňa iki esse artdyryp beriň; onuň dolduran käsesinde oňa iki esse dolduryň. Özünü näçe şöhratlandyryp, näçe nepis ýaşaýyşda ýaşan bolsa, oňa şonça-da azap we hasrat beriň. Çünki ol öz ýüreginde: “Men şa aýaly hökmünde oturýaryn, dul dälirin, hiç wagt hasrat görmerin” diýýär. Şonuň üçin onuň betbagtçylyklary bir günde geler: ölüm, ýas we açlyk; ol otda bütinleý ýakylar. Çünki ony höküm edýän Reb Hudaý güýçlüdir». Ylham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Doksan dördünji bölüm</dc:title>
  <dc:subject>Pygamberlik Çarçuwasyny Aýan Etmek: Armageddona Getirýän Üç Esse Güýçlere Düşünmek</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