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Toksan Sekizinji San</w:t>
      </w:r>
    </w:p>
    <w:p>
      <w:pPr>
        <w:pStyle w:val="ArticleSubtitle"/>
        <w:jc w:val="left"/>
      </w:pPr>
      <w:r>
        <w:rPr>
          <w:rFonts w:ascii="Arial" w:hAnsi="Arial" w:eastAsia="Arial" w:cs="Arial"/>
        </w:rPr>
        <w:t>Ylýasyň Üç Gatlaklaýyn Ulanylyşy we Ahyrzamanyň Hökümi: Derňew we Ýerine Ýetiriş Tapgyrlaryna Düşünmek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Ylýasyň üç gatly ulanylyşy soňky günlerde soňky günleriň başynda hem, soňky günleriň ahyrynda hem bir Ylýas boljakdygyny görkezdi. “Soňky günler” höküm günleridir; bu höküm tapgyrlaýyn bolup, iki görnüşe bölünýär. Soňky günleriň başynda başlanan derňew hökümi we soňky günleriň ahyrynda amala aşýan ýerine ýetiriji höküm. Ylýasyň üç gatly ulanylyşy, esasan, tizden güýje girjek Ýekşenbe kanuny bilen başlanýan ýerine ýetiriji hökümiň taryhyny aňladýar.</w:t>
      </w:r>
    </w:p>
    <w:p>
      <w:pPr>
        <w:pStyle w:val="ArticleBody"/>
        <w:jc w:val="left"/>
      </w:pPr>
      <w:r>
        <w:rPr>
          <w:rFonts w:ascii="Times New Roman" w:hAnsi="Times New Roman" w:eastAsia="Times New Roman" w:cs="Times New Roman"/>
        </w:rPr>
        <w:t>Derňew höküm çykarmasy, Hudaýa eýeriji bolandygyny ykrar edenler bilen çäklendirilýär; bu, esasan, göni ykrar arkaly, emma az sanly ýagdaýlarda durmuş ýörelgesi arkaly gytaklaýyn ykrar bilen hem bolýar.</w:t>
      </w:r>
    </w:p>
    <w:p>
      <w:pPr>
        <w:pStyle w:val="ArticleScripture"/>
        <w:jc w:val="left"/>
      </w:pPr>
      <w:r>
        <w:rPr>
          <w:rFonts w:ascii="Times New Roman" w:hAnsi="Times New Roman" w:eastAsia="Times New Roman" w:cs="Times New Roman"/>
        </w:rPr>
        <w:t>(Sebäbi kanuny diňleýänler Hudaýyň öňünde dogry hasaplanmaýarlar, emma kanuny berjaý edýänler aklanarlar. Çünki kanuny bolmadyk milletler tebigaty boýunça kanunda bar bolan zatlary edýän bolsalar, kanuny bolmadyk bu adamlar özleri üçin kanundyrlar; olar kanunyň amalynyň ýüreklerine ýazylandygyny görkezýärler; olaryň wyždany hem şaýatlyk edýär, pikirleri bolsa öz aralarynda biri-birini kä aýyplaýar, kä-de aklaýar.) Rimliler 2:13–15.</w:t>
      </w:r>
    </w:p>
    <w:p>
      <w:pPr>
        <w:pStyle w:val="ArticleBody"/>
        <w:jc w:val="left"/>
      </w:pPr>
      <w:r>
        <w:rPr>
          <w:rFonts w:ascii="Times New Roman" w:hAnsi="Times New Roman" w:eastAsia="Times New Roman" w:cs="Times New Roman"/>
        </w:rPr>
        <w:t>Derňew hökümi iki esasy bölüme eýedir, çünki ol hakyky Hudaýa ynanýandyklaryny ykrar eden ölüleriň ýaşaýyşlarynyň derňelmegi bilen başlady (Adamyň günlerinden başlap), we 2001-nji ýylyň 11-nji sentýabrynda derňew “dirileriň hökümi” işine başlady. Derňew höküminiň ölülerden dirilere çenli başga bir bölünişi hem bardyr, çünki höküm Hudaýyň öýünden başlaýar, we ahyrky günlerde Hudaýyň öýi Laodikeýaçy Adventizmdir. Hudaýyň öýüniň hökümi ýakyn wagtda geljek Ýekşenbe kanunynda tamamlanandan soň, şol wagt Babilde bolan Hudaýyň beýleki sürüsi höküm edilýär.</w:t>
      </w:r>
    </w:p>
    <w:p>
      <w:pPr>
        <w:pStyle w:val="ArticleBody"/>
        <w:jc w:val="left"/>
      </w:pPr>
      <w:r>
        <w:rPr>
          <w:rFonts w:ascii="Times New Roman" w:hAnsi="Times New Roman" w:eastAsia="Times New Roman" w:cs="Times New Roman"/>
        </w:rPr>
        <w:t>Ýerine ýetiriji höküm — Hudaýyň Öz halas boluş teklibini ret edenleriň üstüne inderýän jezasyndyr. Ýerine ýetiriji höküm ýakynda geljek ýekşenbe kanuny bilen başlanar. Şonda Amerikanyň Birleşen Ştatlary öz gazap käsesini, ýagny synag möhletiniň käsesini-de dolduryp gutarar, milli ýüz dönderişiň yzyndan bolsa milli heläkçilik geler. Ýer ýüzündäki her bir millet ýekşenbe kanunyny durmuşa geçirmekde Amerikanyň Birleşen Ştatlarynyň göreldesine eýerer, şol milletleriň her biri hem şonda öz käselerini dolduryp gutararlar we milli heläkçilige sezewar bolarlar.</w:t>
      </w:r>
    </w:p>
    <w:p>
      <w:pPr>
        <w:pStyle w:val="ArticleScripture"/>
        <w:jc w:val="left"/>
      </w:pPr>
      <w:r>
        <w:rPr>
          <w:rFonts w:ascii="Times New Roman" w:hAnsi="Times New Roman" w:eastAsia="Times New Roman" w:cs="Times New Roman"/>
        </w:rPr>
        <w:t>“Dini azatlygyň mekany bolan Amerika wyždanlary mejbur etmekde we adamlary galp şenbe gününi hormatlamaga zor etmekde Papalyk bilen birleşende, ýer ýüzüniň ähli ýurtlaryndaky halklar onuň göreldesine eýermäge ugrukdyrylar.” Testimonies, 6-njy jilt, 18.</w:t>
      </w:r>
    </w:p>
    <w:p>
      <w:pPr>
        <w:pStyle w:val="ArticleBody"/>
        <w:jc w:val="left"/>
      </w:pPr>
      <w:r>
        <w:rPr>
          <w:rFonts w:ascii="Times New Roman" w:hAnsi="Times New Roman" w:eastAsia="Times New Roman" w:cs="Times New Roman"/>
        </w:rPr>
        <w:t>Ýerine ýetiriji höküm hem iki bölege bölünýär. Amerikanyň Birleşen Ştatlarynda ýekşenbe güni baradaky kanundan başlap, Mihail ýerinden turup, ynsan üçin synag möhleti ýapylýança, Hudaýyň hökümleri merhemet bilen garyşykdyr; emma Mihail ýerinden turanda, soňky ýedi belanyň dökülip berilmegi bilen şekillendirilýän Hudaýyň gazaby hiç bir merhemeti öz içine almaýar. Ýekşenbe güni baradaky kanun çökgünligi döwründe adamlaryň we milletleriň üstüne gelýän ýerine ýetiriji hökümler merhemet bilen garyşyk bolar, çünki şol wagt Babylonda heniz käbirlerine Sabat güni bilen ýekşenbe güni ybadatynyň arasyndaky tapawudy düşünmek mümkinçiligi berilýär.</w:t>
      </w:r>
    </w:p>
    <w:p>
      <w:pPr>
        <w:pStyle w:val="ArticleScripture"/>
        <w:jc w:val="left"/>
      </w:pPr>
      <w:r>
        <w:rPr>
          <w:rFonts w:ascii="Times New Roman" w:hAnsi="Times New Roman" w:eastAsia="Times New Roman" w:cs="Times New Roman"/>
        </w:rPr>
        <w:t>«Wah, halk özleriniň görülýän wagtyny bilsedi! Bu wagt üçin synag hakykatyny entek eşitmedik köp adamlar bar. Hudaýyň Ruhunyň göreş alyp barýan köpleri bar. Hudaýyň ýok ediji hökümleriniň wagty, hakykatyň nämedigini öwrenmäge mümkinçiligi bolmadyk adamlar üçin rehmet wagtydyr. Reb olara mähir bilen nazar salar. Onuň rehimli ýüregi lerzana gelýär; girmek islemeýänler üçin gapy ýapylýan mahaly, Onuň eli halas etmek üçin henizem uzalyp dur.»</w:t>
      </w:r>
    </w:p>
    <w:p>
      <w:pPr>
        <w:pStyle w:val="ArticleScripture"/>
        <w:jc w:val="left"/>
      </w:pPr>
      <w:r>
        <w:rPr>
          <w:rFonts w:ascii="Times New Roman" w:hAnsi="Times New Roman" w:eastAsia="Times New Roman" w:cs="Times New Roman"/>
        </w:rPr>
        <w:t>Hudaýyň rehim-şepagaty Onuň uzak sabyrlylygynda görünýär. Ol Öz hökmlerini saklap durýar, duýduryş habarynyň hemmelere yglan edilmegine garaşýar. Eý, eger halkymyz dünýä merhemetiň soňky habaryny bermek barada öz üstlerine ýüklenen jogapkärçiligi duýmaly bolşy ýaly duýsady, nähili ajaýyp iş edilerd-ä! Testimonies, volume 9, 97.</w:t>
      </w:r>
    </w:p>
    <w:p>
      <w:pPr>
        <w:pStyle w:val="ArticleBody"/>
        <w:jc w:val="left"/>
      </w:pPr>
      <w:r>
        <w:rPr>
          <w:rFonts w:ascii="Times New Roman" w:hAnsi="Times New Roman" w:eastAsia="Times New Roman" w:cs="Times New Roman"/>
        </w:rPr>
        <w:t>“Hudaýyň ýok ediji höküm hökümleriniň wagty” — “hakykatyň nämedigini öwrenmäge mümkinçiligi bolmadyk adamlar üçin rehimdarlyk wagtydyr.” Şol iki “wagt” Laodikeýa adventistleriniň, “girmek islemedikleriniň,” üstünden “gapy ýapylanda” bilelikde başlanýar.</w:t>
      </w:r>
    </w:p>
    <w:p>
      <w:pPr>
        <w:pStyle w:val="ArticleScripture"/>
        <w:jc w:val="left"/>
      </w:pPr>
      <w:r>
        <w:rPr>
          <w:rFonts w:ascii="Times New Roman" w:hAnsi="Times New Roman" w:eastAsia="Times New Roman" w:cs="Times New Roman"/>
        </w:rPr>
        <w:t>Men mukaddes Sabat gününiň Hudaýyň hak Ysraýyly bilen imansyzlaryň arasyndaky aýryjy diwar bolandygyny we boljakdygyny gördüm; hem-de Sabat gününiň Hudaýyň mähriban, garaşýan mukaddesleriniň ýüreklerini birleşdirýän beýik mesele bolandygyny gördüm. Eger biri iman edip, Sabaty tutup, onuň bilen baglanyşykly patany kabul edip, soňra ondan ýüz dönderse we mukaddes buýrugy bozsa, onda ol ýokardaky asmanda höküm sürýän Hudaýyň bardygy nähili hak bolsa, Mukaddes Şäheriň derwezelerini özüne garşy ýapardy. Men Hudaýyň Sabaty görmeýän we tutmaýan çagalarynyň bardygyny gördüm. Olar bu baradaky nury ret etmändiler. We muşakgat wagtynyň başlanmagynda, biz çykyp Sabaty has doly yglan edenimizde, Mukaddes Ruhdan dolduryldyk. Bu ybadathanany we at boýunça Adventistleri gazaba mündürdi, çünki olar Sabat hakykatyny inkär edip bilmeýärdiler. Şol wagtda Hudaýyň saýlananlarynyň hemmesi biziň hakykatyň özümizdedigini aýdyň gördüler, olar çykyp geldiler we biziň bilen bilelikde yzarlamalara çydadylar.” A Word to the Little Flock, 18, 19.</w:t>
      </w:r>
    </w:p>
    <w:p>
      <w:pPr>
        <w:pStyle w:val="ArticleBody"/>
        <w:jc w:val="left"/>
      </w:pPr>
      <w:r>
        <w:rPr>
          <w:rFonts w:ascii="Times New Roman" w:hAnsi="Times New Roman" w:eastAsia="Times New Roman" w:cs="Times New Roman"/>
        </w:rPr>
        <w:t>Ýakynda güýje girjek ýekşenbe kanuny bilen gapy ýapylýar; şeýlelikde, ýekşenbe kanunyndan öň gelýän döwür Hudaýyň halkynyň “barlanyş” “wagty” bolýar.</w:t>
      </w:r>
    </w:p>
    <w:p>
      <w:pPr>
        <w:pStyle w:val="ArticleScripture"/>
        <w:jc w:val="left"/>
      </w:pPr>
      <w:r>
        <w:rPr>
          <w:rFonts w:ascii="Times New Roman" w:hAnsi="Times New Roman" w:eastAsia="Times New Roman" w:cs="Times New Roman"/>
        </w:rPr>
        <w:t>Siz nähili: “Biz akyldarlyrys, we Rebbiň kanuny biziň ýanymyzdadyr” diýýäňiz? Ine, hakykatdan-da ol ony biderek etdi; kätipleriň galamy biderekdir. Akyldarlar utandylar, howsala düşdüler we tutuldylar; ine, olar Rebbiň sözüni ret etdiler; onda olarda nähili akyl bardyr? Şonuň üçin olaryň aýallaryny başgalara, ekin meýdanlaryny bolsa olary miras aljaklara bererin; çünki kiçisinden ulusyna çenli her kim nebisjeňlige berlen, pygamberden ruhanyýa çenli her biri galplyk edýär. Çünki olar halkymyň gyzynyň ýarasyny ýüzleý sagaltdylar-da: “Parahatçylyk, parahatçylyk” diýdiler; emma parahatçylyk ýokdur. Olar ýigrenji işleri edenlerinde utandylarmy? Ýok, asla utanan däldiler, hatda gyzaryp hem bilmediler; şonuň üçin olar ýykylyjylaryň arasynda ýykylarlar; jezalandyryljak wagtlarynda olar pese gaçyrylar diýip, Reb aýdýar. Ýeremiýa 8:8–12.</w:t>
      </w:r>
    </w:p>
    <w:p>
      <w:pPr>
        <w:pStyle w:val="ArticleBody"/>
        <w:jc w:val="left"/>
      </w:pPr>
      <w:r>
        <w:rPr>
          <w:rFonts w:ascii="Times New Roman" w:hAnsi="Times New Roman" w:eastAsia="Times New Roman" w:cs="Times New Roman"/>
        </w:rPr>
        <w:t>Gadymy Ysraýyl bilen bolşy ýaly, häzirki Ysraýyl bilen hem şeýledir: olar özlerine gelnen saparyň wagtyny bilmedikleri sebäpli, ikisi hem heläk edilýär. Laodikýa Adventizmi üçin Hudaýyň gelýän saparynyň wagty 2001-nji ýylyň 11-nji sentýabrynda başlady we ýakyn wagtda geljek ýekşenbe kanuny bilen tamamlanýar.</w:t>
      </w:r>
    </w:p>
    <w:p>
      <w:pPr>
        <w:pStyle w:val="ArticleScripture"/>
        <w:jc w:val="left"/>
      </w:pPr>
      <w:r>
        <w:rPr>
          <w:rFonts w:ascii="Times New Roman" w:hAnsi="Times New Roman" w:eastAsia="Times New Roman" w:cs="Times New Roman"/>
        </w:rPr>
        <w:t>Ol ýakyn gelip, şäheri görende, onuň üstüne aglady we şeýle diýdi: Eger sen, hut sen, iň bolmanda şu günüňde, parahatçylygyň bilen bagly zatlary bilseňdi! Emma indi olar seniň gözleriňden gizlenendir. Çünki seniň başyňa şeýle günler geler: duşmanlaryň töweregiňe gabaw gurar, seni daş-töweregiňden gurşap alar we her tarapdan gysar; seni we içiňdäki çagalaryňy ýer bilen ýegsan ederler; sende daşyň üstünde daş goýmazlar; sebäbi sen özüňe sapar edilen wagty bilmediň. Luka 19:41–44.</w:t>
      </w:r>
    </w:p>
    <w:p>
      <w:pPr>
        <w:pStyle w:val="ArticleBody"/>
        <w:jc w:val="left"/>
      </w:pPr>
      <w:r>
        <w:rPr>
          <w:rFonts w:ascii="Times New Roman" w:hAnsi="Times New Roman" w:eastAsia="Times New Roman" w:cs="Times New Roman"/>
        </w:rPr>
        <w:t>Hudaýyň zyýarat eden wagtynda paýhaslylar bilen akylsyzlar ebedilik aýrylýarlar.</w:t>
      </w:r>
    </w:p>
    <w:p>
      <w:pPr>
        <w:pStyle w:val="ArticleScripture"/>
        <w:jc w:val="left"/>
      </w:pPr>
      <w:r>
        <w:rPr>
          <w:rFonts w:ascii="Times New Roman" w:hAnsi="Times New Roman" w:eastAsia="Times New Roman" w:cs="Times New Roman"/>
        </w:rPr>
        <w:t>“Biz bilýäris welin, hakykaty bilýän, emma dünýä adamalary bilen özlerini baglaşdyran özüni bagyş etmedik Ýedinji Gün Adventistleri imandan bütinleý ýüz öwürerler we azdyryjy ruhlara gulak asarlar. Duşman olary Hudaýyň halkyna garşy söweş alyp barmaga iterjek höweslendirmeleri höwes bilen öňe sürer. Emma hakyky we berk duranlar Hudaýda güýçli we kuwwatly goraga eýe bolarlar.” Manuscript Releases, volume 7, 186.</w:t>
      </w:r>
    </w:p>
    <w:p>
      <w:pPr>
        <w:pStyle w:val="ArticleBody"/>
        <w:jc w:val="left"/>
      </w:pPr>
      <w:r>
        <w:rPr>
          <w:rFonts w:ascii="Times New Roman" w:hAnsi="Times New Roman" w:eastAsia="Times New Roman" w:cs="Times New Roman"/>
        </w:rPr>
        <w:t>Olaryň baryp görlüjek wagty 2001-nji ýylyň 11-nji sentýabrynda başlady; edil 1840-njy ýylyň 11-nji awgustynda protestant ybadathanalarynyň üstüne gelen baryp görlüjek wagtyň nusgaly bolşy ýaly, we gadymy Ysraýyl üçin hem Mesihe çokundyrylma wagtynda Mukaddes Ruh inende baryp görlüjek wagt başlapdy.</w:t>
      </w:r>
    </w:p>
    <w:p>
      <w:pPr>
        <w:pStyle w:val="ArticleBody"/>
        <w:jc w:val="left"/>
      </w:pPr>
      <w:r>
        <w:rPr>
          <w:rFonts w:ascii="Times New Roman" w:hAnsi="Times New Roman" w:eastAsia="Times New Roman" w:cs="Times New Roman"/>
        </w:rPr>
        <w:t>Ýerine ýetiriji höküm, ýakyn wagtda geljek Ýekşenbe kanuny wagtynda Amerikanyň Birleşen Ştatlary synag möhletiniň käsesini dolduranda başlanýar; bu, şol bir wagtda Laodikiýaly Adventist ýygnagynyň hem öz käsesini dolduran wagtydyr. Höküm Hudaýyň öýünden başlanýar we bu, Amerikanyň Birleşen Ştatlarynyň zaýalanan iki şahasynyň ikisi üçin hem synag möhletiniň käsesidir. Ozal Laodikiýaly Adventist ýygnagy tarapyndan şekillendirilip görkezilen protestantizmiň zaýalanan şahasy şondan soň bes edilýär; üçünji perişdäniň Filadelfiýaly hereketi bolsa şondan soň protestantizmiň hakyky şahasy we baýdak hökmünde ýokary galdyrylýan ruhy Iýerusalimdedir. Şol pursatda Iýerusalim söweşiji ýygnakdan ýeňiji ýygnaga öwrülýär.</w:t>
      </w:r>
    </w:p>
    <w:p>
      <w:pPr>
        <w:pStyle w:val="ArticleBody"/>
        <w:jc w:val="left"/>
      </w:pPr>
      <w:r>
        <w:rPr>
          <w:rFonts w:ascii="Times New Roman" w:hAnsi="Times New Roman" w:eastAsia="Times New Roman" w:cs="Times New Roman"/>
        </w:rPr>
        <w:t>Ýerine ýetiriji höküm Hudaýyň ýok ediji hökümleriniň wagty bilen birlikde başlanýar; bu şol bir wagtda henizem Wawilonda bolan Hudaýyň beýleki sürüsi üçin hem merhemet döwrüdir. Ol Hudaýyň Laodikeýa Adventizmine edýän zyýaratynyň wagty tamamlananda başlanýar. Ýerine ýetiriji höküm ýedi soňky bela çenli ilerleýär; şol ýerde hökümler indi merhemet bilen garyşdyrylmaýar, soňra bolsa Isa gaýdyp gelýär.</w:t>
      </w:r>
    </w:p>
    <w:p>
      <w:pPr>
        <w:pStyle w:val="ArticleBody"/>
        <w:jc w:val="left"/>
      </w:pPr>
      <w:r>
        <w:rPr>
          <w:rFonts w:ascii="Times New Roman" w:hAnsi="Times New Roman" w:eastAsia="Times New Roman" w:cs="Times New Roman"/>
        </w:rPr>
        <w:t>Isa Mesih gaýtadan gelende, Ylham kitabynyň ýigriminji babyndaky müňýyllyk (bir müň ýyl) Şeýtanyň taşlanan ýer ýüzünde, Hudaýa garşy hüjüme gatnaşan diňe pitneçi perişdeler bilen bile, daňylyp saklanandygyny görkezýär.</w:t>
      </w:r>
    </w:p>
    <w:p>
      <w:pPr>
        <w:pStyle w:val="ArticleScripture"/>
        <w:jc w:val="left"/>
      </w:pPr>
      <w:r>
        <w:rPr>
          <w:rFonts w:ascii="Times New Roman" w:hAnsi="Times New Roman" w:eastAsia="Times New Roman" w:cs="Times New Roman"/>
        </w:rPr>
        <w:t>Soňra men asmandan inip gelýän bir perişdäni gördüm; onuň elinde düýpsüz çukuryň açary hem uly bir zynjyr bardy. Ol aždarhany, ýagny şol gadymy ýylan — Iblisi we Şeýtany tutup, ony müň ýyl baglady. Soňra ony düýpsüz çukura taşlady, ony ýapyp, üstüne möhür basdy, tä müň ýyl dolýança ol halklary indi aldap bilmesin; şondan soň bolsa onuň az wagtlyga boşadylmagy gerekdir. Ylham 20:1–3.</w:t>
      </w:r>
    </w:p>
    <w:p>
      <w:pPr>
        <w:pStyle w:val="ArticleBody"/>
        <w:jc w:val="left"/>
      </w:pPr>
      <w:r>
        <w:rPr>
          <w:rFonts w:ascii="Times New Roman" w:hAnsi="Times New Roman" w:eastAsia="Times New Roman" w:cs="Times New Roman"/>
        </w:rPr>
        <w:t>Şol müň ýyllygyň dowamynda halas edilenler heniz öz gabyrlarynda ýatyp, aýratyn hökümleriň jemlenmegine garaşýan ýitirilmişleriň üstünden derňew häsiýetli höküm çykararlar. Halas edilenler, müň ýylyň ahyrynda haýsysynyň has uly jeza mynasypdygyny kesgitlemek üçin, Şeýtany we onuň perişdelerini hem goşmak bilen, ýitirilmişleriň durmuşlaryny we ýagdaýlaryny gözden geçirerler.</w:t>
      </w:r>
    </w:p>
    <w:p>
      <w:pPr>
        <w:pStyle w:val="ArticleScripture"/>
        <w:jc w:val="left"/>
      </w:pPr>
      <w:r>
        <w:rPr>
          <w:rFonts w:ascii="Times New Roman" w:hAnsi="Times New Roman" w:eastAsia="Times New Roman" w:cs="Times New Roman"/>
        </w:rPr>
        <w:t>Soň men tagtlary gördüm, olar olaryň üstünde oturdylar, we olara höküm etmek ygtyýary berildi; şeýle hem men Isanyň şaýatlygy we Hudaýyň sözi ugrunda kelleleri kesilenleriň janlaryny gördüm, hem-de wagşy haýwana-da, onuň keşbine-de sežde etmedik, onuň belgisini ne maňlaýlarynda, ne-de ellerinde kabul etmedikleriň janlaryny gördüm; olar direldiler we Mesihe bile müň ýyllyk höküm sürdüler. Ylham 20:4.</w:t>
      </w:r>
    </w:p>
    <w:p>
      <w:pPr>
        <w:pStyle w:val="ArticleBody"/>
        <w:jc w:val="left"/>
      </w:pPr>
      <w:r>
        <w:rPr>
          <w:rFonts w:ascii="Times New Roman" w:hAnsi="Times New Roman" w:eastAsia="Times New Roman" w:cs="Times New Roman"/>
        </w:rPr>
        <w:t>Şeýlelikde, müňýyllykda derňew häsiýetli bir höküm bardyr; ol tamamlananda, soňky ýerine ýetiriji höküm başlanýar: şonda erbetleriň ölüleri direldilýär, soňra bolsa olaryň üstünden doly gözegçiligi ele alan Şeýtan erbetleri müň ýylyň ahyrynda asmandan aşak inýän Iýerusalime hüjüm etmäge ynandyrýar. Erbetler öz hüjümlerine girişen wagty, asmandan ot inýär we soňky ýerine ýetiriji höküm amala aşyrylýar.</w:t>
      </w:r>
    </w:p>
    <w:p>
      <w:pPr>
        <w:pStyle w:val="ArticleScripture"/>
        <w:jc w:val="left"/>
      </w:pPr>
      <w:r>
        <w:rPr>
          <w:rFonts w:ascii="Times New Roman" w:hAnsi="Times New Roman" w:eastAsia="Times New Roman" w:cs="Times New Roman"/>
        </w:rPr>
        <w:t>Müň ýyl tamam bolandan soň, Şeýtan zyndanyndan boşadyljakdyr, ýer ýüzüniň dört künjegindäki milletleri — Gog bilen Magogy — aldap, olary söweşe ýygnamak üçin çykjakdyr; olaryň sany deňziň çägesi ýaly köpdir. Olar ýer ýüzüniň giňligine çykyp, mukaddesleriň düşelgesini we söýgüli şäheri gurşap aldylar; emma gökden, Hudaýdan ot inip, olary ýalmap gutardy. Ylham 20:7–9.</w:t>
      </w:r>
    </w:p>
    <w:p>
      <w:pPr>
        <w:pStyle w:val="ArticleBody"/>
        <w:jc w:val="left"/>
      </w:pPr>
      <w:r>
        <w:rPr>
          <w:rFonts w:ascii="Times New Roman" w:hAnsi="Times New Roman" w:eastAsia="Times New Roman" w:cs="Times New Roman"/>
        </w:rPr>
        <w:t>Ähtiň hem-de Ähtiň Habarynyň Habarçysynyň Öz ybadathanasyna duýdansyz gelmegi üçin ýol taýýarlaýan habarçynyň üç esse ulanylyşlary biri-biri bilen ýakyndan baglanyşykly bolsa-da, olaryň işlerinde şeýle bir tapawut bellenip bilner: Ilýas, ilkinji nobatda, tiz ýaklaşýan ýekşenbe kanunynda başlanýan ýerine ýetiriji höküm döwründe amala aşyrylýan habarçynyň işini we habarçynyň habary bilen baglanyşykly hereketi kesgitleýär. Ähtiň Habarynyň Habarçysy üçin ýol taýýarlaýan habarçy bolsa, ilkinji nobatda, derňew hökümünde amala aşyrylýan işi kesgitleýär. Laodikýa Adventizmi özüne gelnen baryp görmek wagtyny bilmeýär; bu bolsa hökümüň belli bir wagt döwrüni aňladýar.</w:t>
      </w:r>
    </w:p>
    <w:p>
      <w:pPr>
        <w:pStyle w:val="ArticleBody"/>
        <w:jc w:val="left"/>
      </w:pPr>
      <w:r>
        <w:rPr>
          <w:rFonts w:ascii="Times New Roman" w:hAnsi="Times New Roman" w:eastAsia="Times New Roman" w:cs="Times New Roman"/>
        </w:rPr>
        <w:t>Olar özlerine baryp ýetilen wagtynda yglan edilýän “häzirki hakykat” habaryny-da düşünmeýärler. Olardan hem hökmi, hem-de şol günleriň habaryny bilmek talap edilýärdi. Şeýle hem olar şol döwrüň habarçysyny tanamaga borçludylar. Özleriniň Laodikýa körlüginde olar şu sagadyň habaryna garşy çykýarlar, “parahatçylyk we amanlyk” habary bilen özlerine baryp ýetilen wagty inkär edýärler we şol döwrüň saýlanan habarçysynyň kimdigine ynamsyz galýarlar. Bu hakykat ikinji Iliýanyň şaýatlygynda, ýagny Ýahýa Çokundyryjynyň şaýatlygynda, aýdyň görkezildi.</w:t>
      </w:r>
    </w:p>
    <w:p>
      <w:pPr>
        <w:pStyle w:val="ArticleBody"/>
        <w:jc w:val="left"/>
      </w:pPr>
      <w:r>
        <w:rPr>
          <w:rFonts w:ascii="Times New Roman" w:hAnsi="Times New Roman" w:eastAsia="Times New Roman" w:cs="Times New Roman"/>
        </w:rPr>
        <w:t>Ýahudylar pygamberçiligiň geljek bir habarçyny görkezýändigini bilýärdiler, we Isa gönüden-göni Ýahýanyň gelmeli bolan şol habarçydygyny öwretdi.</w:t>
      </w:r>
    </w:p>
    <w:p>
      <w:pPr>
        <w:pStyle w:val="ArticleScripture"/>
        <w:jc w:val="left"/>
      </w:pPr>
      <w:r>
        <w:rPr>
          <w:rFonts w:ascii="Times New Roman" w:hAnsi="Times New Roman" w:eastAsia="Times New Roman" w:cs="Times New Roman"/>
        </w:rPr>
        <w:t>Çünki ähli pygamberler we kanun Ýahýa çenli pygamberlik etdiler. Eger kabul etmek isleseňiz, gelmeli bolan Ylýas şu Özüdür. Eşitmäge gulagy bolan eşitsin. Matta 11:13–15.</w:t>
      </w:r>
    </w:p>
    <w:p>
      <w:pPr>
        <w:pStyle w:val="ArticleBody"/>
        <w:jc w:val="left"/>
      </w:pPr>
      <w:r>
        <w:rPr>
          <w:rFonts w:ascii="Times New Roman" w:hAnsi="Times New Roman" w:eastAsia="Times New Roman" w:cs="Times New Roman"/>
        </w:rPr>
        <w:t>Olaryň gözden geçiriliş döwrüniň hut ahyrynda (Mesihiň taryhynda ýakyn wagtda geljek ýekşenbe kanunyny typlaýan wagtda), Mesih haça çüýlenip durka, ýehudiler şol wagt Ylýasyň gelip Isany halas edip-etmejekdigi barada çak etdiler. Eger olar Ähti tassyklaýjy Öz gany bilen şol wagt ähti berkitmekde bolan Ähtiň Habarcysyna ýol taýýarlamaly bolan habarchyny tanamadyk bolsalar, onda olar özleriniň Mesihini-de tanap bilmezdiler. Ahyrky günlerdeki Laodikýa Adventizmi öz hökümüni, ýagny olaryň gözden geçiriliş wagtyny bilmäge borçludyr. Olar şol döwrüň habaryny tanamaga borçludyrlar, we olar şol wagtyň saýlanan habarchysyny tanamaga borçludyrlar. Ylýasyň gelip Isany halas edip-etmejekdigini çak eden şol bir ýehudileriň ynamsyzlygy, Ylham kitabynyň on sekizinji babyndaky perişde inende, 2001-nji ýylyň 11-nji sentýabry bilen görkezilen 1888-nji ýylyň gozgalaňy tarapyndan şekillendirildi. Ahyrky günleri typlaýan taryhyň saýlanan habarchylaryny 1888-nji ýylyň gozgalaňçylary ykrar etmekden ýüz öwürdiler.</w:t>
      </w:r>
    </w:p>
    <w:p>
      <w:pPr>
        <w:pStyle w:val="ArticleBody"/>
        <w:jc w:val="left"/>
      </w:pPr>
      <w:r>
        <w:rPr>
          <w:rFonts w:ascii="Times New Roman" w:hAnsi="Times New Roman" w:eastAsia="Times New Roman" w:cs="Times New Roman"/>
        </w:rPr>
        <w:t>Biz bu barlagy indiki makalada dowam etdireris.</w:t>
      </w:r>
    </w:p>
    <w:p>
      <w:pPr>
        <w:pStyle w:val="ArticleScripture"/>
        <w:jc w:val="left"/>
      </w:pPr>
      <w:r>
        <w:rPr>
          <w:rFonts w:ascii="Times New Roman" w:hAnsi="Times New Roman" w:eastAsia="Times New Roman" w:cs="Times New Roman"/>
        </w:rPr>
        <w:t>Şeýle diýýär Ysraýylyň Reb Hudaýy maňa: “Meniň elimden bu gazap şerapynyň käsesini al-da, seni iberýän ähli milletlerime ondan içir. Olar içerler, sarsarlar we däli bolarlar, sebäbi Men olaryň arasyna gylyç ibererin”. Şonda men Rebbiň elinden käsäni alyp, Rebbiň meni iberen ähli milletlerine ondan içirdim: ýagny Iýerusalime, Ýahudanyň şäherlerine, onuň patyşalaryna we onuň beglerine, olary weýrana, haýrana goýýan bir zada, sygyrýan bir zada we nälete öwürmek üçin, edil şu günküsi ýaly; Müsüriň patyşasy Faraona, onuň gullaryna, onuň beglerine we ähli halkyna; ähli gatyşyk halka, Uz ýurdunyň ähli patyşalaryna, Piliştliler ýurdunyň ähli patyşalaryna, Aşkelona, Azzaha, Ekrona we Aşdodyň galanlaryna; Edoma, Mowaba we Ammon ogullaryna; Suruň ähli patyşalaryna, Sidonyň ähli patyşalaryna we deňziň aňyrsyndaky adalaryň patyşalaryna; Dedana, Tema, Buza we çet-gyra künjeklerde ýaşaýanlaryň ählisine; Arabystanyň ähli patyşalaryna we çölde ýaşaýan gatyşyk halkyň ähli patyşalaryna; Zimriniň ähli patyşalaryna, Elamyň ähli patyşalaryna we Mädileriň ähli patyşalaryna; demirgazygyň ähli patyşalaryna, ýakyn-u uzak, bir-biri bilen, hem-de ýer ýüzüniň ýüzünde bolan dünýäniň ähli patyşalyklaryna. Şeşak patyşasy bolsa olardan soň içer. Şonuň üçin sen olara diý: “Goşunlaryň Rebbi, Ysraýylyň Hudaýy şeýle diýýär: Içiň, serhoş boluň, gusuň, ýykylyň, indi gaýtadan turmaň, sebäbi Men araňyza gylyç ibererin”. Eger şeýle bolsa, olar seniň eliňden käsäni alyp içmekden ýüz öwürseler, onda sen olara diý: “Goşunlaryň Rebbi şeýle diýýär: Elbetde içersiňiz. Çünki ine, Men Öz adym bilen atlandyrylýan şäheriň üstüne bela getirmäge başlaýaryn, siz bolsa bütinleý jezasyz galarsyňyzmy? Jezasyz galmarsyňyz. Çünki Men ýer ýüzünde ýaşaýanlaryň hemmesiniň üstüne gylyç çagyraryn, diýýär Goşunlaryň Rebbi”. Şonuň üçin sen olara garşy bu sözleriň hemmesini pygamberlik edip aýt we olara diý: “Reb ýokardan gürrüldär, Öz mukaddes mekanyndan sesini çykarar; Öz ýaşaýan ýeriniň üstüne güýçli gürrüldär; üzüm ezýänleriň gykylygy ýaly, ýer ýüzünde ýaşaýanlaryň hemmesine garşy ses çykarar. Şowhun ýer ýüzüniň çetlerine çenli baryp ýetär; çünki Rebbiň milletler bilen dawasy bardyr, Ol ähli ten bilen hökümleşer, erbetleri gylyja tabşyrar, diýýär Reb”. Goşunlaryň Rebbi şeýle diýýär: “Ine, bela bir milletden başga bir millete çykar, we ýer ýüzüniň gyralaryndan uly tupana gopup geler. Reb tarapyndan öldürilenler şol gün ýer ýüzüniň bir ujundan beýleki ujuna çenli bolar; olar üçin aglanmaz, ýygnalmaz we gömülmez; olar ýeriň üstünde ders bolar”. Ýermeýa 25:15–33.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Toksan Sekizinji San</dc:title>
  <dc:subject>Ylýasyň Üç Gatlaklaýyn Ulanylyşy we Ahyrzamanyň Hökümi: Derňew we Ýerine Ýetiriş Tapgyrlaryna Düşünmek</dc:subject>
  <dc:creator>Jeff Pippenger</dc:creator>
  <cp:keywords/>
  <dc:description>Generated by ArticleDigger from daniel\98_daniel.json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