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togsan dokuzynjy san</w:t>
      </w:r>
    </w:p>
    <w:p>
      <w:pPr>
        <w:pStyle w:val="ArticleSubtitle"/>
        <w:jc w:val="left"/>
      </w:pPr>
      <w:r>
        <w:rPr>
          <w:rFonts w:ascii="Arial" w:hAnsi="Arial" w:eastAsia="Arial" w:cs="Arial"/>
        </w:rPr>
        <w:t>Soňky günler we Hudaýyň hökümi: pygamberlik düşünjelerini açyp görkezmek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“soňky günler” birinji perişdäniň hereketinde höküm işiniň açylýandygynyň yglan edilmegini aňladýar, üçünji perişdäniň hereketinde bolsa höküm işiniň tamamlanýandygy yglan edilýär. “Soňky günlerde” Hudaýyň halky Hudaýyň hökümini yglan etmek üçin göterildi we göterilýär, emma Hudaýyň höküminiň habarçysy bolmak üçin, sen höküm işine düşünmelisiň. Laodikeýa Adventizminiň, bilimli toparynyň hem, bilimsiz toparynyň hem, esasy aýratynlyklaryndan biri olaryň Hudaýyň hökümini bilmezligidir. Ähli pygamberler, ýaşan günlerinden has-da anyk görnüşde, soňky günlere ýüzlenýärler.</w:t>
      </w:r>
    </w:p>
    <w:p>
      <w:pPr>
        <w:pStyle w:val="ArticleScripture"/>
        <w:jc w:val="left"/>
      </w:pPr>
      <w:r>
        <w:rPr>
          <w:rFonts w:ascii="Times New Roman" w:hAnsi="Times New Roman" w:eastAsia="Times New Roman" w:cs="Times New Roman"/>
        </w:rPr>
        <w:t>“Gadymy pygamberleriň her biri öz döwründen bize garanda has az, eýsem biziň döwrümiz üçin gepledi, şonuň üçin olaryň pygamberlikleri biziň üçin güýjündedir. ‘Indi bu zatlaryň hemmesi olara nusga hökmünde boldy; olar bolsa dünýäniň soňky zamanalary gelip ýeten bizler üçin öwüt-nesihat hökmünde ýazyldy.’ 1 Korintoslylar 10:11.” Selected Messages, 3-nji kitap, 338.</w:t>
      </w:r>
    </w:p>
    <w:p>
      <w:pPr>
        <w:pStyle w:val="ArticleBody"/>
        <w:jc w:val="left"/>
      </w:pPr>
      <w:r>
        <w:rPr>
          <w:rFonts w:ascii="Times New Roman" w:hAnsi="Times New Roman" w:eastAsia="Times New Roman" w:cs="Times New Roman"/>
        </w:rPr>
        <w:t>Pygamberleriň hemmesi biri-biri bilen ylalaşýar; şonuň üçin olaryň pygamberlikleriniň hemmesi şol bir şekillendirişe salgylanýar, ol şekillendiriş bolsa höküm günleri bolan ahyrzaman günleridir.</w:t>
      </w:r>
    </w:p>
    <w:p>
      <w:pPr>
        <w:pStyle w:val="ArticleScripture"/>
        <w:jc w:val="left"/>
      </w:pPr>
      <w:r>
        <w:rPr>
          <w:rFonts w:ascii="Times New Roman" w:hAnsi="Times New Roman" w:eastAsia="Times New Roman" w:cs="Times New Roman"/>
        </w:rPr>
        <w:t>Pygamberleriň ruhlary pygamberlere tabyndyr. Çünki Hudaý bulaşyklygyň däl-de, eýsem parahatçylygyň awtorydyr; mukaddesleriň ähli ýygnaklarynda hem şeýle. 1 Korinfliler 14:32, 33.</w:t>
      </w:r>
    </w:p>
    <w:p>
      <w:pPr>
        <w:pStyle w:val="ArticleBody"/>
        <w:jc w:val="left"/>
      </w:pPr>
      <w:r>
        <w:rPr>
          <w:rFonts w:ascii="Times New Roman" w:hAnsi="Times New Roman" w:eastAsia="Times New Roman" w:cs="Times New Roman"/>
        </w:rPr>
        <w:t>Ezekieliň sekizinji bapdan başlanýan görnüşindäki Iýerusalim, Hudaýyň ybadathanasydyr; ol soňky günlerdeki Laodikýa Ýedinji günüň adventistler ýygnagydyr. Ezekieliň sekizinji we dokuzynjy baplary Hudaýyň öýüne çykarylýan höküm tamamlananda ybadat edýänleriň iki toparyny görkezýär. Bir topar güne baş egýän ýigrimi bäş ýaşuly adam arkaly şekillendirilýär, emma ýygnakda we ýurtda edilýän nejislikler üçin ah çekip, nala edýänler Hudaýyň möhürini alýarlar. On birinji bapda Ezekieliň görnüşi güne baş egýän şol ýigrimi bäş adamyň jezalandyrylyşynyň beýanyny dowam etdirýär.</w:t>
      </w:r>
    </w:p>
    <w:p>
      <w:pPr>
        <w:pStyle w:val="ArticleScripture"/>
        <w:jc w:val="left"/>
      </w:pPr>
      <w:r>
        <w:rPr>
          <w:rFonts w:ascii="Times New Roman" w:hAnsi="Times New Roman" w:eastAsia="Times New Roman" w:cs="Times New Roman"/>
        </w:rPr>
        <w:t>Mundan başga-da, Ruh meni ýokary galdyryp, Rebbiň öýüniň gündogar tarapa bakýan gündogar derwezesine getirdi; ine, derwezäniň agzynda ýigrimi bäş adam bardy. Olaryň arasynda men Azuryň ogly Ýaazanyany we Benaýanyň ogly Pelatýany, halkyň ýolbaşçylaryny gördüm. Şonda Ol maňa şeýle diýdi: «Eý adam ogly, bulardır bu şäherde ýaman niýet düzýänler we pis maslahat berýänler. Olar: “Wagty entek golaý däl; geliň, öýler guralyň; bu şäher gazan, biz hem et” diýýärler. Şonuň üçin olaryň garşysyna pygamberlik et, pygamberlik et, eý adam ogly». Şonda Rebbiň Ruhy üstüme indi we maňa şeýle diýdi: «Sözle; Reb şeýle diýýär: Eý Ysraýyl öýi, siz şeýle diýdiňiz; siziň aňyňyza gelýän zatlaryň hersini Men bilýärin. Siz bu şäherde öldürilenleriň sanyny köpeltdiňiz, onuň köçelerini öldürilenler bilen doldurdyňyz. Şonuň üçin Hökmürowan Reb şeýle diýýär: onuň ortasyna goýup giden ölüleriňiz — şolardyr et, bu şäher hem gazandyr; emma Men sizi onuň ortasyndan çykaryp alaryn. Siz gylyçdan gorkduňyz; emma Men üstüňize gylyç getirerin, diýýär Hökmürowan Reb. Men sizi onuň ortasyndan çykaryp, kesekileriň eline tabşyryp, araňyzda höküm ýerine ýetirerin». Ezekiel 11:1–9.</w:t>
      </w:r>
    </w:p>
    <w:p>
      <w:pPr>
        <w:pStyle w:val="ArticleBody"/>
        <w:jc w:val="left"/>
      </w:pPr>
      <w:r>
        <w:rPr>
          <w:rFonts w:ascii="Times New Roman" w:hAnsi="Times New Roman" w:eastAsia="Times New Roman" w:cs="Times New Roman"/>
        </w:rPr>
        <w:t>Iýerusalim “gazan” hökmünde görkezilýär, Iýerusalimdäki halk bolsa şol gazanda bişirilýän “etdir”; ýagny ol bir gazandyr. Elindäki ýok ediji ýaraglar bilen perişdeler tarapyndan ýerine ýetirilýän pisleriň hökmi, ýüz kyrk dört müňüň möhürlenýän döwründe (çünki Waýt uýamyz Hezekiel kitabynyň dokuzynjy bapyndaky möhürlenmäniň Ylham kitabynyň ýedinji bapyndaky möhürlenme bilen şol birdigini aýdýar), pisleriň Iýerusalimden aýrylýandygy baradaky hakykaty hem öz içine alýar. Tiz wagtda çykjak ýekşenbe kanuny mahalynda ruhy Iýerusalim tämizlener we ähli daglaryň üstünde bir baýdak hökmünde ýokary göteriler.</w:t>
      </w:r>
    </w:p>
    <w:p>
      <w:pPr>
        <w:pStyle w:val="ArticleScripture"/>
        <w:jc w:val="left"/>
      </w:pPr>
      <w:r>
        <w:rPr>
          <w:rFonts w:ascii="Times New Roman" w:hAnsi="Times New Roman" w:eastAsia="Times New Roman" w:cs="Times New Roman"/>
        </w:rPr>
        <w:t>Soňky günlerde şeýle bolar: Rebbiň öýüniň dagy daglaryň depesinde berkidiler we depelerden beýgeldiler; ähli milletler oňa tarap akarlar. Köp halklar gidip şeýle diýerler: Geliň, biz Rebbiň dagyna, Ýakubyň Hudaýynyň öýüne çykalyň; Ol bize Öz ýollaryny öwreder, biz hem Onuň ýodalarynda ýöreriz. Çünki kanun Siondan çykar, Rebbiň sözi bolsa Iýerusalimden. Işaýa 2:2, 3.</w:t>
      </w:r>
    </w:p>
    <w:p>
      <w:pPr>
        <w:pStyle w:val="ArticleBody"/>
        <w:jc w:val="left"/>
      </w:pPr>
      <w:r>
        <w:rPr>
          <w:rFonts w:ascii="Times New Roman" w:hAnsi="Times New Roman" w:eastAsia="Times New Roman" w:cs="Times New Roman"/>
        </w:rPr>
        <w:t>Ýekşenbe güni baradaky kanun wagtynda Iýerusalim üçin amala aşyrylýan arassalama, Laodikýa Adventistleriniň aýrylmagydyr; şonda diňe Filadelfiýa Adventistleri galýar. Şondan soň kanuny korporatiw gurluş tamamlanýar, çünki 1863-nji ýylda döredilen kanuny tertipde gözegçilik ediji subýekt Amerikanyň Birleşen Ştatlarynyň hökümetidir; we haçan-da Amerikanyň Birleşen Ştatlarynyň hökümeti ýurtda Ýekşenbe gününi berjaý etmegi mejbur edeninde, Ýedinji gün Adventistler ybadathanasynyň korporatiw gurluşy ýa kanuny taýdan ýatyrylýar, ýa-da onuň ady kanuny taýdan, ähtimal, Ýekşenbe Adventistler ybadathanasy tertibindäki bir ada üýtgedilýär.</w:t>
      </w:r>
    </w:p>
    <w:p>
      <w:pPr>
        <w:pStyle w:val="ArticleBody"/>
        <w:jc w:val="left"/>
      </w:pPr>
      <w:r>
        <w:rPr>
          <w:rFonts w:ascii="Times New Roman" w:hAnsi="Times New Roman" w:eastAsia="Times New Roman" w:cs="Times New Roman"/>
        </w:rPr>
        <w:t>Iýerusalimdäki erbetler ýok ediji perişdeler tarapyndan gazandan çykarylanda, Laodikiýaly Adventist ybadathanasy tamam bolýar, we Filadelfiýa hereketi baýdak hökmünde ýokary galdyrylýan ruhy Iýerusalime öwrülýär. Mikaýa Işaýanyň ýagtylygy garaňkylyk, garaňkylygy bolsa ýagtylyk diýip atlandyrýan masgaralaýjy adamlar diýip atlandyrýan gadymy erkeklere ýüzlenýär we bir sorag arkaly gadymy erkekleriň “hökmü” bilmeli bolandyklaryny görkezýär. Olar özlerine baryp gowuşylan wagty bilmeli bolandylar.</w:t>
      </w:r>
    </w:p>
    <w:p>
      <w:pPr>
        <w:pStyle w:val="ArticleScripture"/>
        <w:jc w:val="left"/>
      </w:pPr>
      <w:r>
        <w:rPr>
          <w:rFonts w:ascii="Times New Roman" w:hAnsi="Times New Roman" w:eastAsia="Times New Roman" w:cs="Times New Roman"/>
        </w:rPr>
        <w:t>Men şeýle diýdim: Eşidiň, haýyş edýärin, eý Ýakubyň baştutanlary we Ysraýyl öýüniň emirleri; höküm adalaty bilmek size degişli dälmi? Siz ýagşylygy ýigrenip, ýamanlygy söýýäňiz; olaryň derisini üstlerinden sypyryp alýan, etini bolsa süňklerinden goparýan; şeýle hem meniň halkymyň etini iýýän, derisini üstlerinden soýup alýan; süňklerini döwüp, gazan üçin dogralyşy ýaly, gazanyň içindäki et kimin böleklere çapýan siz dälmi? Mika 3:1–3.</w:t>
      </w:r>
    </w:p>
    <w:p>
      <w:pPr>
        <w:pStyle w:val="ArticleBody"/>
        <w:jc w:val="left"/>
      </w:pPr>
      <w:r>
        <w:rPr>
          <w:rFonts w:ascii="Times New Roman" w:hAnsi="Times New Roman" w:eastAsia="Times New Roman" w:cs="Times New Roman"/>
        </w:rPr>
        <w:t>Hudaý niýet etdi we häzirem niýet edýär welin, Onuň soňky günlerdäki halky “hökmü bilsin”, çünki höküm ýeke-täk düşünje däldir. Ol birnäçe bölekleri we anyk ýol belliklerini öz içine alýan ösüşli taryhdyr. Ol 1798-nji ýylda başlan we müňýyllygyň ahyryna çenli dowam edýän pygamberlik döwrüdir. Ol hem derňew häsiýetlidir, hem-de ýerine ýetiriji häsiýetlidir. Ol ýer ýüzünde ýaşap geçen her bir adamyň üstünde, şeýle hem gökden kowlan perişdeleriň üstünde amala aşyrylýar. Hökmüň döwürleri soňky günlerde Hudaýa wepaly bolanlar üçin zerur düşünjedir, çünki Mikaýanyň soragyna jogap: “hawa, Ysraýyl höküme düşünmelidir.”</w:t>
      </w:r>
    </w:p>
    <w:p>
      <w:pPr>
        <w:pStyle w:val="ArticleBody"/>
        <w:jc w:val="left"/>
      </w:pPr>
      <w:r>
        <w:rPr>
          <w:rFonts w:ascii="Times New Roman" w:hAnsi="Times New Roman" w:eastAsia="Times New Roman" w:cs="Times New Roman"/>
        </w:rPr>
        <w:t>Ýeremiýa soňky günlerde Iýerusalimiň gadymy adamlarynyň “hemişelik yza tesme”niň jemlenmesini aňladýandygyny görkezýär; bu ýagdaý barha güýjeýän gozgalaňyň dört nesli arkaly beýan edilýär we Ezekiel kitabynyň sekizinji babyndaky barha artýan dört nejislik bilen nyşanlanýar. Ýeremiýa gadymy adamlaryň ruhçylyga batandygyny görkezýär, çünki olar “güne, aýa we asmanyň ähli goşunyna” “sežde edýärler.” Ol olaryň “ýykyljakdygyny, emma turmajakdygyny” görkezýär, sebäbi “olar Rebbiň sözüni ret etdiler.” Şu häsiýetler arkaly Ýeremiýa “halkyň Rebbiň hökümine düşünmeýändigini” görkezýär.</w:t>
      </w:r>
    </w:p>
    <w:p>
      <w:pPr>
        <w:pStyle w:val="ArticleScripture"/>
        <w:jc w:val="left"/>
      </w:pPr>
      <w:r>
        <w:rPr>
          <w:rFonts w:ascii="Times New Roman" w:hAnsi="Times New Roman" w:eastAsia="Times New Roman" w:cs="Times New Roman"/>
        </w:rPr>
        <w:t>Şol wagtda Reb şeýle diýýär: Ýahuda patyşalarynyň süňklerini, onuň begleriniň süňklerini, ruhanylaryň süňklerini, pygamberleriň süňklerini we Iýerusalimde ýaşaýanlaryň süňklerini olaryň mazarlaryndan çykaryp taşlarlar. Olary özleriniň söýen, özleriniň gulluk eden, yzyndan ýöredilen, gözlän we sežde eden güniň, aýyň we asmanyň ähli goşunynyň öňünde sererler. Olar ýygnalmazlar-da, jaýlanmazlar-da; olar ýeriň ýüzünde nejislik ýaly bolarlar. Şeýle hem Rebbiň goşunlarynyň Hökümdary diýýär: Bu ýaman nesilden galanlaryň, Men olary kowup dargadan ähli ýerlerimde galanlarynyň hemmesi üçin ölüm ýaşaýyşdan saýlanylar. Mundan başga-da, sen olara şeýle diý: Reb şeýle diýýär: Adamlar ýykylyp, tä turmazlarmy? Kimdir biri ýüz öwrüp gidip, soňra yzyna dolanmazmy? Onda näme üçin Iýerusalimiň bu halky hemişelik ýüz öwürmek bilen yzyna çekildi? Olar aldawa pugta ýapyşýarlar, dolanmakdan ýüz öwürýärler. Men gulak asyp diňledim, emma olar dogry sözlemediler. Hiç kim öz ýamanlygyna toba edip: «Men näme etdim?» diýenok. Her kim söweşe okdurylyp barýan at ýaly öz ýoluna öwrüldi. Hawa, asmandaky leýlek hem öz bellenen wagtlaryny bilýär; kepderi, durna we garlawaç hem gelmeli wagtyny synlaýar; emma Meniň halkym Rebbiň hökümini bilmeýär. Siz nähili edip: «Biz akyldarlydyrys, Rebbiň kanuny biziň bilendir» diýýärsiňiz? Ine, hakykatdan-da, muny kätipleriň ýalan galamy biderek edipdir. Akyldarlar utandyryldy, howsala düşdüler we tutuldylar; ine, olar Rebbiň sözüni ret etdiler; onda olarda nähili hikmet bar? Ýeremiýa 8:1–9.</w:t>
      </w:r>
    </w:p>
    <w:p>
      <w:pPr>
        <w:pStyle w:val="ArticleBody"/>
        <w:jc w:val="left"/>
      </w:pPr>
      <w:r>
        <w:rPr>
          <w:rFonts w:ascii="Times New Roman" w:hAnsi="Times New Roman" w:eastAsia="Times New Roman" w:cs="Times New Roman"/>
        </w:rPr>
        <w:t>Bäşinji bapda Ýeremiýa Rebbiň hökümine düşünmeýänleri “akylsyz” diýip atlandyrýar.</w:t>
      </w:r>
    </w:p>
    <w:p>
      <w:pPr>
        <w:pStyle w:val="ArticleScripture"/>
        <w:jc w:val="left"/>
      </w:pPr>
      <w:r>
        <w:rPr>
          <w:rFonts w:ascii="Times New Roman" w:hAnsi="Times New Roman" w:eastAsia="Times New Roman" w:cs="Times New Roman"/>
        </w:rPr>
        <w:t>Iýerusalimiň köçelerinde o ýana-bu ýana ylgaň, indi görüň, biliň we onuň giň meýdanlarynda agtaryň: eger bir adam tapyp bilseňiz, eger höküm edýän, hakykaty gözleýän biri bar bolsa, Men ony bagyşlaryn. Olar: «Reb ýaşaýandyr» diýseler-de, elbetde, ýalan ant içýändirler. Eý Reb, Seniň gözleriň hakykata gönükdirilen dälmi? Sen olary urduň, emma olar gynanmadylar; Sen olary ýok etdiň, emma olar terbiýäni kabul etmekden ýüz öwürdiler; ýüzlerini gaýadan hem gatyrak etdiler; olar yza dolanmakdan ýüz öwürdiler. Şonuň üçin men: «Elbetde, bular garyplardyr; olar akmakdyrlar; çünki olar Rebbiň ýoluny-da, öz Hudaýlarynyň hökümini-de bilenoklar» diýdim. Ýeremiýa 5:1–4.</w:t>
      </w:r>
    </w:p>
    <w:p>
      <w:pPr>
        <w:pStyle w:val="ArticleBody"/>
        <w:jc w:val="left"/>
      </w:pPr>
      <w:r>
        <w:rPr>
          <w:rFonts w:ascii="Times New Roman" w:hAnsi="Times New Roman" w:eastAsia="Times New Roman" w:cs="Times New Roman"/>
        </w:rPr>
        <w:t>Soňky günlerdeki Laodikýa Adventizmi, On gyzyň tymsalyndaky akylsyz gyzlar hökmünde görkezilenler — muny White uýamyzyň “Adwent halkynyň tejribesini” aňladýandygyny aýdýar — “Rebbiň ýoluny-da, öz Hudaýlarynyň hökümüni-de bilmeýärler.” Indiki bapda Ýermeýa Rebbiň “ýolunyň” “gadymy ýodalar”dygyny aýdýar, emma akylsyz Laodikýa Adventistleri olarda ýöremekden, ýa-da surnaýyň sesine gulak asmakdan ýüz öwürýärler. “Surnaý” hökümüň nyşanydyr; elbetde, akylsyz Laodikýa Adventistleri muny bilmeýärler.</w:t>
      </w:r>
    </w:p>
    <w:p>
      <w:pPr>
        <w:pStyle w:val="ArticleScripture"/>
        <w:jc w:val="left"/>
      </w:pPr>
      <w:r>
        <w:rPr>
          <w:rFonts w:ascii="Times New Roman" w:hAnsi="Times New Roman" w:eastAsia="Times New Roman" w:cs="Times New Roman"/>
        </w:rPr>
        <w:t>Reb şeýle diýýär: Ýollaryň başynda duruň, görüň, gadymy ýodalary soraň, ýagşy ýol nirede bolsa, şonda ýöräň, şeýle etseňiz, janlaryňyz üçin rahatlyk taparsyňyz. Emma olar: «Biz onuň boýunça ýöremeris» diýdiler. Men üstüňizden garawullar hem goýdum, olara: «Surnaý sesine gulak asyň» diýdim. Emma olar: «Biz gulak asmarys» diýdiler. Şonuň üçin diňläň, eý milletler, biliň, eý jemagat, olaryň arasynda näme bar. Diňle, eý ýer ýüzi: ine, Men bu halkyň üstüne bela indererin, ýagny olaryň pikirleriniň miwesini; çünki olar Meniň sözlerime-de, kanunyma-da gulak asmadylar, eýsem ony ret etdiler. Ieremiýa 6:16–19.</w:t>
      </w:r>
    </w:p>
    <w:p>
      <w:pPr>
        <w:pStyle w:val="ArticleBody"/>
        <w:jc w:val="left"/>
      </w:pPr>
      <w:r>
        <w:rPr>
          <w:rFonts w:ascii="Times New Roman" w:hAnsi="Times New Roman" w:eastAsia="Times New Roman" w:cs="Times New Roman"/>
        </w:rPr>
        <w:t>Ýakynda geljek ýekşenbe güni baradaky kanun wagtynda “Onuň kanunyny ret eden” “ýygnaga” getirilýän “bela”, “surnaýyň sesine gulak asmakdan” ýüz öwren hem-de soňky ýagşyň “dynçlygynyň” tapyljak ýerindäki “gadymy ýollarda” “ýöremekden” ýüz öwren şol “ýygnak” üstüne inýär.</w:t>
      </w:r>
    </w:p>
    <w:p>
      <w:pPr>
        <w:pStyle w:val="ArticleBody"/>
        <w:jc w:val="left"/>
      </w:pPr>
      <w:r>
        <w:rPr>
          <w:rFonts w:ascii="Times New Roman" w:hAnsi="Times New Roman" w:eastAsia="Times New Roman" w:cs="Times New Roman"/>
        </w:rPr>
        <w:t>Ylýasyň üç gatly ulanylyşy ýakynda güýje girjek ýekşenbe güni baradaky kanunyň başlanmagy bilen başlanýan ýerine ýetiriji höküm döwründe bir habarçynyň we herekediň işini kesgitleýär. Ylýasyň üç gatly ulanylyşy bilen Ähtiň Habarçysy üçin ýoly taýýarlaýan habarçynyň üç gatly ulanylyşy ýakyndan baglanyşyklydyr. Ýoly taýýarlaýan habarçynyň üç gatly ulanylyşy derňew höküm döwründe bir habarçy we hereket arkaly ýerine ýetirilýän işi kesgitleýär. Ýoly taýýarlaýan habarçy bilen Ylýas ýakyndan baglanyşykly üç gatly ulanylyşlardyr; edil şeýle hem Rimiň üç gatly ulanylyşy Wawilonyň ýykylşynyň üç gatly ulanylyşy bilen baglanyşyklydyr, ýöne olar Hudaýyň hökümi bilen baglanyşykly möhüm tapawutlary özünde saklaýarlar.</w:t>
      </w:r>
    </w:p>
    <w:p>
      <w:pPr>
        <w:pStyle w:val="ArticleBody"/>
        <w:jc w:val="left"/>
      </w:pPr>
      <w:r>
        <w:rPr>
          <w:rFonts w:ascii="Times New Roman" w:hAnsi="Times New Roman" w:eastAsia="Times New Roman" w:cs="Times New Roman"/>
        </w:rPr>
        <w:t>Ylýasyň üç esse ulanylyşy hem-de Ähdiň Habarçysy üçin ýoly taýýarlaýan habarçynyň üç esse ulanylyşy, Hudaýyň Öz saýlan habarçysy we habarçynyň habaryna goşulýan hereket arkaly ýerine ýetirýän iki aýry kazyýet işi bilen baglanyşyklydyr. Bu iki iş, nyşanlaryň arasynda gabat gelmeler bar bolsa-da, kazyýetiň iki aýry döwri bilen baglanyşyklydyr.</w:t>
      </w:r>
    </w:p>
    <w:p>
      <w:pPr>
        <w:pStyle w:val="ArticleBody"/>
        <w:jc w:val="left"/>
      </w:pPr>
      <w:r>
        <w:rPr>
          <w:rFonts w:ascii="Times New Roman" w:hAnsi="Times New Roman" w:eastAsia="Times New Roman" w:cs="Times New Roman"/>
        </w:rPr>
        <w:t>Üçünji we soňky Ylýasyň işi häzirki zamanyň üç taraplaýyn Bawilon birleşiginiň ýerine ýetiriji hökümine degişlidir, ýoly taýýarlaýan habarçynyň işi bolsa Hudaýyň halkynyň derňew hökümine we tämizlenmegine degişlidir. Malaky kitabynyň üçünji baby ikinji babyň soňky aýaty bilen başlaýar.</w:t>
      </w:r>
    </w:p>
    <w:p>
      <w:pPr>
        <w:pStyle w:val="ArticleScripture"/>
        <w:jc w:val="left"/>
      </w:pPr>
      <w:r>
        <w:rPr>
          <w:rFonts w:ascii="Times New Roman" w:hAnsi="Times New Roman" w:eastAsia="Times New Roman" w:cs="Times New Roman"/>
        </w:rPr>
        <w:t>Siz sözleriňiz bilen Rebbi ýadatdyňyz. Emma siz: «Biz Ony nähili ýadatdyk?» diýýärsiňiz. Haçan-da siz: «Ýamanlyk edýänleriň hemmesi Rebbiň nazarynda ýagşydyr, Ol olardan razy bolýar» diýeniňizde; ýa-da: «Adalat Hudaýy nirede?» diýeniňizde. Ine, Men Öz ilçimi ibererin, ol Meniň öňümde ýoly taýýarlap goýar; siz gözleýän Reb birden Öz ybadathanasyna geler, ýagny siz göwnüňiz ýetýän Ähtiň ilçisi; ine, Ol geler, diýýär Hökmürowan Reb. Emma Onuň gelişi gününe kim çydaýsyn? Ol peýda bolanda kim dik durup biler? Çünki Ol eredijiniň ody kimindir, hem-de kir ýuwujynyň sabyny kimindir. Ol kümüş erediji we arassalaýjy ýaly oturar; Lewiniň ogullaryny arassalar, olary altyn-kümüş ýaly saplar, şonda olar Rebbe dogrulyk bilen sadaka hödürlärler. Şonda Ýahudanyň we Iýerusalimiň sadakasy Rebbe gadymy günlerdäki ýaly, öňki ýyllardaky ýaly ýakymly bolar. Malakiýa 2:17–3:4.</w:t>
      </w:r>
    </w:p>
    <w:p>
      <w:pPr>
        <w:pStyle w:val="ArticleBody"/>
        <w:jc w:val="left"/>
      </w:pPr>
      <w:r>
        <w:rPr>
          <w:rFonts w:ascii="Times New Roman" w:hAnsi="Times New Roman" w:eastAsia="Times New Roman" w:cs="Times New Roman"/>
        </w:rPr>
        <w:t>Soňky günlerde, Malaçiniň şaýatlygyna görä, Hudaý 1888-nji ýylyň pitnesine ýapyşýan Laodikeýa Adventizmi sebäpli iripdir. 1888-nji ýylyň pitnesi Korahyň, Datanyň we Abiramyň pitnesi bilen öňden şekillendirilipdi, hem-de Korahyň pitnesindäki taglymat jedeli ýamanlyk edýänleriň hem Rebbiň nazarynda heniz-de dogry hasaplanylýarmy diýen mesele bolupdy.</w:t>
      </w:r>
    </w:p>
    <w:p>
      <w:pPr>
        <w:pStyle w:val="ArticleScripture"/>
        <w:jc w:val="left"/>
      </w:pPr>
      <w:r>
        <w:rPr>
          <w:rFonts w:ascii="Times New Roman" w:hAnsi="Times New Roman" w:eastAsia="Times New Roman" w:cs="Times New Roman"/>
        </w:rPr>
        <w:t>İzharoğly, Kohatyň ogly, Lewiniň agtygy Korah, şeýle hem Eliabyň ogullary Datan bilen Abiram, we Peletiň ogly On, ýagny Rubeniň neslinden bolanlar, adamlary öz ýanlaryna çekdiler. Olar Ysraýyl ogullarynyň içinden iki ýüz elli ýygnak baştutany, jemagatyň arasynda meşhur, at-abraýly adamlary alyp, Musa garşy baş göterdiler. Olar Musa bilen Haruna garşy ýygnanyp, olara şeýle diýdiler: «Siz öz üstüňize aşa köp zat alýarsyňyz; çünki ähli jemagat mukaddesdir, olaryň her biri mukaddesdir, we Reb olaryň arasynda bardyr. Onda näme üçin siz Rebbiň jemagatynyň üstünden özüňizi beýgeldýärsiňiz?» Sanlar 16:1–3.</w:t>
      </w:r>
    </w:p>
    <w:p>
      <w:pPr>
        <w:pStyle w:val="ArticleBody"/>
        <w:jc w:val="left"/>
      </w:pPr>
      <w:r>
        <w:rPr>
          <w:rFonts w:ascii="Times New Roman" w:hAnsi="Times New Roman" w:eastAsia="Times New Roman" w:cs="Times New Roman"/>
        </w:rPr>
        <w:t>Soňky günlerde Hudaý 1957-nji ýylyň pitnesine ýapyşýan Laodikeýa Adventizmi sebäpli ýadady; bu pitne, aslynda, 1888-nji ýylyň pitnesiniň resmi beýannama görnüşine salnan ýüze çykmasydyr. “Questions on Doctrine” atly kitap 1888-nji ýylyň pitnesini resmileşdirdi; ol bolsa, 1888-nji ýyldaky maslahata gatnaşyp, Korahyň pitnesiniň taryhynyň gaýtalanyşyny ýazga geçirmek üçin galmalydygyny aýal dogan Waýta öwreden perişdäniň güwäligine görä, Korahyň, Datan bilen Abiramyň pitnesiniň gaýtalanmasydy. Abraýly iki ýüz elli adam Korah, Datan bilen Abiramyň ýanyna ýygnanyp, pitnede Hudaýyň wekili bolan Musa garşy çykdy.</w:t>
      </w:r>
    </w:p>
    <w:p>
      <w:pPr>
        <w:pStyle w:val="ArticleBody"/>
        <w:jc w:val="left"/>
      </w:pPr>
      <w:r>
        <w:rPr>
          <w:rFonts w:ascii="Times New Roman" w:hAnsi="Times New Roman" w:eastAsia="Times New Roman" w:cs="Times New Roman"/>
        </w:rPr>
        <w:t>Hezekiýel kitabynyň sekizinji babynda güne baş egýän ýigrimi bäş adam, 1888-nji ýylyň gozgalaňynyň ýolbaşçylaryny öňden şekillendiren Korahyň, Dathanyň we Abiramyň pitnesinde hoşboý ys hödürlän iki ýüz elli adamyň ondan biri, ýagny onlugy hökmünde çykyş edýär; şolaryň taglymatlaýyn gozgalaňy bolsa 1957-nji ýylda *Questions on Doctrine* atly kitabyň neşir edilmegi bilen resmileşdirildi.</w:t>
      </w:r>
    </w:p>
    <w:p>
      <w:pPr>
        <w:pStyle w:val="ArticleBody"/>
        <w:jc w:val="left"/>
      </w:pPr>
      <w:r>
        <w:rPr>
          <w:rFonts w:ascii="Times New Roman" w:hAnsi="Times New Roman" w:eastAsia="Times New Roman" w:cs="Times New Roman"/>
        </w:rPr>
        <w:t>Korahyň, Dathanyň we Abiramyň gozgalaňy, Hudaýyň olar hakda çykaran, kyrk ýyl çölde gezip ýörmeklige höküm edýän “hökümini” ret etdi. Laodikýa Adventizmi 1863-nji ýylda Laodikýanyň çölünde azaşyp gezmäge başlady, çünki olar 1856-njy ýylda hödürlenen Laodikýa habaryny ret etdiler; olaryň imansyzlygy sebäpli bu habar has köp ýyllap çölde azaşyp gezmek hökümine getirdi. 1888-nji ýylyň gozgalaňynda hem olar Jones bilen Waggoner ýaşulylary tarapyndan getirilen Laodikýa habaryny kabul etmäge henizem meýilli däldiler.</w:t>
      </w:r>
    </w:p>
    <w:p>
      <w:pPr>
        <w:pStyle w:val="ArticleBody"/>
        <w:jc w:val="left"/>
      </w:pPr>
      <w:r>
        <w:rPr>
          <w:rFonts w:ascii="Times New Roman" w:hAnsi="Times New Roman" w:eastAsia="Times New Roman" w:cs="Times New Roman"/>
        </w:rPr>
        <w:t>1888-nji ýylda garşy çykanlar diňe bir ýaşulular Jones bilen Waggoneriň ruhy ygtyýaryny däl, eýsem pygamber aýal Ellen Waýtyň ygtyýaryny hem-de Mukaddes Ruhuň ygtyýaryny-da ret etdiler; çünki olar tutuş ýygnagyň deň derejede mukaddesdigi baradaky pikiri amalda ýüze çykardylar.</w:t>
      </w:r>
    </w:p>
    <w:p>
      <w:pPr>
        <w:pStyle w:val="ArticleBody"/>
        <w:jc w:val="left"/>
      </w:pPr>
      <w:r>
        <w:rPr>
          <w:rFonts w:ascii="Times New Roman" w:hAnsi="Times New Roman" w:eastAsia="Times New Roman" w:cs="Times New Roman"/>
        </w:rPr>
        <w:t>1863-nji ýylda olar Beteldeki ýalançy pygamber bilen bile nahar iýmäge gaýdyp geldiler, şeýle etmek bilen hem ahyrsoňunda Koraň pitnesi arkaly aňladylan gutulyşyň kesgitlemesini kabul etdiler, soňra bolsa şol ýalan taglymaty Questions on Doctrine atly kitapda resmi taýdan berkidip goýdular. Ol taglymat “iman arkaly aklanma” düşünjesiniň ýalan kesgitlemesidir.</w:t>
      </w:r>
    </w:p>
    <w:p>
      <w:pPr>
        <w:pStyle w:val="ArticleBody"/>
        <w:jc w:val="left"/>
      </w:pPr>
      <w:r>
        <w:rPr>
          <w:rFonts w:ascii="Times New Roman" w:hAnsi="Times New Roman" w:eastAsia="Times New Roman" w:cs="Times New Roman"/>
        </w:rPr>
        <w:t>1863-nji ýyldaky pitne, Habakugyň iki tagtasynda şöhlelenen Milliriň gymmatbaha hakykatlarynyň ret edilmeginiň başlangyjy boldy. Habakukyň ikinji babynda, birinji aýatdaky “jedel” ahyrsoňy gijigen habaryň üstündäki ylalaşyksyzlyklary sebäpli aýan edilýän ybadat edijileriň iki synpyny emele getirýär.</w:t>
      </w:r>
    </w:p>
    <w:p>
      <w:pPr>
        <w:pStyle w:val="ArticleScripture"/>
        <w:jc w:val="left"/>
      </w:pPr>
      <w:r>
        <w:rPr>
          <w:rFonts w:ascii="Times New Roman" w:hAnsi="Times New Roman" w:eastAsia="Times New Roman" w:cs="Times New Roman"/>
        </w:rPr>
        <w:t>Ine, onuň tekepbirlenip ýokary göterilen kalby öz içinde dogry däldir; emma dogry adam öz imany bilen ýaşar. Habakkuk 2:4.</w:t>
      </w:r>
    </w:p>
    <w:p>
      <w:pPr>
        <w:pStyle w:val="ArticleBody"/>
        <w:jc w:val="left"/>
      </w:pPr>
      <w:r>
        <w:rPr>
          <w:rFonts w:ascii="Times New Roman" w:hAnsi="Times New Roman" w:eastAsia="Times New Roman" w:cs="Times New Roman"/>
        </w:rPr>
        <w:t>Habakugyň ikinji babyndaky “jedelde” “dogrylaryň” “imany” tagtalaryň üstünde düşnükli ýazylan “görünişe” esaslanýardy. 1863-nji ýylyň gozgalaňynda tagtalarda ýazylan zady aýyrmak ugrunda ilkinji ädim, indi “dogrylaryň” imanyna eýe bolmadyk adamlar tarapyndan amala aşyryldy. 1863-nji ýylyň gozgalaňy, ahyrsoňy 1957-nji ýylda imana görä aklanmak taglymatynyň ýalan kesgitlemesini berkarar etjek gozgalaňyň ilkinji tohumyny aňladýardy.</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“Reb beýik rehim-şepagaty bilen Öz halkyna iň gymmatly habary Waggoner we Jones ýaşulularynyň üsti bilen iberdi. Bu habar dünýäniň öňünde beýgeldilen Halaskäri, bütin dünýäniň günäleri üçin edilen gurbanlygy has aýdyň görnüşde görkezmek üçin berildi. Ol Kepiliň üsti bilen iman arkaly aklanmany beýan etdi; ol halky Hudaýyň ähli buýruklaryna boýun bolmakda aýan edilýän Mesihiň dogrulygyny kabul etmäge çagyrdy. Köp adam Isadan gözlerini sowupdylar. Olaryň nazary Onuň ilahi Şahsyna, Onuň hyzmatlaryna we adamzat maşgalasyna bolan üýtgemez söýgüsine gönükdirilmäge mätäçdi. Ähli güýç Onuň ellerine berildi, şonuň üçinem Ol adamlara baý peşgeşleri paýlap bersin, ejiz ynsan hyzmatkärine Öz dogrulygynyň bahasyna ýetip bolmajak peşgeşini bagyşlasyn. Ine, Hudaýyň dünýä berilmegini buýran habary şudur. Bu, güýçli ses bilen yglan edilmeli we Onuň Ruhunyň uly ölçegde dökülip berilmegi bilen utgaşmaly üçünji perişdäniň habarydyr.” Testimonies to Ministers, 91.</w:t>
      </w:r>
    </w:p>
    <w:p>
      <w:pPr>
        <w:pStyle w:val="ArticleScripture"/>
        <w:jc w:val="left"/>
      </w:pPr>
      <w:r>
        <w:rPr>
          <w:rFonts w:ascii="Times New Roman" w:hAnsi="Times New Roman" w:eastAsia="Times New Roman" w:cs="Times New Roman"/>
        </w:rPr>
        <w:t>“Şu wagt üçin hakykat, üçünji perişdäniň habary, uly ahyrky synaga golaýlaşdygymyzça barha artýan güýç bilen, ýagny gaty ses bilen yglan edilmelidir.” The 1888 Materials, 1710.</w:t>
      </w:r>
    </w:p>
    <w:p>
      <w:pPr>
        <w:pStyle w:val="ArticleScripture"/>
        <w:jc w:val="left"/>
      </w:pPr>
      <w:r>
        <w:rPr>
          <w:rFonts w:ascii="Times New Roman" w:hAnsi="Times New Roman" w:eastAsia="Times New Roman" w:cs="Times New Roman"/>
        </w:rPr>
        <w:t>“Synag wagty edil öňümizde dur, çünki üçünji perişdäniň güýçli nidası eýýäm günäni bagyşlaýjy Halasgär bolan Mesihiň dogrulygynyň aýan edilmeginde başlandy. Bu bolsa şöhraty bütin ýeri doldurjak perişdäniň ýagtysynyň başlangyjydyr.” Selected Messages, book 1, 362.</w:t>
      </w:r>
    </w:p>
    <w:p>
      <w:pPr>
        <w:pStyle w:val="ArticleScripture"/>
        <w:jc w:val="left"/>
      </w:pPr>
      <w:r>
        <w:rPr>
          <w:rFonts w:ascii="Times New Roman" w:hAnsi="Times New Roman" w:eastAsia="Times New Roman" w:cs="Times New Roman"/>
        </w:rPr>
        <w:t>“Soňky ýagyş Hudaýyň halkynyň üstüne ýagmalydyr. Güýçli bir perişde gökden inmeli, tutuş ýer ýüzi hem onuň şöhraty bilen ýagtylandyrylmalydyr.” Review and Herald, 1891-nji ýylyň 21-nji apreli.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togsan dokuzynjy san</dc:title>
  <dc:subject>Soňky günler we Hudaýyň hökümi: pygamberlik düşünjelerini açyp görkezmek</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