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 kitaby we Laodikiýadaky Ýedinji Günüň Adventist Ybadathanasy - Birinji belgisi</w:t>
      </w:r>
    </w:p>
    <w:p>
      <w:pPr>
        <w:pStyle w:val="ArticleSubtitle"/>
        <w:jc w:val="left"/>
      </w:pPr>
      <w:r>
        <w:rPr>
          <w:rFonts w:ascii="Arial" w:hAnsi="Arial" w:eastAsia="Arial" w:cs="Arial"/>
        </w:rPr>
        <w:t>Häzirki Hakykaty Synag Etmek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“Mukaddes Ýazgylarda düşünilmegi kyn bolan käbir zatlar bar; Petrusyň aýdyşy ýaly, sowatsyzlar we durnuksyzlar olary özleriniň heläk bolmagyna getirýän görnüşde ýoýarlar. Bu durmuşda biz Mukaddes Ýazgylaryň her bir aýatynyň manysyny düşündirip bilmezligimiz mümkin; emma amaly hakykatyň hiç bir ýaşaýyş ähmiýetli nokady syr bilen bulutlandyrylmaz. Öz wagtyndaky hakykat boýunça dünýäniň synagdan geçiriljek wagty Hudaýyň ylahy tertibi bilen gelende, adamlaryň aňlary Onuň Ruhy arkaly, hatda oraza we doga bilen-de, Mukaddes Ýazgylary barlamaga oýarlar; şeýlelikde, bir-biriniň yzyndan baglanyşyk üstüne baglanyşyk tapylyp, kämil bir zynjyra birleşdiriler. Janlaryň gutulyşy bilen gönüden-göni bagly bolan her bir hakykat şeýle bir aýdyň ediler welin, hiç kim azaşmaga ýa-da garaňkylykda ýöremäge mätäç bolmaz.”</w:t>
      </w:r>
    </w:p>
    <w:p>
      <w:pPr>
        <w:pStyle w:val="ArticleScripture"/>
        <w:jc w:val="left"/>
      </w:pPr>
      <w:r>
        <w:rPr>
          <w:rFonts w:ascii="Times New Roman" w:hAnsi="Times New Roman" w:eastAsia="Times New Roman" w:cs="Times New Roman"/>
        </w:rPr>
        <w:t>Pygamberligiň zynjyry boýunça yzarlap gelenimizde, biziň zamanamyz üçin aýan edilen hakykat açyk-aýdyň görlüp, düşündirildi. Biz peýdalanýan artykmaçlyklarymyz we ýolumyza düşýän nur üçin jogapkärdiris. Geçen nesillerde ýaşanlar hem özlerine ýagmagyna rugsat edilen nur üçin jogapkärdiler. Olaryň aňy Mukaddes Ýazgynyň özlerini synag edýän dürli meseleleri babatda işjeňleşdirildi. Emma olar biziň düşünýän hakykatlarymyza düşünmediler. Olar özlerinde bolmadyk nur üçin jogapkär däldiler. Olarda hem, bizdäki ýaly, Injil bardy; emma bu ýeriň taryhynyň soňky sahnalary bilen baglanyşykly aýratyn hakykatyň açylyp görkezilmeginiň wagty ýerde ýaşajak iň soňky nesiller döwrüne degişlidir.</w:t>
      </w:r>
    </w:p>
    <w:p>
      <w:pPr>
        <w:pStyle w:val="ArticleScripture"/>
        <w:jc w:val="left"/>
      </w:pPr>
      <w:r>
        <w:rPr>
          <w:rFonts w:ascii="Times New Roman" w:hAnsi="Times New Roman" w:eastAsia="Times New Roman" w:cs="Times New Roman"/>
        </w:rPr>
        <w:t>“Nesilleriň ýagdaýlaryna laýyklykda aýratyn hakykatlar uýgunlaşdyryldy. Häzirki hakykat, ýagny bu nesliň adamlary üçin synag bolan hakykat, öňki uzak nesilleriň adamlary üçin synag däldi. Eger dördünji tabşyrygyň Sabaty baradaky häzir biziň üstümize saçýan nur bize geçmiş nesillere berlen bolan bolsady, Hudaý olary şol nur üçin jogapkär tutardy.” Testimonies, 2-nji tom, 692, 693.</w:t>
      </w:r>
    </w:p>
    <w:p>
      <w:pPr>
        <w:pStyle w:val="ArticleHeading"/>
        <w:jc w:val="left"/>
      </w:pPr>
      <w:r>
        <w:rPr>
          <w:rFonts w:ascii="Arial" w:hAnsi="Arial" w:eastAsia="Arial" w:cs="Arial"/>
        </w:rPr>
        <w:t>Täze we Köne</w:t>
      </w:r>
    </w:p>
    <w:p>
      <w:pPr>
        <w:pStyle w:val="ArticleScripture"/>
        <w:jc w:val="left"/>
      </w:pPr>
      <w:r>
        <w:rPr>
          <w:rFonts w:ascii="Times New Roman" w:hAnsi="Times New Roman" w:eastAsia="Times New Roman" w:cs="Times New Roman"/>
        </w:rPr>
        <w:t>“Her bir döwürde hakykatyň täze bir ösüşi, şol nesliň halky üçin Hudaýdan gelen bir habar bolýar. Köne hakykatlaryň ählisi hem zerurdyr; täze hakykat köne hakykatdan garaşsyz däl, eýsem onuň açylyp görkezilmegidir. Täze hakykata diňe köne hakykatlar düşünilen mahaly düşünip bileris. Mesih Öz direlişi baradaky hakykaty şägirtlerine açmagy isläninde, ‘Musa bilen ähli pygamberlerden’ başlap, ‘Özi hakda bolan zatlary ähli Ýazgylarda olara düşündirdi’. Luka 24:27. Emma köneni şöhratlandyrýan zat, hakykatyň täze açylyşynda şöhle saçýan nurdur. Täzäni ret edýän ýa-da oňa äsgermezçilik edýän adam köneni hem hakykatda eýeleýän däldir. Onuň üçin ol öz ýaşaýyş beriji güýjüni ýitirýär-de, diňe jansyz bir şekile öwrülýär.”</w:t>
      </w:r>
    </w:p>
    <w:p>
      <w:pPr>
        <w:pStyle w:val="ArticleScripture"/>
        <w:jc w:val="left"/>
      </w:pPr>
      <w:r>
        <w:rPr>
          <w:rFonts w:ascii="Times New Roman" w:hAnsi="Times New Roman" w:eastAsia="Times New Roman" w:cs="Times New Roman"/>
        </w:rPr>
        <w:t>Köne Ähtiň hakykatlaryna ynanýandyklaryny we olary öwredýändiklerini ykrar edýänler bar, emma olar Täze Ähti ret edýärler. Ýöne Mesihiň taglymatlaryny kabul etmekden ýüz öwürmek bilen, olar patriarhlaryň we pygamberleriň aýdanyna ynanmaýandyklaryny görkezýärler. “Eger siz Musa ynanan bolsaňyz,” diýip, Mesih aýtdy, “Maňa-da ynanardyňyz; çünki ol Men hakda ýazdy.” Ýahýa 5:46. Şonuň üçin olaryň hatda Köne Äht baradaky taglymatynda-da hakyky güýç ýokdur.</w:t>
      </w:r>
    </w:p>
    <w:p>
      <w:pPr>
        <w:pStyle w:val="ArticleScripture"/>
        <w:jc w:val="left"/>
      </w:pPr>
      <w:r>
        <w:rPr>
          <w:rFonts w:ascii="Times New Roman" w:hAnsi="Times New Roman" w:eastAsia="Times New Roman" w:cs="Times New Roman"/>
        </w:rPr>
        <w:t>Özleriniň Hoş Habara ynanýandyklaryny we ony öwredýändiklerini aýdýan köp adam hem şuňa meňzeş ýalňyşlykdalar. Olar Mesihiň özi hakynda: “Olar Men hakda şaýatlyk edýän ýazgylardyr” diýip yglan eden Köne Äht ýazgylaryny bir gyra goýýarlar. Ýahýa 5:39. Köne Ähti ret etmek bilen, olar aslynda Täze Ähti hem ret edýärler; çünki olaryň ikisi-de bölünmez bitewüligiň bölekleridir. Hiç kim Hudaýyň kanunyny Hoş Habarsyz, ýa-da Hoş Habary kanunsyz dogry beýan edip bilmez. Kanun bedene giren Hoş Habardyr, Hoş Habar bolsa açylyp görkezilen kanundyr. Kanun kökdir; Hoş Habar bolsa onuň berýän hoşboý ysly güli we miwesidir.</w:t>
      </w:r>
    </w:p>
    <w:p>
      <w:pPr>
        <w:pStyle w:val="ArticleScripture"/>
        <w:jc w:val="left"/>
      </w:pPr>
      <w:r>
        <w:rPr>
          <w:rFonts w:ascii="Times New Roman" w:hAnsi="Times New Roman" w:eastAsia="Times New Roman" w:cs="Times New Roman"/>
        </w:rPr>
        <w:t>“Köne Äht Isa Ähti yşyklandyrýar, Täze Äht hem Köne Ähti. Olaryň her biri Mesihdäki Hudaýyň şöhratynyň ylhamydyr. Ikisi-de yhlasly gözlegçä manynyň täze çuňluklaryny hemişe açyp görkezjek hakykatlary beýan edýär.” Christ’s Object Lessons, 128.</w:t>
      </w:r>
    </w:p>
    <w:p>
      <w:pPr>
        <w:pStyle w:val="ArticleBody"/>
        <w:jc w:val="left"/>
      </w:pPr>
      <w:r>
        <w:rPr>
          <w:rFonts w:ascii="Times New Roman" w:hAnsi="Times New Roman" w:eastAsia="Times New Roman" w:cs="Times New Roman"/>
        </w:rPr>
        <w:t>Häzirki hakykat, kesgitlemesi boýunça, belli bir döwür üçin “aýan edilen hakykatdyr”; ol “aýdyň görülýän we düşündirilýän” hakykatdyr. “Häzirki hakykat” aýan edilýän wagtda ýaşaýan nesil şol hakykaty kabul etmäge “jogapkär” tutulýar, ýogsam ölüme sezewar bolýar. “Şu nesil” üçin “häzirki synag hakykatyny” emele getirýän jemlenen hakykatlar, “ýeriň taryhynyň tamamlaýjy sahnalary bilen baglanyşykly” “aýratyn” hakykatlaryň “açylyp barşynda” şekillendirilýär. Hakykat, şonuň üçin hem “häzirki hakykat”, Täze Äht tarapyndan Köne Äht bilen baglanyşykda nusgalaşdyrylýar. Hakykat iki şaýat arkaly berkidilýär, we hakykatyň başlangyjy hem soňy, göni manylysy hem ruhanysy, gadymysy hem döwrebapysy, alfasy hem omegasy, birinjisi hem ahyrkysy bardyr.</w:t>
      </w:r>
    </w:p>
    <w:p>
      <w:pPr>
        <w:pStyle w:val="ArticleBody"/>
        <w:jc w:val="left"/>
      </w:pPr>
      <w:r>
        <w:rPr>
          <w:rFonts w:ascii="Times New Roman" w:hAnsi="Times New Roman" w:eastAsia="Times New Roman" w:cs="Times New Roman"/>
        </w:rPr>
        <w:t>Birinci perişdäniň habarynyň Millerit binýady, üçünji perişdäniň “häzirki hakykat” habaryna görä “köne”dir. “Könäni ret edýänler”, “täzäni hem iş ýüzünde ret edýärler”, çünki bularyň ikisi-de biri-birinden aýrylmaz bir bitewüligiň bölekleridir.</w:t>
      </w:r>
    </w:p>
    <w:p>
      <w:pPr>
        <w:pStyle w:val="ArticleScripture"/>
        <w:jc w:val="left"/>
      </w:pPr>
      <w:r>
        <w:rPr>
          <w:rFonts w:ascii="Times New Roman" w:hAnsi="Times New Roman" w:eastAsia="Times New Roman" w:cs="Times New Roman"/>
        </w:rPr>
        <w:t>“Habarlary iberijileriň zerurlygyny gördüm; aýratyn-da, nirede ýüze çykýandygyny görseler, şol ýerdäki her bir fanatizme gözegçilik edip, ony barlap durmak zerurdyr. Şeýtan her tarapdan gysyşdyrýar; eger biz oňa garşy hüşgär durmasak, onuň hilelerine we duzaklaryna gözümizi açyk tutmasak, hem-de Hudaýyň ähli ýaragyny geýmesek, şol pisniň otly oklary bize degip urar. Hudaýyň Sözüniň içinde köp gymmatly hakykatlar bardyr, emma süriniň häzir zerur duýýany ‘şu wagtky hakykatdyr’. Men iberijileriň şu wagtky hakykatyň möhüm nokatlaryndan sowulyp, sürini birleşdirmäge we jany mukaddeslemäge ukyply bolmadyk mowzuklaryň üstünde saklanmak howpuny gördüm. Şeýtan bu ýerde işe zyýan ýetirmek üçin mümkin bolan her bir mümkinçilikden peýdalanar.”</w:t>
      </w:r>
    </w:p>
    <w:p>
      <w:pPr>
        <w:pStyle w:val="ArticleScripture"/>
        <w:jc w:val="left"/>
      </w:pPr>
      <w:r>
        <w:rPr>
          <w:rFonts w:ascii="Times New Roman" w:hAnsi="Times New Roman" w:eastAsia="Times New Roman" w:cs="Times New Roman"/>
        </w:rPr>
        <w:t>“Emma 2300 gün bilen baglanyşykly mukaddes ýer, Hudaýyň tabşyryklary we Isanyň imany ýaly mowzuklar geçen Advent hereketini düşündirmek, häzirki ýagdaýymyzyň nämedigini görkezmek, şübhe edýänleriň imanyny berkitmek hem-de şöhratly geljege ynamlylyk bermek üçin kämil derejede laýykdyr. Men köp gezek habarçylaryň üstünde durmaly esasy mowzuklarynyň şulardygyny gördüm.” Early Writings, 63.</w:t>
      </w:r>
    </w:p>
    <w:p>
      <w:pPr>
        <w:pStyle w:val="ArticleBody"/>
        <w:jc w:val="left"/>
      </w:pPr>
      <w:r>
        <w:rPr>
          <w:rFonts w:ascii="Times New Roman" w:hAnsi="Times New Roman" w:eastAsia="Times New Roman" w:cs="Times New Roman"/>
        </w:rPr>
        <w:t>“2300 gün” bilen baglanyşykdaky “mukaddes ýer”, Hudaýyň buýruklary we Isanyň imany, Milleritleriň “geçen Advent hereketini” düşündirmegiň açarydyr; şeýle etmek bilen hem, “häzirki ornumyzyň nämedigini” “doly” düşündirmegiň açarydyr. “Geçen Advent hereketine” “şübhelenýänler”, “şanly geljege” “ynanyşma berýän” zada “şübhelenýärler”. Geljege ynanyşma berýän zat geçmişdir.</w:t>
      </w:r>
    </w:p>
    <w:p>
      <w:pPr>
        <w:pStyle w:val="ArticleBody"/>
        <w:jc w:val="left"/>
      </w:pPr>
      <w:r>
        <w:rPr>
          <w:rFonts w:ascii="Times New Roman" w:hAnsi="Times New Roman" w:eastAsia="Times New Roman" w:cs="Times New Roman"/>
        </w:rPr>
        <w:t>Ýoýel kitaby häzirki synag hakykatynyň habarydyr. Muny birnäçe şaýat tassyklaýar. Ýoýel Ruhy pygamberlik tarapyndan “häzirki hakykat” diýip kesgitlenýär; bu bolsa, Ylham kitabynda Ýahýanyň aýdyşy ýaly, Isanyň şaýatlygydyr.</w:t>
      </w:r>
    </w:p>
    <w:p>
      <w:pPr>
        <w:pStyle w:val="ArticleScripture"/>
        <w:jc w:val="left"/>
      </w:pPr>
      <w:r>
        <w:rPr>
          <w:rFonts w:ascii="Times New Roman" w:hAnsi="Times New Roman" w:eastAsia="Times New Roman" w:cs="Times New Roman"/>
        </w:rPr>
        <w:t>Isa Mesihiň aýan bolmagy, ony Hudaý Öz hyzmatkärlerine tizden bolmaly zatlary görkezmek üçin Oňa berdi; Ol muny Öz perişdesi arkaly Öz hyzmatkäri Ýahýa iberip, oňa bildirdi. Ol hem Hudaýyň sözüne, Isa Mesihiň şaýatlygyna we gören zatlarynyň hemmesine şaýatlyk etdi. Ylham 1:1, 2.</w:t>
      </w:r>
    </w:p>
    <w:p>
      <w:pPr>
        <w:pStyle w:val="ArticleBody"/>
        <w:jc w:val="left"/>
      </w:pPr>
      <w:r>
        <w:rPr>
          <w:rFonts w:ascii="Times New Roman" w:hAnsi="Times New Roman" w:eastAsia="Times New Roman" w:cs="Times New Roman"/>
        </w:rPr>
        <w:t>Ýahýanyň “şaýatlygy” (ol bu barada “şaýatlyk etdi”) üç bölekde beýan edildi. Ol “Hudaýyň sözüni”, “Isanyň şaýatlygyny” we “gören zatlaryny” ýazga geçirdi. Ylhamyň ilkinji iki aýatynda Ýahýa özüne “pygamberlik ruhy” peşgeşi berlen birini aňladýar. Bu peşgeş Hudaýyň Sözüniň aýratyn ylhamyny öz içine alýar, şeýle hem ol pygambere Mesihiň sözleri arkaly ýetirilýän aýratyn ylhamlary öz içine alýar; (ýa Mesihiň gönüden-göni Özi tarapyndan ýa-da Onuň perişde wekilleri arkaly) we bu peşgeş düýşlerdir görnüşler arkaly berilýän hakykaty hem öz içine alýar. Pygamberlik ruhy pygambere ýetirilýän Mesihiň şaýatlygydyr we ol edil bir perişde ýa-da Mesih şol sözleri aýdýan ýaly şol bir ygtyýara eýedir.</w:t>
      </w:r>
    </w:p>
    <w:p>
      <w:pPr>
        <w:pStyle w:val="ArticleScripture"/>
        <w:jc w:val="left"/>
      </w:pPr>
      <w:r>
        <w:rPr>
          <w:rFonts w:ascii="Times New Roman" w:hAnsi="Times New Roman" w:eastAsia="Times New Roman" w:cs="Times New Roman"/>
        </w:rPr>
        <w:t>Men oňa ybadat etmek üçin onuň aýaklaryna ýykyldym. Ol bolsa maňa şeýle diýdi: «Sak bol, beýle etme; men seniň bilen hyzmatdaş guldyryn hem-de Isanyň şaýatlygyna eýe bolan doganlaryňdandyraryn. Hudaýa ybadat et, çünki Isanyň şaýatlygy pygamberligiň ruhudyr». Ylham 19:10.</w:t>
      </w:r>
    </w:p>
    <w:p>
      <w:pPr>
        <w:pStyle w:val="ArticleBody"/>
        <w:jc w:val="left"/>
      </w:pPr>
      <w:r>
        <w:rPr>
          <w:rFonts w:ascii="Times New Roman" w:hAnsi="Times New Roman" w:eastAsia="Times New Roman" w:cs="Times New Roman"/>
        </w:rPr>
        <w:t>Gabriel özüniň Ýahýa bilen bilelikdäki hyzmatkärdigini aýdýar, şonuň üçin oňa sežde edilmeli däldir. Şeýle-de Gabriel Ýahýanyň wekilçilik edýän “doganlaryň” “Isanyň şaýatlygyna” eýedigini, munuň bolsa “pygamberlik ruhudygyny” aýdýar. Ýahýanyň wekilçilik edýän “doganlary” ýüz kyrk dört müňdir, we şol doganlaryň hemmesi “pygamberlik ruhuna” eýedir.</w:t>
      </w:r>
    </w:p>
    <w:p>
      <w:pPr>
        <w:pStyle w:val="ArticleScripture"/>
        <w:jc w:val="left"/>
      </w:pPr>
      <w:r>
        <w:rPr>
          <w:rFonts w:ascii="Times New Roman" w:hAnsi="Times New Roman" w:eastAsia="Times New Roman" w:cs="Times New Roman"/>
        </w:rPr>
        <w:t>“Daň bilen ir turup, Tekoanyň çölüne tarap ugradylar. Olar çykyp barýarkalar, Ýehosafat ýerinden turup diýdi: Meni diňläň, eý Ýahuda we eý Ýerusalemiň ýaşaýjylary! Reb Hudaýyňyza ynanyň, şonda berk durar syňyz; Onuň pygamberlerine ynanyň, şonda rowaçlanarsyňyz. 2 Ýyl ýazgylary 20:20.</w:t>
      </w:r>
    </w:p>
    <w:p>
      <w:pPr>
        <w:pStyle w:val="ArticleScripture"/>
        <w:jc w:val="left"/>
      </w:pPr>
      <w:r>
        <w:rPr>
          <w:rFonts w:ascii="Times New Roman" w:hAnsi="Times New Roman" w:eastAsia="Times New Roman" w:cs="Times New Roman"/>
        </w:rPr>
        <w:t>“‘Öz Hudaýyňyz Rebbe iman ediň, şonda berkarar bolarsyňyz; Onuň pygamberlerine iman ediň, şonda rowaçlanarsyňyz.’”</w:t>
      </w:r>
    </w:p>
    <w:p>
      <w:pPr>
        <w:pStyle w:val="ArticleScripture"/>
        <w:jc w:val="left"/>
      </w:pPr>
      <w:r>
        <w:rPr>
          <w:rFonts w:ascii="Times New Roman" w:hAnsi="Times New Roman" w:eastAsia="Times New Roman" w:cs="Times New Roman"/>
        </w:rPr>
        <w:t>“Işaýa 8:20. ‘Kanuna we şaýatlyga ýüz tutuň; eger olar bu söz boýunça geplemeseler, bu olarda ýagtylygyň ýokdugy üçindir.’ Bu ýerde Hudaýyň halkynyň öňünde iki ýazgy goýlandyr: üstünligiň iki şerti. Göni Ýehowanyň Özi tarapyndan aýdylan kanun we pygamberlik ruhy, Onuň halkyna her bir tejribede ýol görkezýän hikmediň iki çeşmesidir. Kanun çykmagy 4:6. ‘Bu siziň milletleriň öňündäki hikmediňiz we akyldarlygyňyzdyr; olar: Hakykatdan-da, bu beýik millet akylly we paýhasly halkdyr, diýerler.’”</w:t>
      </w:r>
    </w:p>
    <w:p>
      <w:pPr>
        <w:pStyle w:val="ArticleScripture"/>
        <w:jc w:val="left"/>
      </w:pPr>
      <w:r>
        <w:rPr>
          <w:rFonts w:ascii="Times New Roman" w:hAnsi="Times New Roman" w:eastAsia="Times New Roman" w:cs="Times New Roman"/>
        </w:rPr>
        <w:t>Hudaýyň kanuny bilen pygamberlik Ruhu ýygnagy ýol görkezmek we nesihat bermek üçin el-ele berip hereket edýärler; we haçan-da ýygnak Onuň kanunyna boýun bolmak arkaly muny ykrar eden bolsa, hakykat ýolunda oňa ýol görkezmek üçin pygamberlik ruhy iberildi.</w:t>
      </w:r>
    </w:p>
    <w:p>
      <w:pPr>
        <w:pStyle w:val="ArticleScripture"/>
        <w:jc w:val="left"/>
      </w:pPr>
      <w:r>
        <w:rPr>
          <w:rFonts w:ascii="Times New Roman" w:hAnsi="Times New Roman" w:eastAsia="Times New Roman" w:cs="Times New Roman"/>
        </w:rPr>
        <w:t>“Aýan boluş 12:17. ‘Şonda aždaha aýala garşy gazaplandy-da, onuň nesliniň galyndysyna garşy uruş etmäge gitdi; olar bolsa Hudaýyň buýruklaryny berjaý edýärler we Isa Mesihiň şaýatlygyna eýedirler.’ Bu pygamberlik galyndy ybadathananyň Hudaýy Onuň kanunynda ykrar etjekdigini hem-de pygamberlik peşgeşine eýe boljakdygyny aýdyň görkezýär. Hudaýyň kanunyna boýun egmek we pygamberlik ruhy hemişe Hudaýyň hakyky halkyny tapawutlandyryp gelipdir, synag bolsa adatça şu wagtky ýüze çykyşlar boýunça berilýär.</w:t>
      </w:r>
    </w:p>
    <w:p>
      <w:pPr>
        <w:pStyle w:val="ArticleScripture"/>
        <w:jc w:val="left"/>
      </w:pPr>
      <w:r>
        <w:rPr>
          <w:rFonts w:ascii="Times New Roman" w:hAnsi="Times New Roman" w:eastAsia="Times New Roman" w:cs="Times New Roman"/>
        </w:rPr>
        <w:t>Ýeremiýanyň döwründe halk Musanyň, Ilýanyň ýa-da Elişaň habary babatda hiç bir şübhe etmändi, emma olar Hudaý tarapyndan Ýeremiýa iberilen habary şübhe astyna alyp, onuň güýji we täsiri biderek edilýänçä ony bir gyra süýşürdiler; şondan soň Hudaýyň olary ýesirlige alyp gitmeginden başga çäre galmady.</w:t>
      </w:r>
    </w:p>
    <w:p>
      <w:pPr>
        <w:pStyle w:val="ArticleScripture"/>
        <w:jc w:val="left"/>
      </w:pPr>
      <w:r>
        <w:rPr>
          <w:rFonts w:ascii="Times New Roman" w:hAnsi="Times New Roman" w:eastAsia="Times New Roman" w:cs="Times New Roman"/>
        </w:rPr>
        <w:t>Edil şonuň ýaly, Mesihiň günlerinde hem halk Ýeremiýanyň habarynyň hakykatdygyny öwrenipdi, hem-de öz atalarynyň günlerinde ýaşan bolsadylar, onuň habaryny kabul ederis diýip özlerini ynandyrýardylar; emma şol bir wagtyň özünde ähli pygamberleriň ýazyp giden Mesihiniň habaryny ret edýärdiler.</w:t>
      </w:r>
    </w:p>
    <w:p>
      <w:pPr>
        <w:pStyle w:val="ArticleScripture"/>
        <w:jc w:val="left"/>
      </w:pPr>
      <w:r>
        <w:rPr>
          <w:rFonts w:ascii="Times New Roman" w:hAnsi="Times New Roman" w:eastAsia="Times New Roman" w:cs="Times New Roman"/>
        </w:rPr>
        <w:t>“Üçünji perişdäniň habary dünýäde peýda bolanda, ýagny Hudaýyň kanunyny ybadathana onuň dolulygynda we gudratynda açyp görkezmeli bolan bu habar peýda bolanda, pygamberlik peşgeşi hem derrew täzeden dikeldildi. Bu peşgeş bu habaryň ösmeginde we öňe alnyp barylmagynda örän görnükli orun eýeledi.</w:t>
      </w:r>
    </w:p>
    <w:p>
      <w:pPr>
        <w:pStyle w:val="ArticleScripture"/>
        <w:jc w:val="left"/>
      </w:pPr>
      <w:r>
        <w:rPr>
          <w:rFonts w:ascii="Times New Roman" w:hAnsi="Times New Roman" w:eastAsia="Times New Roman" w:cs="Times New Roman"/>
        </w:rPr>
        <w:t>“Mukaddes Ýazgylaryň düşündirilişi we zähmet çekmegiň usullary babatda, habaryň içindäki imanlylaryň ynamyny sarsdyrmaga we işde agzalalyga eltmäge ukyply pikir tapawutlary ýüze çykan mahalynda, pygamberlik ruhy elmydama ýagdaýa nur saçypdyr. Ol elmydama imanlylar jemagatyna pikir birligini we hereket sazlaşygyny getiripdir. Habaryň ösüşinde we işiň ulalmagynda ýüze çykan her bir kyn pursatda, Hudaýyň kanunynyň hem-de pygamberlik Ruhunyň nurunyň tarapynda berk duranlar ýeňiş gazanypdyrlar, iş hem olaryň elinde rowaçlanypdyr.” Loma Linda Messages, 33, 34.</w:t>
      </w:r>
    </w:p>
    <w:p>
      <w:pPr>
        <w:pStyle w:val="ArticleBody"/>
        <w:jc w:val="left"/>
      </w:pPr>
      <w:r>
        <w:rPr>
          <w:rFonts w:ascii="Times New Roman" w:hAnsi="Times New Roman" w:eastAsia="Times New Roman" w:cs="Times New Roman"/>
        </w:rPr>
        <w:t>Ýowel kitaby pygamberlik Ruhu tarapyndan gönüden-göni “häzirki hakykat” hökmünde kesgitlenýär; Ylham kitabynda Ýohannanyň aýdyşyna görä, bu Isanyň şaýatlygydyr. Şeýle hem ol Hudaýyň Sözüniň özünde gönüden-göni tassyklanýar. Mukaddes Kitap hem, pygamberlik Ruhu hem Ýowel kitabyny soňky günlere gönüden-göni degişli edýär.</w:t>
      </w:r>
    </w:p>
    <w:p>
      <w:pPr>
        <w:pStyle w:val="ArticleScripture"/>
        <w:jc w:val="left"/>
      </w:pPr>
      <w:r>
        <w:rPr>
          <w:rFonts w:ascii="Times New Roman" w:hAnsi="Times New Roman" w:eastAsia="Times New Roman" w:cs="Times New Roman"/>
        </w:rPr>
        <w:t>“Gadymy pygamberleriň her biri öz döwründen has köp biziň döwrümiz üçin sözlediler; şonuň üçin olaryň pygamberlikleri biziň üçin güýjündedir. ‘Indi bu zatlaryň hemmesi olara görelde hökmünde boldy; hem-de dünýäniň ahyrlary gelip ýeten biziň nesihatymyz üçin ýazyldy.’ 1 Korintoslylar 10:11. ‘Olaryň özlerine däl-de, size hyzmat edendikleri özlerine aýan edildi; bu zatlar indi size gökden iberilen Mukaddes Ruh arkaly hoş habary wagyz edenler tarapyndan habar berildi; bu zatlara perişdeler-de içgin garamak isleýärler.’ 1 Petrus 1:12. …”</w:t>
      </w:r>
    </w:p>
    <w:p>
      <w:pPr>
        <w:pStyle w:val="ArticleScripture"/>
        <w:jc w:val="left"/>
      </w:pPr>
      <w:r>
        <w:rPr>
          <w:rFonts w:ascii="Times New Roman" w:hAnsi="Times New Roman" w:eastAsia="Times New Roman" w:cs="Times New Roman"/>
        </w:rPr>
        <w:t>Mukaddes Kitap hazinelerini bu son nesil üçin toplap, bir ýere baglap goýdy. Köne Äht döwrüniň taryhyndaky ähli beýik wakalar we dabarly amallar bu soňky günlerde ybadathanada gaýtalanandyr we gaýtalanýar.” Saýlanan Habarlar, 3-nji kitap, 338, 339.</w:t>
      </w:r>
    </w:p>
    <w:p>
      <w:pPr>
        <w:pStyle w:val="ArticleBody"/>
        <w:jc w:val="left"/>
      </w:pPr>
      <w:r>
        <w:rPr>
          <w:rFonts w:ascii="Times New Roman" w:hAnsi="Times New Roman" w:eastAsia="Times New Roman" w:cs="Times New Roman"/>
        </w:rPr>
        <w:t>Yoel pygamberiň pygamberligi “dünýäniň ahyrlary öz üstüne gelenleriň” “üstünde” “güýjündedir.” “Güýjündedir” diýilmegi, diňe “häzirki hakykatyň” hemişe bir synagdygyny nygtamak üçindir, we şol synagdan geçip bilmeýänler Ýahuda ýaly Mukaddes Ýazgylardaky keşpler arkaly görkezilýär.</w:t>
      </w:r>
    </w:p>
    <w:p>
      <w:pPr>
        <w:pStyle w:val="ArticleScripture"/>
        <w:jc w:val="left"/>
      </w:pPr>
      <w:r>
        <w:rPr>
          <w:rFonts w:ascii="Times New Roman" w:hAnsi="Times New Roman" w:eastAsia="Times New Roman" w:cs="Times New Roman"/>
        </w:rPr>
        <w:t>“Ýahuda berlen sapaklaryň her biri onuň gulagyna täsir etmän düşdi. Häzirki wagtda näçe adam onuň yzyna düşýär. Taňrynyň kanunynyň nurunda özüňi söýýän adamlar özleriniň ýaman häsiýetlerini görýärler, emma zerur bolan özgertmäni etmeýärler-de, günäniň bir ýagdaýyndan beýlekisine geçip gidýärler.</w:t>
      </w:r>
    </w:p>
    <w:p>
      <w:pPr>
        <w:pStyle w:val="ArticleScripture"/>
        <w:jc w:val="left"/>
      </w:pPr>
      <w:r>
        <w:rPr>
          <w:rFonts w:ascii="Times New Roman" w:hAnsi="Times New Roman" w:eastAsia="Times New Roman" w:cs="Times New Roman"/>
        </w:rPr>
        <w:t>“Mesihiň sapaklary biziň öz döwrümize we neslimize hem degişlidir. Ol şeýle diýdi: ‘Men diňe şular üçin däl, eýsem olaryň sözi arkaly Maňa iman etjekler üçin-de doga edýärin.’ Şu soňky günlerde bize-de Ýahuda getirilen şol bir şaýatlyk getirilýär. Ol öz durmuşynda amaly etmegi başarmadyk şol bir sapaklar eşidýän adamlara hem ýetýär, emma olar hem öz günälerini taşlamaýandyklary üçin şoňa meňzeş bir şowsuzlyga uçraýarlar.” Review and Herald, March 17, 1891.</w:t>
      </w:r>
    </w:p>
    <w:p>
      <w:pPr>
        <w:pStyle w:val="ArticleBody"/>
        <w:jc w:val="left"/>
      </w:pPr>
      <w:r>
        <w:rPr>
          <w:rFonts w:ascii="Times New Roman" w:hAnsi="Times New Roman" w:eastAsia="Times New Roman" w:cs="Times New Roman"/>
        </w:rPr>
        <w:t>Ylham kitapçasynda Ýahýa bütin dowamynda Hudaýyň ahyrzamandaky halkynyň nusgasyny aňladýar, Patmosa sürgün edilmeginde bolsa Ýahýa ýekşenbe güni baradaky kanun krizisinde yzarlanýanlary görkezýär. Ol näme sebäpli tussag edilendigini aýdýar.</w:t>
      </w:r>
    </w:p>
    <w:p>
      <w:pPr>
        <w:pStyle w:val="ArticleScripture"/>
        <w:jc w:val="left"/>
      </w:pPr>
      <w:r>
        <w:rPr>
          <w:rFonts w:ascii="Times New Roman" w:hAnsi="Times New Roman" w:eastAsia="Times New Roman" w:cs="Times New Roman"/>
        </w:rPr>
        <w:t>Men hem siziň doganyňyz, jebirde, Isa Mesihiň patyşalygynda we sabyrlylygynda size şärik bolan Ýahýa, Hudaýyň sözi we Isa Mesih baradaky şaýatlyk sebäpli Patmos diýilýän adada boldum. Ylham 1:9.</w:t>
      </w:r>
    </w:p>
    <w:p>
      <w:pPr>
        <w:pStyle w:val="ArticleBody"/>
        <w:jc w:val="left"/>
      </w:pPr>
      <w:r>
        <w:rPr>
          <w:rFonts w:ascii="Times New Roman" w:hAnsi="Times New Roman" w:eastAsia="Times New Roman" w:cs="Times New Roman"/>
        </w:rPr>
        <w:t>Ýahýa Injil we Pygamberlik Ruhu sebäpli yzarlanypdy. Onda näme üçin ýüz kyrk dört müň Pygamberlik Ruhy sebäpli yzarlanýar? Ýowel pygamberiň görkezýän ilkinji hakykaty Ýedinji Gün Adventistler ybadathanasynyň ýüz öwürmesidir. Resul Petrus Pentikostyň Ýowel kitabynyň ýerine ýetmesi bolandygyny görkezende, muny ýehudylaryň “dilleriň” ýüze çykyşyna hüjüm etmegine jogap hökmünde etdi. Şol wagtda soňky günlerde Ýedinji Gün Adventistleri öňe sürýän ýehudylar, Petrusyň we habary wagyz edýänleriň “serhoş” bolandyklaryny aýdýardylar. Ýedinji Gün Adventistleri Petrusyň döwrüniň ýehudylary ýaly soňky ýagyşyň habaryna garşy göreşerler. Muny edýärler, sebäbi soňky ýagyşyň “häzirki hakykat” synag habaryny wagyz edýänlerde “köne” düýpli hakykatlar bardyr; çünki täze hakykat hemişe köne hakykata esaslanýar. Ýermeýa soňky ýagyş döwründe Hudaýyň halkyny köne ýollarda ýöremäge we gözegçiniň surnaýynyň sesine gulak asmaga çagyrdy, emma olar boýun gaçyrýarlar. Düýpli “köne” hakykat habary, Levitleriň ýigrimi altynjy babyndaky “ýedi wagt” arkaly nyşanlaýyn suratlandyrylýar; bu ýerde ýer üçin Sabat bilen baglanyşykly äht gatnaşyklary beýan edilýär.</w:t>
      </w:r>
    </w:p>
    <w:p>
      <w:pPr>
        <w:pStyle w:val="ArticleScripture"/>
        <w:jc w:val="left"/>
      </w:pPr>
      <w:r>
        <w:rPr>
          <w:rFonts w:ascii="Times New Roman" w:hAnsi="Times New Roman" w:eastAsia="Times New Roman" w:cs="Times New Roman"/>
        </w:rPr>
        <w:t>«Men at boýunça mesihçi bolýan ýygnagy we at boýunça Adventistleri Ýahuda ýaly gördim: olar bize garşy hakykatyň üstüne gelmek üçin olaryň täsirini gazanmak maksady bilen bizi katoliklere satjakdylar. Şonda mukaddesler göze ilmeýän, katoliklere az tanalýan bir halk bolarlar; emma biziň iman-my we däp-dessurlarymyzy bilýän ýygnaklar we at boýunça Adventistler (çünki olar Sabat güni sebäpli bizi ýigrenýärdiler, sebäbi ony inkär edip bilmeýärdiler) mukaddeslere hyýanat edip, olary halkyň düzgünlerini äsgermezlik edýänler hökmünde katoliklere habar bererler; ýagny, olaryň Sabat gününi saklap, ýekşenbe gününe parhsyz garaýandyklaryny.»</w:t>
      </w:r>
    </w:p>
    <w:p>
      <w:pPr>
        <w:pStyle w:val="ArticleScripture"/>
        <w:jc w:val="left"/>
      </w:pPr>
      <w:r>
        <w:rPr>
          <w:rFonts w:ascii="Times New Roman" w:hAnsi="Times New Roman" w:eastAsia="Times New Roman" w:cs="Times New Roman"/>
        </w:rPr>
        <w:t>“Soňra katolikler protestantlara öňe gitmegi buýrarlar hem-de hepdäniň ýedinji gününiň deregine birinji gününi berjaý etmejekleriň ählisiniň öldürilmelidigi barada karar çykararlar. Sanlary köp bolan katolikler protestantlaryň tarapynda durarlar. Katolikler öz güýjüni wagşy haýwanyň şekiline bererler. Protestantlar bolsa özlerinden öň olaryň enesiniň işlän işi ýaly mukaddesleri ýok etmek üçin hereket ederler. Emma olaryň karary netije bermezden we miwe getirmezden öň, mukaddesler Hudaýyň Owazy bilen halas ediler.” Spalding and Magan, 1, 2.</w:t>
      </w:r>
    </w:p>
    <w:p>
      <w:pPr>
        <w:pStyle w:val="ArticleBody"/>
        <w:jc w:val="left"/>
      </w:pPr>
      <w:r>
        <w:rPr>
          <w:rFonts w:ascii="Times New Roman" w:hAnsi="Times New Roman" w:eastAsia="Times New Roman" w:cs="Times New Roman"/>
        </w:rPr>
        <w:t>Waýt uayt Sister Waýt “atçylykly ybadathanany” we “atçylykly Adventistleri” görkezýär, şol bir wagtyň özünde bu iki “atçylykly topar” bilen “katolikleri” biri-birinden tapawutlandyrýar. “Atçylykly ybadathana” we “atçylykly Adventistler” Peter bilen Ýuhanna arkaly şekillendirilenleri “Şenbe güni sebäpli ýigrenýärdiler, çünki olar ony ret edip bilmeýärdiler.” Atçylykly ybadathana bilen katolikler ýedinji günüň Şenbe hakykatyny “ret edip” bilmeýärler, hem-de “atçylykly Adventistler” Levililer ýigrimi altydaky “ýedi wagty” — ýurduň Şenbe buýrugyny — “ret edip” bilmeýärler. Atçylykly ybadathana bilen katolikler ýedinji günüň Şenbesiniň Mukaddes Kitaba degişli “esas goýujy” bir hakykatdygyny “ret edip” bilmeýärler, hem-de “atçylykly Adventistler” Levililer ýigrimi altydaky “ýedi wagtyň” “esas goýujy” Millerit hakykatydygyny “ret edip” bilmeýärler.</w:t>
      </w:r>
    </w:p>
    <w:p>
      <w:pPr>
        <w:pStyle w:val="ArticleBody"/>
        <w:jc w:val="left"/>
      </w:pPr>
      <w:r>
        <w:rPr>
          <w:rFonts w:ascii="Times New Roman" w:hAnsi="Times New Roman" w:eastAsia="Times New Roman" w:cs="Times New Roman"/>
        </w:rPr>
        <w:t>Ýahýanyň Patmosdaky ýesirligi, Mukaddes Kitaby hem-de Pygamberlik Ruhuny berk tutýan ýüz kyrk dört müňi aňladýar; olar aýratyn-da daşardan ýedinji günüň Sabaty sebäpli yzarlanýar we içeriden bolsa ýer üçin ýedinji ýylyň Sabaty sebäpli yzarlanýar. Şonuň üçin hem, dokuzynjy aýatda Ýahýanyň näme sebäpli yzarlanýandygy baradaky şaýatlygyndan soň, onunjy aýatda Sabat hem-de “beýik sesden”, sanki “surnaýdan” gelen, geçmişden (“arka tarapyndan”) bolan habar gelýär.</w:t>
      </w:r>
    </w:p>
    <w:p>
      <w:pPr>
        <w:pStyle w:val="ArticleScripture"/>
        <w:jc w:val="left"/>
      </w:pPr>
      <w:r>
        <w:rPr>
          <w:rFonts w:ascii="Times New Roman" w:hAnsi="Times New Roman" w:eastAsia="Times New Roman" w:cs="Times New Roman"/>
        </w:rPr>
        <w:t>Men hem doganyňyz, muşakgatda, Isa Mesihiň Patyşalygynda we sabyrlylygynda hemraňyz bolan Ýahýa, Hudaýyň sözi we Isa Mesihiň şaýatlygy üçin Patmos diýilýän adada boldum. Rebbiň gününde Ruhdadym, we arkamdan surnaýyň sesine meňzeş beýik bir ses eşitdim. Ylham 1:9, 10.</w:t>
      </w:r>
    </w:p>
    <w:p>
      <w:pPr>
        <w:pStyle w:val="ArticleBody"/>
        <w:jc w:val="left"/>
      </w:pPr>
      <w:r>
        <w:rPr>
          <w:rFonts w:ascii="Times New Roman" w:hAnsi="Times New Roman" w:eastAsia="Times New Roman" w:cs="Times New Roman"/>
        </w:rPr>
        <w:t>Ýahýa 9/11-de Ylham kitabyň on sekizinji babyndaky perişdäniň Hudaýyň halkyny Ýeremiýanyň “köne ýollaryna” gaýdyp gelmäge çagyrýan surnaý sesini eşidenleri aňladýar. Şol beýik ses ýedinji surnaýyň duýduryşy hem bolupdy; ol şol bir wagtda üçünji hasratdyr.</w:t>
      </w:r>
    </w:p>
    <w:p>
      <w:pPr>
        <w:pStyle w:val="ArticleBody"/>
        <w:jc w:val="left"/>
      </w:pPr>
      <w:r>
        <w:rPr>
          <w:rFonts w:ascii="Times New Roman" w:hAnsi="Times New Roman" w:eastAsia="Times New Roman" w:cs="Times New Roman"/>
        </w:rPr>
        <w:t>Uýam Waýt Mukaddes Kitabyň öz hazynalaryny şu ahyrky nesil üçin ýygnap, bir ýere baglap goýandygyny ýazyp geçdi. Ýoel kitaby “ahyrky günlerde” häzirki hakykat bolan Mukaddes Kitapdaky “hazynalaryň” biridir. Pentekost döwründe Petrus hut şol wagtda ýerine ýetirilýärdi diýip, Ýoel kitabyny görkezdi. Petrus hem, Ýoel ýaly, Pentekost döwrüden has az derejede biziň “wagtymyz” üçin sözledi. Pentekost döwri Mesihi döwri üçin irki ýagyşdy. Pentekost Mesihi döwrüniň başlangyjyny belleýär, şeýle etmek bilen hem Mesihi döwrüniň soňuny şekillendirýär. Mesihi döwrüniň soňy Pentekost arkaly nusgalanan soňky ýagyş wagtydyr. Şonuň üçin Petrus Mesihi döwrüniň ahyrynda Mukaddes Ruhuň dökülip berilmeginiň ýerine ýetmegini muny etmek üçin Ýoel kitabyny ulanyp anyklaýan Hudaýyň halkynyň nyşanydyr.</w:t>
      </w:r>
    </w:p>
    <w:p>
      <w:pPr>
        <w:pStyle w:val="ArticleScripture"/>
        <w:jc w:val="left"/>
      </w:pPr>
      <w:r>
        <w:rPr>
          <w:rFonts w:ascii="Times New Roman" w:hAnsi="Times New Roman" w:eastAsia="Times New Roman" w:cs="Times New Roman"/>
        </w:rPr>
        <w:t>Emma Petrus on birisi bilen bile turup, sesini beýgeldip, olara şeýle diýdi: «Eý, Ýahuda adamlary we Iýerusalimde ýaşaýanlaryňyz hemmesi, muny biliň we sözlerime gulak asyň. Sebäbi bular siziň çak edişiňiz ýaly serhoş däldirler, çünki indi günüň diňe üçünji sagadydyr. Emma bu Ýoel pygamber arkaly aýdylan zatdyr: “Hudaý diýýär: ahyrky günlerde Öz Ruhumdan ähli teniň üstüne dökerin; siziň ogullaryňyz we gyzlaryňyz pygamberlik ederler, ýaşlaryňyz görnüşler görerler, gartaşanlaryňyz düýşler görerler. Şeýle hem şol günlerde hyzmatkärlerimiň we gyrnaklarymyň üstüne Öz Ruhumdan dökerin, olar hem pygamberlik ederler. Men ýokarda asmanda gudratlar, aşakda ýerde alamatlar görkezerin: gan, ot we tüsse bugy. Rebbiň beýik we şöhratly güni gelmezinden öň gün garaňkylyga, aý gana öwrüler. Şonda Rebbiň adyny çagyran her kim halas bolar.” Resullaryň Işleri 2:14–21.</w:t>
      </w:r>
    </w:p>
    <w:p>
      <w:pPr>
        <w:pStyle w:val="ArticleBody"/>
        <w:jc w:val="left"/>
      </w:pPr>
      <w:r>
        <w:rPr>
          <w:rFonts w:ascii="Times New Roman" w:hAnsi="Times New Roman" w:eastAsia="Times New Roman" w:cs="Times New Roman"/>
        </w:rPr>
        <w:t>Pygamberlik baradaky ylymda üstünlikli talyp bolmak üçin, dünýäniň soňunyň Mukaddes Ýazgylaryň taryhy beýanatynyň içinde “setir üstüne setir” görnüşinde görkezilýändigine berk ornaşan düşünje zerurdyr. Bu hakykat bilen baglanyşykly başga bir zat hem şudur: pygamberleriň özleri ahyrky günlerde Hudaýyň halkyny aňladýarlar. Ýoel öz kitabyny ahyrky günlere ýerleşdirýär, çünki ol “Rebbiň gününiň” golaýlaşýandygyny yglan edýär.</w:t>
      </w:r>
    </w:p>
    <w:p>
      <w:pPr>
        <w:pStyle w:val="ArticleScripture"/>
        <w:jc w:val="left"/>
      </w:pPr>
      <w:r>
        <w:rPr>
          <w:rFonts w:ascii="Times New Roman" w:hAnsi="Times New Roman" w:eastAsia="Times New Roman" w:cs="Times New Roman"/>
        </w:rPr>
        <w:t>Sionda surna çalyň we mukaddes dagymda howsala sesi çykaryň; ýurduň ähli ýaşaýjylary titreşsin; çünki Rebbiň güni gelýär, ol golaýlap geldi. Ýowel 2:1.</w:t>
      </w:r>
    </w:p>
    <w:p>
      <w:pPr>
        <w:pStyle w:val="ArticleBody"/>
        <w:jc w:val="left"/>
      </w:pPr>
      <w:r>
        <w:rPr>
          <w:rFonts w:ascii="Times New Roman" w:hAnsi="Times New Roman" w:eastAsia="Times New Roman" w:cs="Times New Roman"/>
        </w:rPr>
        <w:t>Bir “surnaý” nyşan hökmünde, beýleki manylary bilen birlikde, duýduryş habaryny aňladýar. Nyşan hökmünde surnaý, mazmuna görä, wagt döwrüni ýa-da belli bir pursady, ýa-da olaryň ikisini hem aňladyp biler. Surnaý şeýle hem höküm-jazany aňladýar. Ylalaşyk Gününiň öňüsyrasynda, on gün öň bellenilýän surnaýlar baýramy, golaýlap gelýän höküm-jaza hakynda duýduryşdy.</w:t>
      </w:r>
    </w:p>
    <w:p>
      <w:pPr>
        <w:pStyle w:val="ArticleBody"/>
        <w:jc w:val="left"/>
      </w:pPr>
      <w:r>
        <w:rPr>
          <w:rFonts w:ascii="Times New Roman" w:hAnsi="Times New Roman" w:eastAsia="Times New Roman" w:cs="Times New Roman"/>
        </w:rPr>
        <w:t>“Rebbiň güni” diýlen aňlatma, onuň ulanylýan aýatynyň mazmunyna görä, ýa bir wagt nokadyny, ýa-da belli bir wagt döwrüni aňladýar. “Rebbiň güni” ýedi soňky bela hökmünde görkezilýän ýerine ýetiriji hökümiň nyşany bolup biler, ýa-da müň ýyllyk döwriň ahyryndaky ýerine ýetiriji höküm bolup biler. Her iki ýagdaýda-da surnaý Hudaýyň ýerine ýetiriji hökümini görkezýär. Şonuň üçin “Rebbiň güni” Hudaýyň jezasy berilýän pursaty hem, Hudaýyň jezalary berilýän wagt döwrüni hem aňladyp biler.</w:t>
      </w:r>
    </w:p>
    <w:p>
      <w:pPr>
        <w:pStyle w:val="ArticleBody"/>
        <w:jc w:val="left"/>
      </w:pPr>
      <w:r>
        <w:rPr>
          <w:rFonts w:ascii="Times New Roman" w:hAnsi="Times New Roman" w:eastAsia="Times New Roman" w:cs="Times New Roman"/>
        </w:rPr>
        <w:t>«Rebbiň güni» bilen baglanyşykly «surnaý» hem, Ylham kitabynyň sekizinji we dokuzynjy baplarynda beýan edilen ýedi surnaýyň şekillendirýän taryhy pursatlarynda we döwürlerinde şaýatlyk edilişi ýaly, bir pursady hem, bir döwri hem aňladyp biler. Ýoýeliň üflemegi buýrulan «surnaý» arkaly beýan edýän «Rebbiň güni» hem wagt taýdan bir pursatdyr, hem-de ölüleriň höküm edilmegi tamamlananda we dirileriň höküm edilmegi başlananda başlanýan bir döwürdir. 11-nji sentýabrda, dirileriň höküm edilmeginiň wagt taýdan bir pursat hökmünde gelip ýetendigini belläp, şol bir wagtda hem 11-nji sentýabry dirileriň höküm edilmegi döwrüniň başlangyjy hökmünde aňladýan bir surnaý üflendi.</w:t>
      </w:r>
    </w:p>
    <w:p>
      <w:pPr>
        <w:pStyle w:val="ArticleScripture"/>
        <w:jc w:val="left"/>
      </w:pPr>
      <w:r>
        <w:rPr>
          <w:rFonts w:ascii="Times New Roman" w:hAnsi="Times New Roman" w:eastAsia="Times New Roman" w:cs="Times New Roman"/>
        </w:rPr>
        <w:t>Şonuň üçin hem indi Reb şeýle diýýär: ähli ýüregiňiz bilen, agyz beklemek, aglamak we ýas tutmak bilen Maňa dolanyň. Egin-eşigiňizi däl-de, ýüregiňizi ýyrtyň, Hudaýyňyz Rebbe dolanyň; çünki Ol rehimdar we mähirli, gazaba haýal, beýik söýgä baýdyr, betbagtçylyk indermekden ýüz dönderýändir. Kim bilýär, belki, Ol ýene dolanyp, rehime geler-de, Özünden soň bereket galdyrar, ýagny Hudaýyňyz Rebbe hödürlenjek galla sadakasyny we içgi sadakasyny. Sionda surnaý çalyň, agyz beklemegi mukaddes ediň, dabaraly ýygnak çagyryň. Ýowel 2:12–15.</w:t>
      </w:r>
    </w:p>
    <w:p>
      <w:pPr>
        <w:pStyle w:val="ArticleBody"/>
        <w:jc w:val="left"/>
      </w:pPr>
      <w:r>
        <w:rPr>
          <w:rFonts w:ascii="Times New Roman" w:hAnsi="Times New Roman" w:eastAsia="Times New Roman" w:cs="Times New Roman"/>
        </w:rPr>
        <w:t>Bu, Ýoýlyň surnaý çalynmagyny buýurýan ikinji gezekdir. Ýoýldaky “surnaýlar” hem ýedi soňky belanyň ýetip gelýän ýerine ýetiriji höküminiň duýduryşlarydyr, hem-de Laodikýa ybadathanasyna toba etmäge çagyryşyň hem-de synag möhletiniň golaýda tamamlanjakdygynyň çäginde ýerleşdirilendir.</w:t>
      </w:r>
    </w:p>
    <w:p>
      <w:pPr>
        <w:pStyle w:val="ArticleScripture"/>
        <w:jc w:val="left"/>
      </w:pPr>
      <w:r>
        <w:rPr>
          <w:rFonts w:ascii="Times New Roman" w:hAnsi="Times New Roman" w:eastAsia="Times New Roman" w:cs="Times New Roman"/>
        </w:rPr>
        <w:t>Batly gygyr, saklanma; sesiňi surnaý kimin göter, halkyma olaryň günäsini, Ýakubyň öýüne bolsa olaryň etmişlerini görkez. Işaýa 58:1.</w:t>
      </w:r>
    </w:p>
    <w:p>
      <w:pPr>
        <w:pStyle w:val="ArticleBody"/>
        <w:jc w:val="left"/>
      </w:pPr>
      <w:r>
        <w:rPr>
          <w:rFonts w:ascii="Times New Roman" w:hAnsi="Times New Roman" w:eastAsia="Times New Roman" w:cs="Times New Roman"/>
        </w:rPr>
        <w:t>Işaýa, Ýowel, Ýahýa we Petrus hemmesi soňky günleriň ýüz kyrk dört müňüni aňladýarlar; surnaýyň haçan çalynmalydygyny görkezýän Ýeremiýa hem şonuň ýaly edýär.</w:t>
      </w:r>
    </w:p>
    <w:p>
      <w:pPr>
        <w:pStyle w:val="ArticleScripture"/>
        <w:jc w:val="left"/>
      </w:pPr>
      <w:r>
        <w:rPr>
          <w:rFonts w:ascii="Times New Roman" w:hAnsi="Times New Roman" w:eastAsia="Times New Roman" w:cs="Times New Roman"/>
        </w:rPr>
        <w:t>Reb şeýle diýýär: Ýollarda duruň, serediň we gadymy ýodalary soraň, ýagşy ýol nirede bolsa, şol ýolda ýörüň; şonda janlaryňyz üçin rahatlyk taparsyňyz. Emma olar: «Biz şol ýolda ýöremeris» diýdiler. Şeýle hem Men üstüňizden gözegçiler goýdum we: «Surnaý sesine gulak asyň» diýdim. Emma olar: «Biz gulak asmarys» diýdiler. Ýeremiýa 6:16, 17.</w:t>
      </w:r>
    </w:p>
    <w:p>
      <w:pPr>
        <w:pStyle w:val="ArticleBody"/>
        <w:jc w:val="left"/>
      </w:pPr>
      <w:r>
        <w:rPr>
          <w:rFonts w:ascii="Times New Roman" w:hAnsi="Times New Roman" w:eastAsia="Times New Roman" w:cs="Times New Roman"/>
        </w:rPr>
        <w:t>Şu ahyrzaman günlerinde surna 9/11-de ýaňlandy, şondan soň gowy ýoly saýlap, şol ýolda ýöreýänleriň üstüne soňky ýagyş ýagyp başlady. Hut şonda Ylhamyň on sekizinji babyndaky perişde aşak indi.</w:t>
      </w:r>
    </w:p>
    <w:p>
      <w:pPr>
        <w:pStyle w:val="ArticleScripture"/>
        <w:jc w:val="left"/>
      </w:pPr>
      <w:r>
        <w:rPr>
          <w:rFonts w:ascii="Times New Roman" w:hAnsi="Times New Roman" w:eastAsia="Times New Roman" w:cs="Times New Roman"/>
        </w:rPr>
        <w:t>“Soňky ýagyş Hudaýyň halkynyň üstüne ýagmalydyr. Güýçli bir perişde asmandan inmeli, we bütin ýer onuň şöhraty bilen ýagtyldylmalydyr.” Review and Herald, 1891-nji ýylyň 21-nji apreli.</w:t>
      </w:r>
    </w:p>
    <w:p>
      <w:pPr>
        <w:pStyle w:val="ArticleBody"/>
        <w:jc w:val="left"/>
      </w:pPr>
      <w:r>
        <w:rPr>
          <w:rFonts w:ascii="Times New Roman" w:hAnsi="Times New Roman" w:eastAsia="Times New Roman" w:cs="Times New Roman"/>
        </w:rPr>
        <w:t>9/11-de Nýu-Ýorkuň beýik binalary ýykylan mahaly, kuwwatly perişde indi we ahyrky ýagyş ýagyp başlady.</w:t>
      </w:r>
    </w:p>
    <w:p>
      <w:pPr>
        <w:pStyle w:val="ArticleScripture"/>
        <w:jc w:val="left"/>
      </w:pPr>
      <w:r>
        <w:rPr>
          <w:rFonts w:ascii="Times New Roman" w:hAnsi="Times New Roman" w:eastAsia="Times New Roman" w:cs="Times New Roman"/>
        </w:rPr>
        <w:t>“Indi meniň Nýu-Ýorkuň joşgun tolkuny bilen süpürilip ýok ediljekdigini yglan eden sözüm gelýärmi? Men muny hiç wagt aýtmadym. Men, ol ýerde gat-gat bolup beýik binalaryň galdyrylýşyna seredip, şeýle diýdim: ‘Reb ýer ýüzüni aýylganç sarsdyrmak üçin ýerinden galanda, nähili elhenç wakalar bolup geçer! Şonda Ylham 18:1–3-däki sözler berjaý bolar.’ Ylham kitabynyň on sekizinji bapynyň ählisi ýer ýüzüne geljek zatlar barada duýduryşdyr. Emma Nýu-Ýorkuň başyna aýratynlykda näme geljekdigi babatda maňa anyk nur berlen däldir; diňe bir zady bilýärin: bir gün ol ýerdäki beýik binalar Hudaýyň güýjüniň öwrüp-agdaryjy täsiri bilen ýere ýykylar. Maňa berlen nurdan men ýok edilişiň dünýäde bardygyny bilýärin. Rebden çykjak bir söz, Onuň kuwwatly güýjüniň bir degişi, ine, şol ägirt desgalary ýykyp gaçar. Biz onuň nähili gorkunçdygyny göz öňüne hem getirip bilmejek wakalar bolup geçer.” Review and Herald, July 5, 1906.</w:t>
      </w:r>
    </w:p>
    <w:p>
      <w:pPr>
        <w:pStyle w:val="ArticleBody"/>
        <w:jc w:val="left"/>
      </w:pPr>
      <w:r>
        <w:rPr>
          <w:rFonts w:ascii="Times New Roman" w:hAnsi="Times New Roman" w:eastAsia="Times New Roman" w:cs="Times New Roman"/>
        </w:rPr>
        <w:t>9/11-de soňky ýagşyň doly dökülşi Ýekşenbe kanunynda bolmazdan öň, öňünden sepeläp başlady.</w:t>
      </w:r>
    </w:p>
    <w:p>
      <w:pPr>
        <w:pStyle w:val="ArticleScripture"/>
        <w:jc w:val="left"/>
      </w:pPr>
      <w:r>
        <w:rPr>
          <w:rFonts w:ascii="Times New Roman" w:hAnsi="Times New Roman" w:eastAsia="Times New Roman" w:cs="Times New Roman"/>
        </w:rPr>
        <w:t>Hoş Habaryň beýik işi, onuň başlananda alamatlanan Hudaýyň güýjüniň zähelu çykyşyndan pes derejede tamamlanmaly däldir. Hoş Habaryň başlanmagynda öňki ýagmyryň dökülmeginde amala aşan pygamberlikler, onuň tamamlanmagynda soňky ýagmyrda ýene-de amala aşmalydyr. Ine, resul Petrusyň garaşan “serginlediş wagtlary” şulardyr; ol şeýle diýdi: “Şonuň üçin toba ediň we ýüz öwüriň, günäleriňiz pozulyp aýrylsyn; Rebbiň huzuryndan serginlediş wagtlary gelsin; we Ol Isany ibersin.” Resullaryň Işleri 3:19, 20. Uly Göreş, 611, 612.</w:t>
      </w:r>
    </w:p>
    <w:p>
      <w:pPr>
        <w:pStyle w:val="ArticleBody"/>
        <w:jc w:val="left"/>
      </w:pPr>
      <w:r>
        <w:rPr>
          <w:rFonts w:ascii="Times New Roman" w:hAnsi="Times New Roman" w:eastAsia="Times New Roman" w:cs="Times New Roman"/>
        </w:rPr>
        <w:t>“Serginlediş döwürleriniň” kämil ýerine ýetmesi seniň dirikäň bolup geçýär, çünki duýduryş “toba etmäge” diýilýär, emma eger ölen bolsaň, muny etmek mümkin däldir. “Serginlediş döwürleri” diri janlaryň “günäleriniň” heniz hem “öçürilip taşlanyp” bilinjek wagtynda gelýär. “Serginlediş döwürleri” 9/11-de başlandy; şeýlelikde bu diri bolanlaryň höküminiň başlangyjyny kesgitleýär. Hoş Habar döwrüniň ahyrynda Pentikost gaýtalanýar. “Serginlediş döwürleri” gelende, Pentikostda öňden nusga edilip görkezilen wakalar gaýtadan amala aşyrylyp başlandy.</w:t>
      </w:r>
    </w:p>
    <w:p>
      <w:pPr>
        <w:pStyle w:val="ArticleScripture"/>
        <w:jc w:val="left"/>
      </w:pPr>
      <w:r>
        <w:rPr>
          <w:rFonts w:ascii="Times New Roman" w:hAnsi="Times New Roman" w:eastAsia="Times New Roman" w:cs="Times New Roman"/>
        </w:rPr>
        <w:t>Men Pentikost gününiň wakalarynyň şol pursatdakydan hem has beýik güýç bilen gaýtalanjak wagtyna tüýs ýürekden güýçli intizar bilen garaşýaryn. Ýahýa şeýle diýýär: “Men gökden inip gelýän başga bir perişdäni gördüm; onuň uly güýji bardy, we ýer onuň şöhraty bilen ýagtyldy.” Şonda, Pentikost döwründäki ýaly, adamlar hakykaty özlerine aýdylýanyny, her kim öz ene dilinde eşider.</w:t>
      </w:r>
    </w:p>
    <w:p>
      <w:pPr>
        <w:pStyle w:val="ArticleScripture"/>
        <w:jc w:val="left"/>
      </w:pPr>
      <w:r>
        <w:rPr>
          <w:rFonts w:ascii="Times New Roman" w:hAnsi="Times New Roman" w:eastAsia="Times New Roman" w:cs="Times New Roman"/>
        </w:rPr>
        <w:t>“Hudaýa ak ýürekden hyzmat etmegi arzuw edýän her bir jana Hudaý täze ýaşaýyş dem berip biler; Ol gurbanlyk ojagyndan alnan gyzgyn köz bilen olaryň dodaklaryna degip, olary Öz öwgi-şöhraty bilen joşup gepleýän edip biler. Müňlerçe ses Hudaýyň Sözüniň ajaýyp hakykatlaryny yglan etmek güýji bilen doly bolar. Düdükleýän dil açylar, çekinjeňler bolsa hakykat barada gaýduwsyz şaýatlyk etmek üçin güýçlendiriler. Reb Öz halkyna jan ybadathanasyny her dürli hapaçylykdan arassalamaga we Özi bilen şeýle bir ýakyn gatnaşygy saklamaga kömek etsin, şonda olar guýuljak soňky ýagşyň gatnaşyjylary bolup bilerler.” Review and Herald, July 20, 1886.</w:t>
      </w:r>
    </w:p>
    <w:p>
      <w:pPr>
        <w:pStyle w:val="ArticleBody"/>
        <w:jc w:val="left"/>
      </w:pPr>
      <w:r>
        <w:rPr>
          <w:rFonts w:ascii="Times New Roman" w:hAnsi="Times New Roman" w:eastAsia="Times New Roman" w:cs="Times New Roman"/>
        </w:rPr>
        <w:t>Biz indiki makalada dowam ederis.</w:t>
      </w:r>
    </w:p>
    <w:p>
      <w:pPr>
        <w:pStyle w:val="ArticleScripture"/>
        <w:jc w:val="left"/>
      </w:pPr>
      <w:r>
        <w:rPr>
          <w:rFonts w:ascii="Times New Roman" w:hAnsi="Times New Roman" w:eastAsia="Times New Roman" w:cs="Times New Roman"/>
        </w:rPr>
        <w:t>Soňra meniň bilen gepleşen perişde ýene gelip, meni uýkudan oýarylan adam ýaly oýardy. Ol maňa: «Näme görýärsiň?» diýdi. Men: «Seretdim, ine, bütinleý altyndan bolan bir şemdany, onuň depesinde bir jamy, onuň üstünde ýedi çyrasy, depesindäki ýedi çyra üçin ýedi turbasy bardyr; onuň ýanynda-da iki zeýtun agajy bar, biri jamyň sag tarapynda, beýlekisi bolsa onuň çep tarapyndadyr» diýdim.</w:t>
      </w:r>
    </w:p>
    <w:p>
      <w:pPr>
        <w:pStyle w:val="ArticleScripture"/>
        <w:jc w:val="left"/>
      </w:pPr>
      <w:r>
        <w:rPr>
          <w:rFonts w:ascii="Times New Roman" w:hAnsi="Times New Roman" w:eastAsia="Times New Roman" w:cs="Times New Roman"/>
        </w:rPr>
        <w:t>Şeýlelik bilen, men maňa gepleýän perişdä jogap berip diýdim: «Eý agam, bular nämedir?» Şonda maňa gepleýän perişde jogap berip aýtdy: «Bular nämedigini bilmeýärsiňmi?» Men hem diýdim: «Ýok, eý agam.»</w:t>
      </w:r>
    </w:p>
    <w:p>
      <w:pPr>
        <w:pStyle w:val="ArticleScripture"/>
        <w:jc w:val="left"/>
      </w:pPr>
      <w:r>
        <w:rPr>
          <w:rFonts w:ascii="Times New Roman" w:hAnsi="Times New Roman" w:eastAsia="Times New Roman" w:cs="Times New Roman"/>
        </w:rPr>
        <w:t>Soňra ol maňa jogap berip, şeýle diýdi: Bu Rebbiň Zerubbabele aýdýan sözüdir: «Ne güýç bilen, ne-de gudrat bilen, eýsem Meniň Ruhum bilen», diýip, Hökmürowan Reb aýdýar. Zekerýa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 kitaby we Laodikiýadaky Ýedinji Günüň Adventist Ybadathanasy - Birinji belgisi</dc:title>
  <dc:subject>Häzirki Hakykaty Synag Etmek</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