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Aýan Bolşy — Bäşinji San</w:t>
      </w:r>
    </w:p>
    <w:p>
      <w:pPr>
        <w:pStyle w:val="ArticleSubtitle"/>
        <w:jc w:val="left"/>
      </w:pPr>
      <w:r>
        <w:rPr>
          <w:rFonts w:ascii="Arial" w:hAnsi="Arial" w:eastAsia="Arial" w:cs="Arial"/>
        </w:rPr>
        <w:t>Işaýa kyrkynjy bap: Teselli beriň, teselli beriň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Işaýa kyrk babynyň ilkinji on ýedi aýatynda ýüz kyrk dört müň pygamberlik taýdan üç ýarym günüň ahyrynda ýerleşdirilýär; şol wagtda olar dünýä şatlyk çekip durka, köçelerde öli ýatyrdylar. Ähli pygamberler biri-biri bilen ylalaşýarlar, we olaryň beýan edýän pygamberlik wakalary hemişe beýleki pygamberleriňkiler bilen sazlaşýar, çünki Hudaý bulaşyklygyň awtory däldir.</w:t>
      </w:r>
    </w:p>
    <w:p>
      <w:pPr>
        <w:pStyle w:val="ArticleScripture"/>
        <w:jc w:val="left"/>
      </w:pPr>
      <w:r>
        <w:rPr>
          <w:rFonts w:ascii="Times New Roman" w:hAnsi="Times New Roman" w:eastAsia="Times New Roman" w:cs="Times New Roman"/>
        </w:rPr>
        <w:t>Pygamberleriň ruhlary pygamberlere tabyndyr. Çünki Hudaý bulaşyklygyň däl-de, parahatçylygyň awtorydyr, mukaddesleriň ähli ybadathanalarynda bolşy ýaly. 1 Korintoslylar 14:32, 33.</w:t>
      </w:r>
    </w:p>
    <w:p>
      <w:pPr>
        <w:pStyle w:val="ArticleBody"/>
        <w:jc w:val="left"/>
      </w:pPr>
      <w:r>
        <w:rPr>
          <w:rFonts w:ascii="Times New Roman" w:hAnsi="Times New Roman" w:eastAsia="Times New Roman" w:cs="Times New Roman"/>
        </w:rPr>
        <w:t>Isanyň soňky pygamberlik beýanatyny emele getirýän ýigrimi alty babyň ilkinji babyndaky ilkinji aýatynyň hut ilkinji sözleriniň içine, Isanyň Özüniň ýoklugynda ibermegi wada eden Teselli Beriji ýerleşdirilipdir. “Halkymy teselli beriň, teselli beriň, diýýär siziň Hudaýyňyz.” Ilkinji gezek agzalmak düzgüni, ondan soň gelýän şu ýigrimi alty babyň Teselli Berijiniň gelşiniň kämil we soňky amal bolşy bilen baglanyşykda düşünilmelidigini nygtaýar.</w:t>
      </w:r>
    </w:p>
    <w:p>
      <w:pPr>
        <w:pStyle w:val="ArticleScripture"/>
        <w:jc w:val="left"/>
      </w:pPr>
      <w:r>
        <w:rPr>
          <w:rFonts w:ascii="Times New Roman" w:hAnsi="Times New Roman" w:eastAsia="Times New Roman" w:cs="Times New Roman"/>
        </w:rPr>
        <w:t>Men Atadan dileg ederin, we Ol size başga bir Teselli Berijini berer, ol siziň bilen ebedilik galsyn diýip.... Emma Teselli Beriji, ýagny Mukaddes Ruh, Atanyň meniň adymdan iberjek Bolany, Ol size ähli zatlary öwreder we meniň size aýdan ähli zatlarymy ýadyňyza salar. Ýahýa 14:16, 26.</w:t>
      </w:r>
    </w:p>
    <w:p>
      <w:pPr>
        <w:pStyle w:val="ArticleBody"/>
        <w:jc w:val="left"/>
      </w:pPr>
      <w:r>
        <w:rPr>
          <w:rFonts w:ascii="Times New Roman" w:hAnsi="Times New Roman" w:eastAsia="Times New Roman" w:cs="Times New Roman"/>
        </w:rPr>
        <w:t>Milleritleriň taryhyndaky Ýarygijeki nalyş ýüz kyrk dört müňüň taryhynda gaýtalanýar.</w:t>
      </w:r>
    </w:p>
    <w:p>
      <w:pPr>
        <w:pStyle w:val="ArticleScripture"/>
        <w:jc w:val="left"/>
      </w:pPr>
      <w:r>
        <w:rPr>
          <w:rFonts w:ascii="Times New Roman" w:hAnsi="Times New Roman" w:eastAsia="Times New Roman" w:cs="Times New Roman"/>
        </w:rPr>
        <w:t>“Pislikde, aldawda we azaşmada, ölümiň hut kölegesinde ýatan bir dünýä bar,—ukuda, ukuda. Olary oýarmak üçin kimler jan azabyny çekýär? Haýsy ses olara ýetip biler? Aňym geljege göterildi; şol wagt nyşan berler. ‘Ine, Güýew gelýär; Ony garşylamaga çykyň.’ Emma käbirleri öz çyralaryny doldurmak üçin ýag almany gijikdirerler, we olar juda giç wagtda ýag bilen şekillendirilen häsiýetiň başga birine geçirilip bolmaýandygyny bilerler.” Review and Herald, February 11, 1896.</w:t>
      </w:r>
    </w:p>
    <w:p>
      <w:pPr>
        <w:pStyle w:val="ArticleBody"/>
        <w:jc w:val="left"/>
      </w:pPr>
      <w:r>
        <w:rPr>
          <w:rFonts w:ascii="Times New Roman" w:hAnsi="Times New Roman" w:eastAsia="Times New Roman" w:cs="Times New Roman"/>
        </w:rPr>
        <w:t>Sorag şeýle berilýär: “ukyda” bolanlary haýsy “ses” “oýar”yp biler? Işaýa pygamberiň kyrkynjy babynda olary oýarýan “ses”, “çölde” “gygyrýan” “ses”dir.</w:t>
      </w:r>
    </w:p>
    <w:p>
      <w:pPr>
        <w:pStyle w:val="ArticleScripture"/>
        <w:jc w:val="left"/>
      </w:pPr>
      <w:r>
        <w:rPr>
          <w:rFonts w:ascii="Times New Roman" w:hAnsi="Times New Roman" w:eastAsia="Times New Roman" w:cs="Times New Roman"/>
        </w:rPr>
        <w:t>Iýerusalime ýakymly söz aýdyň, oňa jar ediň: onuň söweşi tamam boldy, onuň günäsi bagyşlandy; çünki ähli günäleri üçin Rebbiň elinden iki esse aldy. Çölde “jar edýän”iň “owazy”.... Işaýa 40:2, 3.</w:t>
      </w:r>
    </w:p>
    <w:p>
      <w:pPr>
        <w:pStyle w:val="ArticleBody"/>
        <w:jc w:val="left"/>
      </w:pPr>
      <w:r>
        <w:rPr>
          <w:rFonts w:ascii="Times New Roman" w:hAnsi="Times New Roman" w:eastAsia="Times New Roman" w:cs="Times New Roman"/>
        </w:rPr>
        <w:t>Ýarygije ýaryndaky gykylygyň habary, şeýle hem giçki ýagşyň habarydyr.</w:t>
      </w:r>
    </w:p>
    <w:p>
      <w:pPr>
        <w:pStyle w:val="ArticleScripture"/>
        <w:jc w:val="left"/>
      </w:pPr>
      <w:r>
        <w:rPr>
          <w:rFonts w:ascii="Times New Roman" w:hAnsi="Times New Roman" w:eastAsia="Times New Roman" w:cs="Times New Roman"/>
        </w:rPr>
        <w:t>“Rebbiň gelşini sen juda uzakda goýýarsyň. Men soňky ýagşyň [ýarym gije jar edilen çagyryş ýaly] duýdansyz gelýändigini we on esse güýç bilen gelýändigini gördüm.” Spalding and Magan, 5.</w:t>
      </w:r>
    </w:p>
    <w:p>
      <w:pPr>
        <w:pStyle w:val="ArticleBody"/>
        <w:jc w:val="left"/>
      </w:pPr>
      <w:r>
        <w:rPr>
          <w:rFonts w:ascii="Times New Roman" w:hAnsi="Times New Roman" w:eastAsia="Times New Roman" w:cs="Times New Roman"/>
        </w:rPr>
        <w:t>Hudaýyň Sözünde ahyrky ýagyş habaryny aňladýan köp sanly nyşanlaryň biri, sözleriň ýa-da söz düzümleriniň gaýtalanmagy arkaly tanalýan nyşandyr. Sözleriň ýa-da söz düzümleriniň goşa gaýtalanmagy, ahyrky günlerdeki Ýarygije Nalasynyň ýa-da ahyrky ýagyş habarynyň nyşanydyr. “Comfort ye” sözleriniň goşa gaýtalanmagynyň nyşanly manysy, Işaýa kitabynyň kyrkynjy babynyň başlangyjyny garaşylýan wagta ýerleşdirýär; şol wagtda on gyz baradaky tymsalyň Ýarygije Nalasyny aňladýan habar ilki tanalmalydyr, soňra bolsa yglan edilmelidir. Şol wagtda Mesih uklap ýatan gyzlary oýarmak üçin Teselli Berijini iberýär; olar pygamberlik taýdan uklap ýatan hökmünde, käbir pygamberlik parçalarynda bolsa ölüm ukusynda ýatan hökmünde görkezilýär. Işaýa kitabynyň kyrkynjy babynyň birinji aýaty pygamberlik taýdan 2020-nji ýylyň 18-nji iýulyndaky lapykeçlikden üç ýarym nyşanly gün “soň” ýerleşýär, çünki uklap ýatanlary oýarmak üçin Teselli Beriji hut şol wagtda iberilýär. Üç ýarym gün çöliň nyşanydyr, “ses” hem hut şol ýerde “gygyrmaga” başlaýar.</w:t>
      </w:r>
    </w:p>
    <w:p>
      <w:pPr>
        <w:pStyle w:val="ArticleBody"/>
        <w:jc w:val="left"/>
      </w:pPr>
      <w:r>
        <w:rPr>
          <w:rFonts w:ascii="Times New Roman" w:hAnsi="Times New Roman" w:eastAsia="Times New Roman" w:cs="Times New Roman"/>
        </w:rPr>
        <w:t>Ylham on bir, Hezekiýel otuz ýedi, Matta ýigrimi bäş, Milleritleriň taryhy (her bir özgertme hereketinde ýüze çykýan Millerit taryhynyň şol bir ýolbelgeleri bilen bilelikde) ukudaky gyzlary oýarmagyň “aýratyn bir usulyny” kesgitlemek üçin birleşýär. Bu usul gyzlaryň lapykeçlik wagtynda uka gitmegi bilen başlanýar. Lapykeçlik bilen başlanan gijä galma döwrüniň ahyrsoňy gijä galma döwri hökmünde ykrar edilýär. Gijä galma döwrüniň soňky bölegi Ýarygije Gykylygynyň habarynyň ösüşidir. Habar berkidilenden soň, ol iň ýokary nokadyna — höküme — ýetýänçä wagyz edilýär.</w:t>
      </w:r>
    </w:p>
    <w:p>
      <w:pPr>
        <w:pStyle w:val="ArticleBody"/>
        <w:jc w:val="left"/>
      </w:pPr>
      <w:r>
        <w:rPr>
          <w:rFonts w:ascii="Times New Roman" w:hAnsi="Times New Roman" w:eastAsia="Times New Roman" w:cs="Times New Roman"/>
        </w:rPr>
        <w:t>Işaýa pygamberde “ses” hökmünde görkezilen habarçy, yglan edilmelidigi habaryň nämedigini sorady. Oňa nyşanly dilde Yslamyň habaryny beýan etmelidigi aýdylýar. Yslamyň pygamberlik habary ýakyn wagtda geljek ýekşenbe kanunyndan aýrylyp bilinmez, çünki Yslam surnaý güýjüdir, Ylham kitabyndaky ýedi surnaý bolsa ýekşenbe kanunlaryny çykaryjy güýçleriň üstünden Hudaýyň hökümüni aňladýar. Ol güýçler 321-nji ýylda butparaz Rimdi — aždarhanyň nyşany; 538-nji ýylda papalyk Rimdi — haýwanyň nyşany; hem-de Birleşen Ştatlarda ýakyn wagtda geljek ýekşenbe kanunydyr — galp pygamberiň nyşany.</w:t>
      </w:r>
    </w:p>
    <w:p>
      <w:pPr>
        <w:pStyle w:val="ArticleBody"/>
        <w:jc w:val="left"/>
      </w:pPr>
      <w:r>
        <w:rPr>
          <w:rFonts w:ascii="Times New Roman" w:hAnsi="Times New Roman" w:eastAsia="Times New Roman" w:cs="Times New Roman"/>
        </w:rPr>
        <w:t>Çölde nida edip duran “ses”iň nähili habary yglan etmelidigi bilen baglylykda, Hudaýyň sözüniň hiç wagt puja çykmaýandygy baradaky wada hem bardy. Hudaýyň sözüniň hiç wagt puja çykmaýandygy baradaky bu “wada we ynandyrma”, Habakkuk kitabynyň ikinji bap, üçünji aýatynda şeýle beýan edilýän şol birmeňzeş pygamberlik ýagdaýynda ýerleşýär: “ahyrynda ol sözlär, ýalan sözlemez; gijä galýan ýaly bolsa-da, oňa garaş; çünki ol hökman geler, gijä galmaz.” Yslamyň habary hiç wagt puja çykmaz; ol hökman geler. Işaýa kitabynyň kyrkynjy bapynyň soňky aýaty Habakkukdaky görnüşe garaşýanlara ýüzlenýär.</w:t>
      </w:r>
    </w:p>
    <w:p>
      <w:pPr>
        <w:pStyle w:val="ArticleScripture"/>
        <w:jc w:val="left"/>
      </w:pPr>
      <w:r>
        <w:rPr>
          <w:rFonts w:ascii="Times New Roman" w:hAnsi="Times New Roman" w:eastAsia="Times New Roman" w:cs="Times New Roman"/>
        </w:rPr>
        <w:t>Emma Rebbe garaşýanlar bolsa güýçlerini täzelärler; olar bürgütler ýaly ganat kakyp ýokary galarlar; ylgasalar-da ýadamazlar; ýörseler-de surnukmazlar. Işaýa 40:31.</w:t>
      </w:r>
    </w:p>
    <w:p>
      <w:pPr>
        <w:pStyle w:val="ArticleBody"/>
        <w:jc w:val="left"/>
      </w:pPr>
      <w:r>
        <w:rPr>
          <w:rFonts w:ascii="Times New Roman" w:hAnsi="Times New Roman" w:eastAsia="Times New Roman" w:cs="Times New Roman"/>
        </w:rPr>
        <w:t>Häzir açylyp berilýän ýedi ýyldyrymyň “gizlin taryhy” lapykeçlik bilen başlanýan we lapykeçlik bilen tamamlanýan üç sany ýol belgini kesgitleýär. Şol nyşanly taryhda iki wagt döwrüniň arasynda aýrylyp duran üç sany ýol belgisi bar. Bir lapykeçlik gijikme döwrüni başlaýar. Gijikme döwri dogrulanan habara we Ýarygije Gykylygynyň öňünden aýdylmagyna getirýär. Ýarygije Gykylygynyň habary Ýarygije Gykylygynyň habaryny yglan etmegiň bir döwrüni başlaýar; ol bolsa hökümiň nyşany hökmünde görkezilýän ikinji lapykeçlige eltýär. Iki wagt döwri bilen aýrylan şol üç ädim ýewreýçe “hakykat” sözüniň içinde döredilişi ýaly Alfa bilen Omeganı aňladýar.</w:t>
      </w:r>
    </w:p>
    <w:p>
      <w:pPr>
        <w:pStyle w:val="ArticleBody"/>
        <w:jc w:val="left"/>
      </w:pPr>
      <w:r>
        <w:rPr>
          <w:rFonts w:ascii="Times New Roman" w:hAnsi="Times New Roman" w:eastAsia="Times New Roman" w:cs="Times New Roman"/>
        </w:rPr>
        <w:t>Hezekiýel otuz ýedinji bapda hem Işaýa kyrkynjy bapdaky “ses”i alamatlandyrýar. Işaýa kyrkynjy bapdaky ses: “Men näme diýip gygyraýyn?” diýip soraýar. Soňra Hezekiýel otuz ýedinji bap, ýedinji aýatda, şol “ses” özüne “buýrulyşy ýaly pygamberlik etdi.”</w:t>
      </w:r>
    </w:p>
    <w:p>
      <w:pPr>
        <w:pStyle w:val="ArticleScripture"/>
        <w:jc w:val="left"/>
      </w:pPr>
      <w:r>
        <w:rPr>
          <w:rFonts w:ascii="Times New Roman" w:hAnsi="Times New Roman" w:eastAsia="Times New Roman" w:cs="Times New Roman"/>
        </w:rPr>
        <w:t>Şeýlelikde, maňa buýruşy ýaly pygamberlik etdim; we men pygamberlik edýärkäm, bir ses eşidildi, ine, sarsgyn boldy, süňkler biri-birine, her süňk öz süňgüne golaýlaşdy. Men seredip durkam, ine, olara siňirler we et peýda boldy, ýokarsyndan deri bilen örtüldi; emma olarda dem ýokdy. Hezekiýel 37:7, 8.</w:t>
      </w:r>
    </w:p>
    <w:p>
      <w:pPr>
        <w:pStyle w:val="ArticleBody"/>
        <w:jc w:val="left"/>
      </w:pPr>
      <w:r>
        <w:rPr>
          <w:rFonts w:ascii="Times New Roman" w:hAnsi="Times New Roman" w:eastAsia="Times New Roman" w:cs="Times New Roman"/>
        </w:rPr>
        <w:t>Hezekiliň ilkinji pygamberligi süňkleri we eti bir ýere getirdi, emma olar entek diri däldi. “Şeýlelikde,” Hezekil “özüne buýrulyşy ýaly” ikinji gezek “pygamberlik etdi.” Ikinji pygamberlik bedenlere ýaşaýyş getirdi. Bu iki pygamberlik Adamyň ýaradylyşy bilen nusgalanýar.</w:t>
      </w:r>
    </w:p>
    <w:p>
      <w:pPr>
        <w:pStyle w:val="ArticleScripture"/>
        <w:jc w:val="left"/>
      </w:pPr>
      <w:r>
        <w:rPr>
          <w:rFonts w:ascii="Times New Roman" w:hAnsi="Times New Roman" w:eastAsia="Times New Roman" w:cs="Times New Roman"/>
        </w:rPr>
        <w:t>Reb Hudaý Ýerden alnan toprakdan adamy ýaratdy we onuň burnuna ýaşaýyş demi üfledi; şeýlelik bilen adam janly bir jandar boldy. Gelip çykyş 2:7.</w:t>
      </w:r>
    </w:p>
    <w:p>
      <w:pPr>
        <w:pStyle w:val="ArticleBody"/>
        <w:jc w:val="left"/>
      </w:pPr>
      <w:r>
        <w:rPr>
          <w:rFonts w:ascii="Times New Roman" w:hAnsi="Times New Roman" w:eastAsia="Times New Roman" w:cs="Times New Roman"/>
        </w:rPr>
        <w:t>Öli gury süňkleri ýaşa getirmegiň iki ädimli prosesi ilki bilen Adamyň ýaradylyşynda agzalýar; şeýlelikde, Hudaýyň pygamberlik Sözüniň Onuň ýaradyjy güýjüdigini hem nygtaýar. Hudaý ilki Adamy “ýasaýardy”, Ezekieliň ilkinji pygamberligi bolsa süňkleri we bedenleri bir ýere jemledi; soňra Hudaý “onuň burnuna ýaşaýyş demisini üfledi; şeýdip adam diri jan boldy.”</w:t>
      </w:r>
    </w:p>
    <w:p>
      <w:pPr>
        <w:pStyle w:val="ArticleBody"/>
        <w:jc w:val="left"/>
      </w:pPr>
      <w:r>
        <w:rPr>
          <w:rFonts w:ascii="Times New Roman" w:hAnsi="Times New Roman" w:eastAsia="Times New Roman" w:cs="Times New Roman"/>
        </w:rPr>
        <w:t>Ezekieliň ikinji pygamberligi süňklere däl-de, “ýele” gönükdirildi, çünki oňa: “Ýele aýt”, “Eý dem, dört ýelden gel-de, bu öldürilenleriň üstüne üfle, olar ýaşasynlar” diýildi. Ezekieliň öli bedenleri güýçli bir goşun hökmünde ýaşaýşa getirýän ikinji pygamberligi öli bedenlere däl-de, ýele gönükdirildi. Bu, ýeli bedenleriň üstüne üflemäge berlen buýrukdy. “Dem” sözüniň Hudaýyň Sözünde ilkinji gezek agzalýan ýeri Adamyň ýaradylyşydyr, we şol ýerde ol ýaşaýyş demi hökmünde kesgitlenýär; öli bedenlere ýaşaýyş getirýän zat bolsa dört ýelden gelýär.</w:t>
      </w:r>
    </w:p>
    <w:p>
      <w:pPr>
        <w:pStyle w:val="ArticleScripture"/>
        <w:jc w:val="left"/>
      </w:pPr>
      <w:r>
        <w:rPr>
          <w:rFonts w:ascii="Times New Roman" w:hAnsi="Times New Roman" w:eastAsia="Times New Roman" w:cs="Times New Roman"/>
        </w:rPr>
        <w:t>“Perişdeler dört ýeli saklap durýarlar; olar boşap çykmaga hem bütin ýeriň ýüzüne çapyp geçmäge ymtylýan gazaply at görnüşinde şekillendirilýär, onuň yzunda heläkçilik we ölüm gelýär.</w:t>
      </w:r>
    </w:p>
    <w:p>
      <w:pPr>
        <w:pStyle w:val="ArticleScripture"/>
        <w:jc w:val="left"/>
      </w:pPr>
      <w:r>
        <w:rPr>
          <w:rFonts w:ascii="Times New Roman" w:hAnsi="Times New Roman" w:eastAsia="Times New Roman" w:cs="Times New Roman"/>
        </w:rPr>
        <w:t>“Biz baky dünýäniň hut bosagasynda uklap ýatmalymy? Biz biperwaý, sowuk we öli bolmalymy? Eý, ybadathanalarymyzda Hudaýyň Ruhy we demi Öz halkyna üflense, olar aýaklarynyň üstünde durup ýaşasadylar.” Manuscript Releases, 20-nji tom, 217.</w:t>
      </w:r>
    </w:p>
    <w:p>
      <w:pPr>
        <w:pStyle w:val="ArticleBody"/>
        <w:jc w:val="left"/>
      </w:pPr>
      <w:r>
        <w:rPr>
          <w:rFonts w:ascii="Times New Roman" w:hAnsi="Times New Roman" w:eastAsia="Times New Roman" w:cs="Times New Roman"/>
        </w:rPr>
        <w:t>Bu ýerde iki sorag bar: biz uklarysmy, we biz ölü bolarysmy?… bir pygamberlik ýagdaýynyň şol bir manysyny aňladýan iki sözlem. Perişdeler tarapyndan saklanylýan dört ýeliň habary, Hudaýyň demi ölülere girmegine sebäp bolýan hem-de olaryň ýerlerinden turup ýaşamagyna getirýän habardyr. Dört ýeliň habary Yslamyň gazaply atynyň habarydyr. Ylham kitabyndaky dört ýeliň habary möhürleme habarydyr. Ylham kitabynyň ýedinji baby, birinji aýatdan üçünji aýada çenli beýan edilen möhürleme habary, dört ýeliň Hudaýyň gullary möhürlenýänçä saklanylýandygyny kesgitleýän habardyr.</w:t>
      </w:r>
    </w:p>
    <w:p>
      <w:pPr>
        <w:pStyle w:val="ArticleScripture"/>
        <w:jc w:val="left"/>
      </w:pPr>
      <w:r>
        <w:rPr>
          <w:rFonts w:ascii="Times New Roman" w:hAnsi="Times New Roman" w:eastAsia="Times New Roman" w:cs="Times New Roman"/>
        </w:rPr>
        <w:t>Şulardan soň men ýer ýüzüniň dört burçunda duran dört perişdäni gördüm; olar ýeliň ýer ýüzüne-de, deňze-de, hiç bir agaja-da öwüsmezligi üçin ýer ýüzüniň dört ýelini tutup durdular. Soňra gündogardan ýokary galýan başga bir perişdäni gördüm; onuň elinde diri Hudaýyň möhüri bardy. Ol ýer ýüzüne we deňze zyýan ýetirmek ygtyýary berlen şol dört perişdä gaty uly ses bilen şeýle diýip gygyrdy: «Hudaýymyzyň gullaryny maňlaýlarynda möhürleýänçäk, ýer ýüzüne-de, deňze-de, agaçlara-da zyýan ýetirmäň». Ylham 7:1–3.</w:t>
      </w:r>
    </w:p>
    <w:p>
      <w:pPr>
        <w:pStyle w:val="ArticleBody"/>
        <w:jc w:val="left"/>
      </w:pPr>
      <w:r>
        <w:rPr>
          <w:rFonts w:ascii="Times New Roman" w:hAnsi="Times New Roman" w:eastAsia="Times New Roman" w:cs="Times New Roman"/>
        </w:rPr>
        <w:t>Hezekiliň ikinji pygamberligi ýele gönükdirildi, we ýeliň bedenlere ýetirýän ýaşaýşy dört ýeliň habaryndan gelýärdi. Hezekil otuz ýediniň sekizinji aýatyndan onunjy aýatyna çenli, “ýel” ýa-da “dem” hökmünde duş gelýän sözleriň her birinde şol bir ýewreý sözi ulanylýar. Hudaý Adama ýaşaýyş demini üfledi, we Hezekilde ýaşaýyş demi dört ýelden gelýän ýüz kyrk dört müňüň möhürlenmegi baradaky habardyr. Şol habar ilkinji habar arkaly ölüm jülgesinde bir ýere jemlenen bedenlere Hudaýyň ýaradýan güýjüni ýetirýär. Dört ýeliň habary, Ýekşenbe kanuny sebäpli Amerikanyň Birleşen Ştatlarynyň üstüne höküm getirmek üçin Yslamyň gelýändigi baradaky habardyr. Ol Gije ýarymyndaky Gykylygyň habarydyr.</w:t>
      </w:r>
    </w:p>
    <w:p>
      <w:pPr>
        <w:pStyle w:val="ArticleBody"/>
        <w:jc w:val="left"/>
      </w:pPr>
      <w:r>
        <w:rPr>
          <w:rFonts w:ascii="Times New Roman" w:hAnsi="Times New Roman" w:eastAsia="Times New Roman" w:cs="Times New Roman"/>
        </w:rPr>
        <w:t>Ýedi ýyldyrymyň gizlin taryhy gijikme döwrüni başlaýan bir göwnüçökgünlik bilen başlanýar. Ylham kitabynyň on birinji babynda iki pygamber 2020-nji ýylyň 18-nji iýulynda öldürilende, gijikme döwri başlandy. Reb Ezekiýelden köçede öli ýatan şol iki şaýadyň diri bolup biljekdigi ýa-da däldigi barada soranda, Ezekiýel ölüleriň arasynda bolupdy.</w:t>
      </w:r>
    </w:p>
    <w:p>
      <w:pPr>
        <w:pStyle w:val="ArticleScripture"/>
        <w:jc w:val="left"/>
      </w:pPr>
      <w:r>
        <w:rPr>
          <w:rFonts w:ascii="Times New Roman" w:hAnsi="Times New Roman" w:eastAsia="Times New Roman" w:cs="Times New Roman"/>
        </w:rPr>
        <w:t>Rebbiň eli meniň üstümdedi, Rebbiň Ruhunda meni alyp çykdy we süňklerden doly bolan jülgäniň ortasyna goýdy. Meni olaryň daş-töwereginden geçirip çykardy; ine, açyk jülgede olaryň örän köpüsi bardy; we, ynha, olar gaty gurapdy. Ol maňa diýdi: «Eý, adam ogly, bu süňkler dirilip bilermi?» Men hem jogap berdim: «Eý, Hökümdar Reb Hudaý, muny Sen bilýärsiň». Ezekiel 37:1–3.</w:t>
      </w:r>
    </w:p>
    <w:p>
      <w:pPr>
        <w:pStyle w:val="ArticleBody"/>
        <w:jc w:val="left"/>
      </w:pPr>
      <w:r>
        <w:rPr>
          <w:rFonts w:ascii="Times New Roman" w:hAnsi="Times New Roman" w:eastAsia="Times New Roman" w:cs="Times New Roman"/>
        </w:rPr>
        <w:t>Ýedinji aýatda, Ezekiýel iki pygamberligiň ilkinjisini ýetirende, habar ýöne şeýle boldy: “Eý, gurak süňkler, Rebbiň sözüni diňläň.” Ýahýa bolsa, Ylham kitabynda şeýle ýazýar: “bu kitabyň pygamberlik sözlerini diňleýänler bagtlydyr.” Ezekiýel, Ezekiýeliň Rebbiň Sözüni diňlemek baradaky buýrugyny diňleýän we bagtly bolan öli gurak süňkleri aňladýar, Onuň Sözi bolsa Hakykatdyr. Ezekiýeliň ikinji babynda, Hudaýyň sözüni diňleýänleriň başdan geçirýän tejribesi beýan edilýär.</w:t>
      </w:r>
    </w:p>
    <w:p>
      <w:pPr>
        <w:pStyle w:val="ArticleScripture"/>
        <w:jc w:val="left"/>
      </w:pPr>
      <w:r>
        <w:rPr>
          <w:rFonts w:ascii="Times New Roman" w:hAnsi="Times New Roman" w:eastAsia="Times New Roman" w:cs="Times New Roman"/>
        </w:rPr>
        <w:t>Soňra Ol maňa diýdi: «Eý ynsan ogly, aýagyň üstünde dur, Men saňa gepleýin». Ol meniň bilen gepleýän wagty Ruh meniň içine girdi-de, meni aýagymyň üstünde goýdy, şonda men maňa gepleýän Zaty eşitdim. Ezekiel 2:1, 2.</w:t>
      </w:r>
    </w:p>
    <w:p>
      <w:pPr>
        <w:pStyle w:val="ArticleBody"/>
        <w:jc w:val="left"/>
      </w:pPr>
      <w:r>
        <w:rPr>
          <w:rFonts w:ascii="Times New Roman" w:hAnsi="Times New Roman" w:eastAsia="Times New Roman" w:cs="Times New Roman"/>
        </w:rPr>
        <w:t>Ylham on birde, ölen jesetler Rebbiň Sözüni eşidende, Teselli Beriji olaryň içine girýär we olar aýaklarynyň üstünde durýarlar. Olary aýaklarynyň üstünde goýýan Teselli Berijidir.</w:t>
      </w:r>
    </w:p>
    <w:p>
      <w:pPr>
        <w:pStyle w:val="ArticleScripture"/>
        <w:jc w:val="left"/>
      </w:pPr>
      <w:r>
        <w:rPr>
          <w:rFonts w:ascii="Times New Roman" w:hAnsi="Times New Roman" w:eastAsia="Times New Roman" w:cs="Times New Roman"/>
        </w:rPr>
        <w:t>Üç gün ýarymdan soňra Hudaýdan bolan ýaşaýyş Ruhy olaryň içine girdi, olar aýaklarynyň üstünde durdular; olary görenleriň üstüne bolsa uly gorky indi. Ylham 11:11.</w:t>
      </w:r>
    </w:p>
    <w:p>
      <w:pPr>
        <w:pStyle w:val="ArticleBody"/>
        <w:jc w:val="left"/>
      </w:pPr>
      <w:r>
        <w:rPr>
          <w:rFonts w:ascii="Times New Roman" w:hAnsi="Times New Roman" w:eastAsia="Times New Roman" w:cs="Times New Roman"/>
        </w:rPr>
        <w:t>Ölüleriň aýaga galmagy, olary gabyrlarından çykaryp, Ýekşenbe kanunynyň höküminde ýokary galdyrylýan baýdak bolmak üçin göterýän iki basgançakly işiň birinji basgançagydyr. Olar on birinji bapda aýaga galanlarynda, olary görýänleriň üstüne “uly gorky” iner.</w:t>
      </w:r>
    </w:p>
    <w:p>
      <w:pPr>
        <w:pStyle w:val="ArticleScripture"/>
        <w:jc w:val="left"/>
      </w:pPr>
      <w:r>
        <w:rPr>
          <w:rFonts w:ascii="Times New Roman" w:hAnsi="Times New Roman" w:eastAsia="Times New Roman" w:cs="Times New Roman"/>
        </w:rPr>
        <w:t>Ol gorkup, öz gala-gaçalgasyna geçer, hem-de onuň şazadalary nyşandan ürkerler, diýýär Reb, Onuň ody Siýonda, Onuň peji bolsa Iýerusalimdedir. Işaýa 31:9.</w:t>
      </w:r>
    </w:p>
    <w:p>
      <w:pPr>
        <w:pStyle w:val="ArticleBody"/>
        <w:jc w:val="left"/>
      </w:pPr>
      <w:r>
        <w:rPr>
          <w:rFonts w:ascii="Times New Roman" w:hAnsi="Times New Roman" w:eastAsia="Times New Roman" w:cs="Times New Roman"/>
        </w:rPr>
        <w:t>Millerçi taryhynyň Gijeki Ýarym Çagyryş habary ikinji perişdäniň habarynyň ikinji bölegi boldy. Ikinji perişdäniň habary şol wagt Babiliň gyzlary hökmünde tanalan ybadathanalardan Millerçileri aýyrdy, wepalylar bolsa çykyp gelip Millerçiler bilen bir hatarda durmaga çagyryldy. Şol habar arkaly imanlylaryň bir “bedeni” emele geldi, soňra ikinji ädim hökmünde Gijeki Ýarym Çagyryş habary gelip, ikinji habara goşuldy we oňa güýç berdi. Şondan soň Millerçiler habary ýurduň hemme ýerine joşgunly tolkun dek ýaýradan güýçli bir goşuna öwrüldiler. Şol iki ädimli proses Ylham on sekiziň iki sesidir, we ol Ylham on biriň köçesinde öldürilen Hezekiýeldäki öli gury süňkleriň direlişiniň hut şol bir prosesidir.</w:t>
      </w:r>
    </w:p>
    <w:p>
      <w:pPr>
        <w:pStyle w:val="ArticleScripture"/>
        <w:jc w:val="left"/>
      </w:pPr>
      <w:r>
        <w:rPr>
          <w:rFonts w:ascii="Times New Roman" w:hAnsi="Times New Roman" w:eastAsia="Times New Roman" w:cs="Times New Roman"/>
        </w:rPr>
        <w:t>“Perişdeler gökden gelen gudratlı perişdä yardım etmek üçin iberildi, men hemme ýerde ýaňlanýan ýaly bolup eşidilen sesleri eşitdim: Ondan çykyň, eý Meniň halkym, onuň günälerine gatnaşmaň we onuň betbagtçylyklaryndan paý almaň; çünki onuň günäleri göge ýetdi, Hudaý bolsa onuň bikanunlyklaryny ýatlady. Bu habar maňa üçünji habara goşmaça ýaly göründi we 1844-nji ýylda ýarygije gykylygy ikinji perişdäniň habaryna goşulyşy ýaly, oňa goşuldy.” Spiritual Gifts, 1-nji tom, 195, 196.</w:t>
      </w:r>
    </w:p>
    <w:p>
      <w:pPr>
        <w:pStyle w:val="ArticleBody"/>
        <w:jc w:val="left"/>
      </w:pPr>
      <w:r>
        <w:rPr>
          <w:rFonts w:ascii="Times New Roman" w:hAnsi="Times New Roman" w:eastAsia="Times New Roman" w:cs="Times New Roman"/>
        </w:rPr>
        <w:t>Ýedi gümmürdiň gizlin taryhyndaky ilkinji ýol belgisi — saklanma wagtynyň başlanýan lapykeçligidir. Saklanma wagty üç ýarym gün hökmünde suratlandyrylýan wagt aralygydyr; bu çöli aňladýan nyşandyr. Çölde kyrk ýyl sergezdanlyk tamam bolanda, Ýeşuwa gudratly bir goşuny Wada berlen Ýurda alyp girdi. Üç ýarym günüň ahyrynda Ezekiýel ölüm jülgesine alnyp gidilýär we oňa ölen jesetlere: “Rebbiň sözüni diňläň” diýip buýurmak aýdylýar. Ezekiýel çölde gygyryp duran bir “sesdir”. Rebbiň Sözüni diňlemek baradaky buýruk beden agzalaryny bir ýere jemleýär, emma olar heniz diri däl, heniz goşun däl, heniz möhürlenen-de däl. Ezekiýeliň ikinji bapda aýdýan “Rebbiň sözi” Teselliberiji gelende, Hudaýyň halkynyň şol bir wagtda Rebbiň Sözüni diňleýändikleri mahalynda aýak üstüne galýandygyny görkezýär. Mesih olaryň köçede öldürilmeginden üç ýarym gün soň Teselliberijini iberjekdigini wada berdi.</w:t>
      </w:r>
    </w:p>
    <w:p>
      <w:pPr>
        <w:pStyle w:val="ArticleBody"/>
        <w:jc w:val="left"/>
      </w:pPr>
      <w:r>
        <w:rPr>
          <w:rFonts w:ascii="Times New Roman" w:hAnsi="Times New Roman" w:eastAsia="Times New Roman" w:cs="Times New Roman"/>
        </w:rPr>
        <w:t>Bir gezek aýak üstünde dikelenlerinden soň, “entek diri däl” bolan jesetlere ikinji pygamberlik berler. Işaýadaky “çölde gygyryp duran ses” özüniň nähili pygamberligi yglan etmelidigini soraýar. Ezekiele we Işaýanyň kyrkynjy babyndaky “sese” tabşyrylan yglan ediljek “habar” — Yslamyň habarydyr. Şol pygamberlik yglan edilende, “Adam” kuwwatly bir goşun hökmünde janlanýar. Soňra diri iki şaýat, ýakyn wagtda çykjak Ýekşenbe kanunynyň kabul edilmegi sebäpli, Amerikanyň Birleşen Ştatlarynyň üstünden Yslamyň höküm habaryny yglan edýärler. Ýekşenbe kanunynyň hökmi, ýedi gök gürlemesiniň gizlin taryhynyň üçünji ýol belgisi bolup durýar. Ol berjaý bolanda, şol goşun asmana nyşan hökmünde göterilýär we Ylham kitabyň on dördünji babynda şekillendirilýär.</w:t>
      </w:r>
    </w:p>
    <w:p>
      <w:pPr>
        <w:pStyle w:val="ArticleScripture"/>
        <w:jc w:val="left"/>
      </w:pPr>
      <w:r>
        <w:rPr>
          <w:rFonts w:ascii="Times New Roman" w:hAnsi="Times New Roman" w:eastAsia="Times New Roman" w:cs="Times New Roman"/>
        </w:rPr>
        <w:t>«Men birinji, ikinji we üçünji perişdeleriň habarlarynda bir tejribe başdan geçirdim. Perişdeler asmanyň ortasynda uçup barýan, dünýä duýduryş habaryny yglan edýän we bu ýeriň taryhynyň soňky günlerinde ýaşaýan halka gös-göni degişli bolan hökmünde görkezilýär. Hiç kim bu perişdeleriň sesini eşitmeýär, çünki olar asmanyň ähli-jahany bilen sazlaşykda işleýän Hudaý halkyny aňlatmak üçin bir nyşandyr. Hudaýyň Ruhy bilen nurlandyrylan we hakykat arkaly mukaddes edilen erkeklerdir zenanlar üç habary öz tertibinde yglan edýärler». Selected Messages, 2-nji kitap, 387.</w:t>
      </w:r>
    </w:p>
    <w:p>
      <w:pPr>
        <w:pStyle w:val="ArticleBody"/>
        <w:jc w:val="left"/>
      </w:pPr>
      <w:r>
        <w:rPr>
          <w:rFonts w:ascii="Times New Roman" w:hAnsi="Times New Roman" w:eastAsia="Times New Roman" w:cs="Times New Roman"/>
        </w:rPr>
        <w:t>Ýokary göterilen baýdak asman ortasynda uçup, ynsanlary wagşy haýwanyň nyşanyny kabul etmekden duýdurýan üçünji perişdedir. Güýçli goşun şol habary dünýäniň öňünde Maýkl ýerinden galýança we ynsan synag möhleti ýapylýança yzygiderli wagyz etmegini dowam etdirýär.</w:t>
      </w:r>
    </w:p>
    <w:p>
      <w:pPr>
        <w:pStyle w:val="ArticleBody"/>
        <w:jc w:val="left"/>
      </w:pPr>
      <w:r>
        <w:rPr>
          <w:rFonts w:ascii="Times New Roman" w:hAnsi="Times New Roman" w:eastAsia="Times New Roman" w:cs="Times New Roman"/>
        </w:rPr>
        <w:t>Bu pikirleri indiki makalada dowam etdireris.</w:t>
      </w:r>
    </w:p>
    <w:p>
      <w:pPr>
        <w:pStyle w:val="ArticleScripture"/>
        <w:jc w:val="left"/>
      </w:pPr>
      <w:r>
        <w:rPr>
          <w:rFonts w:ascii="Times New Roman" w:hAnsi="Times New Roman" w:eastAsia="Times New Roman" w:cs="Times New Roman"/>
        </w:rPr>
        <w:t>Gijäniň ýarysynda bolsa şeýle bir nalyş eşidildi: Ine, giýew gelýär; ony garşylamaga çykyň. Matta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Aýan Bolşy — Bäşinji San</dc:title>
  <dc:subject>Işaýa kyrkynjy bap: Teselli beriň, teselli beriň</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