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Labing-isa</w:t>
      </w:r>
    </w:p>
    <w:p>
      <w:pPr>
        <w:pStyle w:val="ArticleSubtitle"/>
        <w:jc w:val="left"/>
      </w:pPr>
      <w:r>
        <w:rPr>
          <w:rFonts w:ascii="Arial" w:hAnsi="Arial" w:eastAsia="Arial" w:cs="Arial"/>
        </w:rPr>
        <w:t>Mga Propetikong Pagsubok sa Kadiliman at ang Paglitaw ng Imahe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Ang unang kabanata ng Daniel ay kumakatawan sa mensahe ng unang anghel, at ang ikalawang kabanata ay kumakatawan sa mensahe ng ikalawang anghel. Sa propetikong simbolismo, ang unang mensahe ay katakutan ang Diyos, ang ikalawang mensahe ay magbigay ng kaluwalhatian sa Diyos, at ang ikatlong mensahe ay tumutukoy sa oras ng paghuhukom. Bago tayo pumasok nang tuwiran sa ikalawang kabanata ng Daniel, kinakailangan ang isang maikling pagrepaso. Ang mensahe ng ikalawang anghel ay pangunahing tumutukoy sa pagkabagsak ng Babilonya.</w:t>
      </w:r>
    </w:p>
    <w:p>
      <w:pPr>
        <w:pStyle w:val="ArticleScripture"/>
        <w:jc w:val="left"/>
      </w:pPr>
      <w:r>
        <w:rPr>
          <w:rFonts w:ascii="Times New Roman" w:hAnsi="Times New Roman" w:eastAsia="Times New Roman" w:cs="Times New Roman"/>
        </w:rPr>
        <w:t>At sumunod ang isa pang anghel, na nagsasabi, Bumagsak, bumagsak ang Babilonia, ang dakilang lungsod, sapagkat pinainom niya ang lahat ng mga bansa ng alak ng poot ng kaniyang pakikiapid. Apocalipsis 14:8.</w:t>
      </w:r>
    </w:p>
    <w:p>
      <w:pPr>
        <w:pStyle w:val="ArticleBody"/>
        <w:jc w:val="left"/>
      </w:pPr>
      <w:r>
        <w:rPr>
          <w:rFonts w:ascii="Times New Roman" w:hAnsi="Times New Roman" w:eastAsia="Times New Roman" w:cs="Times New Roman"/>
        </w:rPr>
        <w:t>Ipinapakahulugan ng ikalawang anghel ang pagbagsak ng Babilonia bilang ang katunayan na pinainom niya ang “lahat ng mga bansa ng alak ng poot ng kaniyang pakikiapid.” Ang kaniyang pagbagsak ay tugon sa kaniyang pakikiapid sa lahat ng mga bansa. Ang pakikiapid ay nagaganap sa pamamagitan ng kaniyang mga maling doktrina, na kinakatawan bilang “alak.” Ang Iglesyang Katolika ay binubuo ng maraming maling katuruan, ngunit ang maling doktrinang tuwirang kaugnay ng kaniyang pagbagsak ay ang maling doktrinang nagbubunga ng kaniyang “poot.” Ang doktrinang iyon ay ang pagsasanib ng iglesya at estado, na ang iglesya ang may kontrol sa ugnayan. Ang poot ng Iglesyang Katolika ay ang kaniyang pag-uusig sa mga itinuturing niyang erehe. Ang kaniyang poot ay naisasakatuparan sa pamamagitan ng kaniyang pakikiapid sa mga hari ng lupa. Kung wala ang kaniyang ugnayan sa, at pamamahala sa, mga hari ng lupa, wala siyang kakayahang usigin ang mga itinuturing niyang erehe. Ang kaniyang ikalawang pagbagsak, kung gayon, ay minamarkahan ang puntong sa hinaharap kung kailan muli niyang maipaiiral ang kaniyang poot gaya ng sa nakaraan, na naibubunga ng kaniyang pakikiapid sa mga hari ng lupa. Ang mga hari ng lupa ay pumapasok sa labag sa batas na ugnayang iyon sa pag-inom ng kaniyang mga kasinungalingan. Ang pagbagsak ng Babilonia ay inihahayag sa huling pagkakataon sa Apocalipsis kabanata labing-walo.</w:t>
      </w:r>
    </w:p>
    <w:p>
      <w:pPr>
        <w:pStyle w:val="ArticleScripture"/>
        <w:jc w:val="left"/>
      </w:pPr>
      <w:r>
        <w:rPr>
          <w:rFonts w:ascii="Times New Roman" w:hAnsi="Times New Roman" w:eastAsia="Times New Roman" w:cs="Times New Roman"/>
        </w:rPr>
        <w:t>At pagkatapos ng mga bagay na ito ay nakita ko ang isa pang anghel na bumababa mula sa langit, na may dakilang kapangyarihan; at naliwanagan ang lupa ng kanyang kaluwalhatian. At siya’y sumigaw nang may malakas na tinig, na nagsasabi, Bumagsak, bumagsak ang dakilang Babilonia, at naging tahanan ng mga demonyo, at kulungan ng bawat karumal-dumal na espiritu, at kulungan ng bawat marumi at kasuklam-suklam na ibon. Sapagkat ang lahat ng mga bansa ay uminom ng alak ng poot ng kanyang pakikiapid, at ang mga hari sa lupa ay nakiapid sa kanya, at ang mga mangangalakal sa lupa ay nagyaman dahil sa kasaganaan ng kanyang karangyaan. At nakarinig ako ng isa pang tinig mula sa langit, na nagsasabi, Lumabas kayo mula sa kanya, bayan ko, upang huwag kayong makibahagi sa kanyang mga kasalanan, at upang huwag kayong tumanggap ng kanyang mga salot. Sapagkat ang kanyang mga kasalanan ay umabot hanggang sa langit, at naalaala ng Diyos ang kanyang mga kasamaan. Gantihan ninyo siya ayon sa pagkakaganti niya sa inyo, at ibigay ninyo sa kanya ang dobleng ganti ayon sa kanyang mga gawa: sa kopang kanyang pinuno, punuan ninyo para sa kanya nang doble. Apocalipsis 18:1-6.</w:t>
      </w:r>
    </w:p>
    <w:p>
      <w:pPr>
        <w:pStyle w:val="ArticleBody"/>
        <w:jc w:val="left"/>
      </w:pPr>
      <w:r>
        <w:rPr>
          <w:rFonts w:ascii="Times New Roman" w:hAnsi="Times New Roman" w:eastAsia="Times New Roman" w:cs="Times New Roman"/>
        </w:rPr>
        <w:t>Ang saro ng palugit ng Simbahang Katolika ay nagtapos noong 1798, ngunit muli nitong isasakatuparan ang pag-uusig na isinagawa nito noong Panahon ng Kadiliman, sa nalalapit na krisis ng batas ng Linggo.</w:t>
      </w:r>
    </w:p>
    <w:p>
      <w:pPr>
        <w:pStyle w:val="ArticleScripture"/>
        <w:jc w:val="left"/>
      </w:pPr>
      <w:r>
        <w:rPr>
          <w:rFonts w:ascii="Times New Roman" w:hAnsi="Times New Roman" w:eastAsia="Times New Roman" w:cs="Times New Roman"/>
        </w:rPr>
        <w:t>Gayunman, may ilang bagay akong laban sa iyo, sapagkat pinahihintulutan mo ang babaing si Jezebel, na nagpapakilalang propetisa, na magturo at iligaw ang aking mga alipin upang makiapid at kumain ng mga inihandog sa mga diyos-diyosan. At binigyan ko siya ng panahon upang magsisi sa kaniyang pakikiapid; ngunit hindi siya nagsisi. Narito, ihahagis ko siya sa isang higaan, at ang mga nangangalunya kasama niya ay ihahagis ko sa matinding kapighatian, maliban na magsisi sila sa kanilang mga gawa. Apocalipsis 2:20-22.</w:t>
      </w:r>
    </w:p>
    <w:p>
      <w:pPr>
        <w:pStyle w:val="ArticleBody"/>
        <w:jc w:val="left"/>
      </w:pPr>
      <w:r>
        <w:rPr>
          <w:rFonts w:ascii="Times New Roman" w:hAnsi="Times New Roman" w:eastAsia="Times New Roman" w:cs="Times New Roman"/>
        </w:rPr>
        <w:t>Ibinigay sa kanya ang isang libo dalawang daan at animnapung taon upang magsisi, at tumanggi siya. Ang tatlo’t kalahating taon ng tagtuyot na humantong sa Bundok Karmelo ay ibinigay kay Jezebel upang magsisi, ngunit tumanggi rin siya. Sa nalalapit na pagdating ng batas sa Linggo sa Estados Unidos, ang una sa mga hari ng lupa na nakikiapid sa kanya sa mga huling araw ay ang Estados Unidos, ang hayop na mula sa lupa sa Apocalipsis labintatlo. Sa gayo’y napuno na ang saro ng panahong probasyon nito.</w:t>
      </w:r>
    </w:p>
    <w:p>
      <w:pPr>
        <w:pStyle w:val="ArticleScripture"/>
        <w:jc w:val="left"/>
      </w:pPr>
      <w:r>
        <w:rPr>
          <w:rFonts w:ascii="Times New Roman" w:hAnsi="Times New Roman" w:eastAsia="Times New Roman" w:cs="Times New Roman"/>
        </w:rPr>
        <w:t>Ang pinakadakila at pinakapinagpalang bansa sa ibabaw ng lupa ay ang Estados Unidos. Ang mapagbiyayang Providensiya ay nagsanggalang sa bayang ito, at ibinuhos sa kaniya ang pinakamapiling mga pagpapala ng Langit. Dito nakasumpong ng kanlungan ang mga inuusig at inaapi. Dito naituro ang pananampalatayang Kristiyano sa kadalisayan nito. Ang bayang ito ay naging tagatanggap ng dakilang liwanag at mga kahabagang walang kapantay. Ngunit ang mga kaloob na ito ay tinumbasan ng kawalan ng pasasalamat at pagkalimot sa Diyos. Ang Walang Hanggan ay nagtutuos sa mga bansa, at ang kanilang sala ay nasusukat ayon sa liwanag na itinakwil. Isang kakila-kilabot na tala ang nakatala ngayon sa talaan ng Langit laban sa ating lupain; ngunit ang krimeng magpupuno sa takal ng kaniyang kasamaan ay ang pagpapawalang-bisa sa kautusan ng Diyos.</w:t>
      </w:r>
    </w:p>
    <w:p>
      <w:pPr>
        <w:pStyle w:val="ArticleScripture"/>
        <w:jc w:val="left"/>
      </w:pPr>
      <w:r>
        <w:rPr>
          <w:rFonts w:ascii="Times New Roman" w:hAnsi="Times New Roman" w:eastAsia="Times New Roman" w:cs="Times New Roman"/>
        </w:rPr>
        <w:t>Sa pagitan ng mga batas ng tao at ng mga utos ni Jehova magaganap ang huling dakilang tunggalian ng kontrobersiya sa pagitan ng katotohanan at kamalian. Sa labanang ito tayo ngayo’y pumapasok—isang labanan, hindi sa pagitan ng mga magkaribal na iglesia na naglalaban para sa pangingibabaw, kundi sa pagitan ng relihiyon ng Bibliya at ng relihiyon ng mga kathang-isip at tradisyon. Ang mga puwersang magbubuklod laban sa katotohanan at katuwiran sa tunggaliang ito ay ngayo’y masiglang kumikilos. Spirit of Prophecy, volume 4, 398.</w:t>
      </w:r>
    </w:p>
    <w:p>
      <w:pPr>
        <w:pStyle w:val="ArticleBody"/>
        <w:jc w:val="left"/>
      </w:pPr>
      <w:r>
        <w:rPr>
          <w:rFonts w:ascii="Times New Roman" w:hAnsi="Times New Roman" w:eastAsia="Times New Roman" w:cs="Times New Roman"/>
        </w:rPr>
        <w:t>Sa pagdating ng batas ng Linggo, ipinatutupad ang tanda ng hayop, sa gayon ay "pinawawalang-bisa ang kautusan ng Diyos." Bago ang batas ng Linggo, ang larawan ng hayop ay nabubuo sa loob ng Estados Unidos. Ang batas ng Linggo ay dumarating sa isang tiyak na sandali, ngunit ang pagbuo ng larawan ng hayop ay isang yugto ng panahon. Ang yugtong iyon ng panahon ay ang propetikong panahon na kinakatawan ng haba ng buhay ni Daniel, gaya ng kinakatawan ng pitumpung taon ng pagkabihag sa unang kabanata ng Daniel. Ang pitumpung taon na iyon ay nagsimula kay Jehoiakim, na sumasagisag sa sandali nang ang unang mensahe ay pinalakas noong Setyembre 11, 2001, at nagtapos sa pagpapawalang-bisa ng kautusan ng Diyos, gaya ng kinakatawan ng "dekreto" ni Ciro.</w:t>
      </w:r>
    </w:p>
    <w:p>
      <w:pPr>
        <w:pStyle w:val="ArticleBody"/>
        <w:jc w:val="left"/>
      </w:pPr>
      <w:r>
        <w:rPr>
          <w:rFonts w:ascii="Times New Roman" w:hAnsi="Times New Roman" w:eastAsia="Times New Roman" w:cs="Times New Roman"/>
        </w:rPr>
        <w:t>Ang kasaysayan ng propetikong buhay ni Daniel na tumagal ng pitumpung taon ay sumasagisag sa ilang linya ng propesiya. Kinakatawan nito ang panahon ng pagtatatak sa isang daan at apatnapu’t apat na libo. Kinakatawan din nito ang isang tatlong-hakbang na proseso ng pagsubok na inilalarawan sa tatlong anghel ng Apocalipsis kabanata labing-apat, at kinakatawan din nito ang istruktura ng salitang Hebreo na ‘katotohanan.’ Kinakatawan nito ang paglilinis sa mga anak ni Levi na isinasakatuparan ng Sugo ng Tipan. Ito ay kinakatawan ng dalawang ulit na paglilinis ni Cristo sa templo. Ito rin ay kinakatawan ng sunud-sunod na pagtalikod sa loob ng Jerusalem sa mga kabanata walo at siyam ng Ezekiel. Kinakatawan din nito ang kasaysayan kung saan inanyuan sa Estados Unidos ang larawan ng hayop.</w:t>
      </w:r>
    </w:p>
    <w:p>
      <w:pPr>
        <w:pStyle w:val="ArticleBody"/>
        <w:jc w:val="left"/>
      </w:pPr>
      <w:r>
        <w:rPr>
          <w:rFonts w:ascii="Times New Roman" w:hAnsi="Times New Roman" w:eastAsia="Times New Roman" w:cs="Times New Roman"/>
        </w:rPr>
        <w:t>Ang larawan ng hayop ay isinasagisag din ng pakikiapid ni Jezebel kay Ahab, ng pakikiapid ni Herodes kay Herodias, ng ginintuang guya ng paghihimagsik ni Aaron, ng dalawang huwad na mga templo ng pagsamba ni Jeroboam na nasa Bethel at Dan, ng mga propeta ni Baal at ng mga propeta ni Astarot sa salaysay ng Bundok Carmel. Ang kaisa-isang depinisyon ng larawan ng hayop sa mga sulatin ni Ellen White ay ang pagsasanib ng simbahan at estado, na ang simbahan ang may pamamahala sa ugnayang iyon. Ang usaping iyon—na ang simbahan ay namumuno sa estado—ang mismong bagay na nilalayong hadlangan ng banal na dokumento na siyang Saligang-Batas ng Estados Unidos. Kapag itinakwil ng hayop na mula sa lupa ang prinsipyong paghihiwalay ng simbahan at estado sa nalalapit na batas sa Linggo, maisasakatuparan ang ganap na pagsasanib ng simbahan at estado sa Estados Unidos.</w:t>
      </w:r>
    </w:p>
    <w:p>
      <w:pPr>
        <w:pStyle w:val="ArticleBody"/>
        <w:jc w:val="left"/>
      </w:pPr>
      <w:r>
        <w:rPr>
          <w:rFonts w:ascii="Times New Roman" w:hAnsi="Times New Roman" w:eastAsia="Times New Roman" w:cs="Times New Roman"/>
        </w:rPr>
        <w:t>Mula ika-11 ng Setyembre 2001 hanggang sa batas ng Linggo sa Estados Unidos, may isang nakikitang pagsubok, na nakabatay sa pagkilala ng mga mag-aaral ng propesiya sa pagbuo ng larawan ng hayop. Tayo ngayon ay nasa pinakahuling yugto ng prosesong iyon. Sa proseso ng pagbuo ng larawan ng hayop, may ilang mga kilusan na nag-aambag tungo sa ganap na kaganapan sa pagdating ng batas ng Linggo, kung saan ipatutupad ang tanda ng hayop. May mga kilusang pampulitika, pangrelihiyon, panlipunan, at pampinansyal. Pansinin ang mga pangyayaring tinutukoy na may kaugnayan sa pagbuo ng larawan ng hayop sa sumusunod na sipi.</w:t>
      </w:r>
    </w:p>
    <w:p>
      <w:pPr>
        <w:pStyle w:val="ArticleScripture"/>
        <w:jc w:val="left"/>
      </w:pPr>
      <w:r>
        <w:rPr>
          <w:rFonts w:ascii="Times New Roman" w:hAnsi="Times New Roman" w:eastAsia="Times New Roman" w:cs="Times New Roman"/>
        </w:rPr>
        <w:t>Sumusulong na ang mga paghahanda, at umuusad na ang mga kilusan, na magreresulta sa paglikha ng larawan ng hayop. Ipangyayari sa kasaysayan ng daigdig ang mga kaganapang tutupad sa mga hula ng propesiya para sa mga huling araw na ito. The Seventh-day Adventist Bible Commentary, tomo 7, 976.</w:t>
      </w:r>
    </w:p>
    <w:p>
      <w:pPr>
        <w:pStyle w:val="ArticleBody"/>
        <w:jc w:val="left"/>
      </w:pPr>
      <w:r>
        <w:rPr>
          <w:rFonts w:ascii="Times New Roman" w:hAnsi="Times New Roman" w:eastAsia="Times New Roman" w:cs="Times New Roman"/>
        </w:rPr>
        <w:t>Ang pagkakabuo ng larawan ng hayop ay nagsasangkot ng isang sumusulong na paghahanda na kinabibilangan ng mga “pangyayari” at mga “kilusan,” kapwa nasa maramihan. Ang kasaysayang kinakatawan ng pitumpung taon ng pagkabihag ni Daniel ay nagsimula kay Jehoiakim, at nagtapos sa kautusan ni Cyrus. Ipinakikita ni Jesus ang wakas ng isang bagay sa pamamagitan ng pasimula nito, at may isang “kautusan” na kumakatawan sa pasimula ng panahong sinasagisag ng pitumpung taóng propetiko ni Daniel. Ang nasabing “kautusan” ay ang USA Patriot Act, na hayagang ibinatay sa pag-atake ng Islam na kaugnay ng ikatlong “woe.” Ngunit kaiba sa mga diktatoryal na executive order nina Abraham Lincoln noong Digmaang Sibil, o ni Franklin Roosevelt noong Ikalawang Digmaang Pandaigdig, nananatiling may bisa ang Patriot Act, at malamang na lalo pang pagtitibayin at palalakasin habang tumitindi ang mga pag-aalitan laban sa pandaigdigang Islam. Ang mga executive order kapwa ng Digmaang Sibil at ng Ikalawang Digmaang Pandaigdig ay nagwakas kasabay ng pagtatapos ng mga pag-aalitan, ngunit walang magiging wakas ang mga pag-aalitan laban sa pandaigdigang Islam; sa halip, lalo pang lalala ang mga pag-atakeng terorista sa buong daigdig.</w:t>
      </w:r>
    </w:p>
    <w:p>
      <w:pPr>
        <w:pStyle w:val="ArticleBody"/>
        <w:jc w:val="left"/>
      </w:pPr>
      <w:r>
        <w:rPr>
          <w:rFonts w:ascii="Times New Roman" w:hAnsi="Times New Roman" w:eastAsia="Times New Roman" w:cs="Times New Roman"/>
        </w:rPr>
        <w:t>May dalawang pangunahing pilosopiyang pangbatas sa loob ng Kanluraning kultura. Batas Ingles at Batas Romano. Ang batayang simulain ng Batas Ingles ay na ang isang tao ay walang sala hanggang sa mapatunayang nagkasala, at ang batayang simulain ng Batas Romano ay na ang isang tao ay may sala hanggang sa mapatunayang walang sala. Ang USA Patriot Act ay isang klasikong halimbawa ng Batas Romano, at tuwirang sumasalungat sa Batas Ingles. Ito ay isa sa mga "pangyayari" na maisasakatuparan sa pagbuo ng larawan ng halimaw. Kung ang Estados Unidos ay magiging larawan ng Katolisismo, kinakailangang maitatag sa Estados Unidos ang Katolikong pilosopiyang relihiyoso at politikal bago ang pagpapatupad ng tanda ng halimaw.</w:t>
      </w:r>
    </w:p>
    <w:p>
      <w:pPr>
        <w:pStyle w:val="ArticleScripture"/>
        <w:jc w:val="left"/>
      </w:pPr>
      <w:r>
        <w:rPr>
          <w:rFonts w:ascii="Times New Roman" w:hAnsi="Times New Roman" w:eastAsia="Times New Roman" w:cs="Times New Roman"/>
        </w:rPr>
        <w:t>Ang paksang ito ay mariing humihimok sa aking isipan. Pag-isipan ito; sapagkat ito’y isang bagay na lubhang mahalaga. Sa alin sa dalawang uring ito natin iuugnay ang ating interes? Ngayon ay ginagawa na natin ang ating pasiya, at di maglalaon ay makikilala natin ang kaibhan sa pagitan ng naglilingkod sa Diyos at ng hindi naglilingkod sa Kanya. Basahin ang ikaapat na kabanata ng Malakias, at pagbulay-bulayan ito nang seryoso. Ang Araw ng Diyos ay sumasapit na sa atin. Napasunod na ng sanlibutan ang iglesia. Kapwa sila’y magkaayon, at kumikilos ayon sa isang patakarang makitid ang pananaw. Ang mga Protestante ay kikilos upang impluwensiyahan ang mga pinuno ng bansa na gumawa ng mga batas upang ipanumbalik ang nawalang pangingibabaw ng taong makasalanan, na nauupo sa templo ng Diyos, na ipinakikitang siya mismo ay Diyos. Ang mga simulain ng Romano Katolisismo ay isasailalim sa pangangalaga at proteksiyon ng Estado. Ang pambansang pagtalikod sa pananampalatayang ito ay agad susundan ng pambansang pagkawasak. Ang protesta ng katotohanang mula sa Banal na Kasulatan ay hindi na pahihintulutan ng mga hindi ginawang pamantayan ng kanilang buhay ang kautusan ng Diyos. Kung magkagayo’y maririnig ang tinig mula sa mga libingan ng mga martir, na kinakatawan ng mga kaluluwang nakita ni Juan na pinatay dahil sa salita ng Diyos at sa patotoo ni Jesucristo na kanilang iningatan; kung magkagayo’y aakyat ang panalangin mula sa bawat tunay na anak ng Diyos, “Panahon na, Panginoon, na Ikaw ay kumilos: sapagka’t ginawang walang kabuluhan ang Iyong kautusan.” General Conference Daily Bulletin, January 1, 1900.</w:t>
      </w:r>
    </w:p>
    <w:p>
      <w:pPr>
        <w:pStyle w:val="ArticleBody"/>
        <w:jc w:val="left"/>
      </w:pPr>
      <w:r>
        <w:rPr>
          <w:rFonts w:ascii="Times New Roman" w:hAnsi="Times New Roman" w:eastAsia="Times New Roman" w:cs="Times New Roman"/>
        </w:rPr>
        <w:t>Itinatakda ng naunang sipi ang panahon kung kailan “ang mga prinsipyong Romano Katoliko ay ilalagay sa ilalim ng pangangalaga at proteksiyon ng Estado,” na magaganap sa batas ng Linggo. Ang batas ng Linggo ang katapusan ng simbolikong panahon na nagsimula noong Setyembre 11, 2001. Ang Patriot Act sa pasimula ay sumasagisag sa batas ng Linggo sa wakas. Dalawa sa mga pangyayaring isinakatuparan upang mabuo ang larawan ng hayop ay ang pagdating ng ikatlong Aba at ang kasunod na Patriot Act.</w:t>
      </w:r>
    </w:p>
    <w:p>
      <w:pPr>
        <w:pStyle w:val="ArticleBody"/>
        <w:jc w:val="left"/>
      </w:pPr>
      <w:r>
        <w:rPr>
          <w:rFonts w:ascii="Times New Roman" w:hAnsi="Times New Roman" w:eastAsia="Times New Roman" w:cs="Times New Roman"/>
        </w:rPr>
        <w:t>Ang pagkakabuo ng larawan ng hayop ang pagsubok kung saan ipapasya ang ating walang hanggang kapalaran, at nauuna ito kaysa sa batas ng Linggo. Sa batas ng Linggo nagtatapos ang ating probasyon bilang mga Adventista ng Ikapitong Araw, at doon ipinapataw ang nakikitang tatak at itinataas ang estandarte. Ang pagkakabuo ng larawan ng hayop ay nagaganap bago ang batas ng Linggo, bago ang nakikitang paglalagay ng tatak, at bago ang pagtatapos ng probasyon.</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Ang lahat ng nagpatunay ng kanilang katapatan sa Diyos sa pamamagitan ng pagsunod sa Kanyang kautusan, at ng pagtangging tumanggap ng huwad na Sabbath, ay hahanay sa ilalim ng watawat ng Panginoong Diyos na si Jehova, at tatanggap ng tatak ng Diyos na buhay. Yaong mga bibitiw sa katotohanang mula sa langit at tatanggap ng Sabbath ng Linggo ay tatanggap ng tatak ng hayop.” Manuscript Releases, tomo 15, 15.</w:t>
      </w:r>
    </w:p>
    <w:p>
      <w:pPr>
        <w:pStyle w:val="ArticleBody"/>
        <w:jc w:val="left"/>
      </w:pPr>
      <w:r>
        <w:rPr>
          <w:rFonts w:ascii="Times New Roman" w:hAnsi="Times New Roman" w:eastAsia="Times New Roman" w:cs="Times New Roman"/>
        </w:rPr>
        <w:t>Ang yugto ng panahon para sa paghubog ng larawan ng hayop ay kinakatawan ng pitumpung taon ng pagkabihag ni Daniel. Una, naipasa ni Daniel ang pagsubok ng pagkatakot sa Diyos, sa pagpiling kumain lamang ng pagkaing ayon sa diyeta ng Diyos. Ang unang pagsubok ni Daniel ay isang pagsubok sa diyeta. Ang ikalawang pagsubok ni Daniel ay isang biswal na pagsubok na naganap sa katapusan ng sampung araw ng pagkain ayon sa diyeta ng Diyos, taliwas sa diyeta ng Babilonia. Ang tagumpay ng diyeta na iyon ay nahayag sa panlabas na anyo ni Daniel. Ang ikalawang pagsubok ay isang biswal na pagsubok. Ang unang pagsubok ay isang pagsubok sa diyeta. Ipinamalas ni Daniel ang kanyang pananampalataya at naipasa ang unang pagsubok, ngunit sa ikalawang pagsubok, hindi niya makikita nang pauna kung siya’y magmumukhang “higit na mataba at higit na kaaya-aya” kaysa sa mga kumain ng diyeta ng Babilonia. Lagi namang may mga taong kahanga-hanga ang anyo ngunit kumakain ng basura, at may mga maingat na tagapagtaguyod ng repormang pangkalusugan na wari’y naglalakad na bangkay ang anyo.</w:t>
      </w:r>
    </w:p>
    <w:p>
      <w:pPr>
        <w:pStyle w:val="ArticleBody"/>
        <w:jc w:val="left"/>
      </w:pPr>
      <w:r>
        <w:rPr>
          <w:rFonts w:ascii="Times New Roman" w:hAnsi="Times New Roman" w:eastAsia="Times New Roman" w:cs="Times New Roman"/>
        </w:rPr>
        <w:t>Ang pagsasagawa ng pagpipigil-sa-sarili at pananampalataya ni Daniel sa unang pagsubok ang siyang nagpatibay sa kanya upang malampasan ang ikalawang pagsubok, bagaman ang kinalabasan ng ikalawang panahon ng pagsubok ay nababalot ng “kadiliman”. Ang mga Millerita na kumain ng munting aklat noong Agosto 11, 1840, ay pagkatapos ay niluwalhati ang Diyos sa pagpapahayag ng mensahe ng Sigaw sa Hatinggabi, samantalang ang mensaheng iyon ay rumagasa sa lupain na tulad ng dambuhalang daluyong. Ang ikalawang pagsubok ay isang biswal na pagsubok, na nauna rito ang isang literal at espirituwal na pagsubok sa pagkain, at sinundan naman ito ng isang propetikong litmus test. Ang ikalawang pagsubok ay nangangailangan ng isang biswal na pagpapamalas ng pananampalatayang ipinahayag sa unang pagsubok.</w:t>
      </w:r>
    </w:p>
    <w:p>
      <w:pPr>
        <w:pStyle w:val="ArticleScripture"/>
        <w:jc w:val="left"/>
      </w:pPr>
      <w:r>
        <w:rPr>
          <w:rFonts w:ascii="Times New Roman" w:hAnsi="Times New Roman" w:eastAsia="Times New Roman" w:cs="Times New Roman"/>
        </w:rPr>
        <w:t>Ngayon, ang pananampalataya ay ang katiyakan ng mga bagay na inaasahan, ang katunayan ng mga bagay na hindi nakikita. Sapagkat sa pamamagitan nito ay nagkamit ng mabuting patotoo ang mga matatanda. Hebreo 11:1, 2.</w:t>
      </w:r>
    </w:p>
    <w:p>
      <w:pPr>
        <w:pStyle w:val="ArticleBody"/>
        <w:jc w:val="left"/>
      </w:pPr>
      <w:r>
        <w:rPr>
          <w:rFonts w:ascii="Times New Roman" w:hAnsi="Times New Roman" w:eastAsia="Times New Roman" w:cs="Times New Roman"/>
        </w:rPr>
        <w:t>Ang Ikalawang Kabanata ng Daniel ay isang biswal na pagsubok na maisasakatuparan lamang nang matagumpay kung ang diyetang pinili sa unang pagsubok ay aktibong inilalapat sa proseso ng pagsubok.</w:t>
      </w:r>
    </w:p>
    <w:p>
      <w:pPr>
        <w:pStyle w:val="ArticleScripture"/>
        <w:jc w:val="left"/>
      </w:pPr>
      <w:r>
        <w:rPr>
          <w:rFonts w:ascii="Times New Roman" w:hAnsi="Times New Roman" w:eastAsia="Times New Roman" w:cs="Times New Roman"/>
        </w:rPr>
        <w:t>Sapagkat ang pangitain ay para sa takdang panahon; ngunit sa wakas ito’y magsasalita at hindi magsisinungaling. Bagaman ito’y magluwat, hintayin mo ito; sapagkat walang pagsalang darating, hindi ito magluluwat. Narito, ang kaniyang kaluluwang nagmamataas ay hindi matuwid sa kaniya; ngunit ang matuwid ay mabubuhay sa kaniyang pananampalataya. Habakuk 2:3, 4.</w:t>
      </w:r>
    </w:p>
    <w:p>
      <w:pPr>
        <w:pStyle w:val="ArticleBody"/>
        <w:jc w:val="left"/>
      </w:pPr>
      <w:r>
        <w:rPr>
          <w:rFonts w:ascii="Times New Roman" w:hAnsi="Times New Roman" w:eastAsia="Times New Roman" w:cs="Times New Roman"/>
        </w:rPr>
        <w:t>Ang kinalabasan ng ikalawang pagsubok ay iniiwan sa kadiliman upang ipakita kung ang ipinahayag na pananampalataya sa unang pagsubok ay isang tunay na pananampalataya.</w:t>
      </w:r>
    </w:p>
    <w:p>
      <w:pPr>
        <w:pStyle w:val="ArticleScripture"/>
        <w:jc w:val="left"/>
      </w:pPr>
      <w:r>
        <w:rPr>
          <w:rFonts w:ascii="Times New Roman" w:hAnsi="Times New Roman" w:eastAsia="Times New Roman" w:cs="Times New Roman"/>
        </w:rPr>
        <w:t>“Ang natatanging liwanag na ibinigay kay Juan na ipinahayag sa pamamagitan ng pitong kulog ay isang pagbabalangkas ng mga pangyayaring magaganap sa ilalim ng mga mensahe ng unang at ikalawang anghel. Hindi pinakamainam para sa mga tao na malaman ang mga bagay na ito, sapagkat kailangang masubok ang kanilang pananampalataya. Sa kaayusan ng Diyos, ang pinakakahanga-hanga at masulong na mga katotohanan ay ihahayag. Ang mga mensahe ng unang at ikalawang anghel ay dapat ipahayag, ngunit walang karagdagang liwanag ang ihahayag bago magampanan ng mga mensaheng ito ang kanilang natatanging gawain.” The Seventh-day Adventist Bible Commentary, tomo 7, 971.</w:t>
      </w:r>
    </w:p>
    <w:p>
      <w:pPr>
        <w:pStyle w:val="ArticleBody"/>
        <w:jc w:val="left"/>
      </w:pPr>
      <w:r>
        <w:rPr>
          <w:rFonts w:ascii="Times New Roman" w:hAnsi="Times New Roman" w:eastAsia="Times New Roman" w:cs="Times New Roman"/>
        </w:rPr>
        <w:t>Makadiyos na marapat na ang kabanata 2 ng Daniel ay nakasalig sa isang larawan, sapagkat kumakatawan ito sa pagsubok ng larawan ng hayop. Yaong mga mag-aaral ng propesiya na kumilala sa Setyembre 11, 2001 bilang isang katuparan ng propesiya ay simbolikong kumain ng nakatagong aklat. Pagkatapos, sila’y pinangunahan pabalik sa mga dating landas ng Adventismo, gaya ng makikita sa mga tsart ng mga tagapanguna noong 1843 at 1850. Ang mga dating landas ay nagtukoy sa kilusan ng unang anghel, at pagkatapos ay pinangunahan silang maunawaan na kinakatawan nito ang kilusan ng ikatlong anghel. Ang lahat ng mahahalagang pagbubunyag na pinangunahan silang maunawaan ay nagmula sa kanilang pagkaunawa sa metodolohiyang propetiko na kanilang tinanggap. Ang metodolohiyang iyon ay tinipuhan ng metodolohiya ni William Miller, at pinagtibay nang ang unang mensahe ng kanyang kasaysayan ay binigyang-kapangyarihan noong Agosto 11, 1840.</w:t>
      </w:r>
    </w:p>
    <w:p>
      <w:pPr>
        <w:pStyle w:val="ArticleScripture"/>
        <w:jc w:val="left"/>
      </w:pPr>
      <w:r>
        <w:rPr>
          <w:rFonts w:ascii="Times New Roman" w:hAnsi="Times New Roman" w:eastAsia="Times New Roman" w:cs="Times New Roman"/>
        </w:rPr>
        <w:t>"Noong taong 1840, isang panibagong kahanga-hangang katuparan ng propesiya ang nagpukaw ng malawak na interes. Dalawang taon bago nito, si Josiah Litch, isa sa mga pangunahing ministro na nangangaral ng Ikalawang Pagparito, ay naglathala ng isang pagpapaliwanag ng Apocalipsis 9, na naghayag ng hula tungkol sa pagbagsak ng Imperyong Otomano. Ayon sa kaniyang mga pagkalkula, ang kapangyarihang ito ay ibabagsak . . . sa ika-11 ng Agosto, 1840, kung kailan inaasahang mabubuwag ang kapangyarihang Otomano sa Constantinople. At ito, sa aking paniniwala, ay mapatutunayang gayon nga ang mangyayari.'"</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Nang tanggapin ng mga tao ang Setyembre 11, 2001 bilang isang katuparan ng propesiya, sila rin ay “nakumbinsi sa katumpakan ng mga simulain ng pagpapakahulugan ng propesiya na pinagtibay ng” Future for America. Bumaba ang anghel na may dalang nakatagong aklat at inutusan ang yaong mga kakain na kumain. Ang lohikang propetiko na nakapaloob sa munting aklat ng kasaysayan ng mga Milerita, at sa nakatagong aklat ng ating kasalukuyang kasaysayan, ay kinakailangan upang mapagdaanan nang ligtas ang pagsubok ng pagbuo ng larawan ng hayop. Ngunit pagkatapos ng pagkain, o asimilasyon ng metodolohiyang propetiko, kinakailangang pagkatapos noon ay magpakita ang mag-aaral ng nakikitang pagpapatunay ng kanyang dating kinain. Ang gawang iyon ng pananampalataya ay dapat na mahayag sa pamamagitan ng isang pagsubok na nilalakbay na ang kahihinatnan nito ay “madilim.”</w:t>
      </w:r>
    </w:p>
    <w:p>
      <w:pPr>
        <w:pStyle w:val="ArticleBody"/>
        <w:jc w:val="left"/>
      </w:pPr>
      <w:r>
        <w:rPr>
          <w:rFonts w:ascii="Times New Roman" w:hAnsi="Times New Roman" w:eastAsia="Times New Roman" w:cs="Times New Roman"/>
        </w:rPr>
        <w:t>Ang mga tuntuning propetiko ni William Miller sa kasaysayan ng unang anghel, na pinagsanib sa mga susi sa propesiya na naitatag sa kasaysayan ng ikatlong anghel, ay nagpapahintulot sa mga mag-aaral ng propesiya na kilalanin na ang bawat isa sa tatlong anghel ng Pahayag labing-apat ay may dalang mensahe sa isang munting aklat na dapat kainin. Ang metodolohiyang pinili nilang gamitin sa pagkain nito ay nagbibigay-daan sa mga mag-aaral na iyon na sa gayon ay makita na, nang bumaba ang anghel ng Pahayag labing-walo noong Setyembre 11, 2001, may hawak siyang isang aklat sa kaniyang kamay na dapat kainin, bagaman hindi ito tuwirang tinukoy sa kabanata labing-walo.</w:t>
      </w:r>
    </w:p>
    <w:p>
      <w:pPr>
        <w:pStyle w:val="ArticleBody"/>
        <w:jc w:val="left"/>
      </w:pPr>
      <w:r>
        <w:rPr>
          <w:rFonts w:ascii="Times New Roman" w:hAnsi="Times New Roman" w:eastAsia="Times New Roman" w:cs="Times New Roman"/>
        </w:rPr>
        <w:t>Ang anghel ay may nakatagong aklat sa kaniyang kamay. Ang lohikang propetiko na iyon ang kinakatawan ni Daniel nang piliin niyang tanggihan ang Babilonyong pagkain. Ang gayong lohikang propetiko ang kinakailangan upang makita ang pagbuo ng larawan ng halimaw, sapagkat bagaman ipinabatid sa atin na may mga "movements" at "events" na isasakatuparan sa pagbuo ng larawan ng halimaw, ipinabatid din sa atin na ang kilusan para sa pagsasabatas ukol sa Linggo ay nagaganap sa "kadiliman." Dapat tayo’y magkaroon ng espirituwal na "night vision goggles" upang makita ang kanilang mga galaw sa dilim, sapagkat ito ang pagbuo ng larawan, subalit ito’y binubuo sa "kadiliman." Makikilala lamang ito sa pamamagitan ng mga tuntuning propetiko na tinanggap ng mag-aaral ng propesiya noong kaniyang kinilala ang Setyembre 11, 2001, bilang katuparan ng pagdating ng ikatlong Woe.</w:t>
      </w:r>
    </w:p>
    <w:p>
      <w:pPr>
        <w:pStyle w:val="ArticleScripture"/>
        <w:jc w:val="left"/>
      </w:pPr>
      <w:r>
        <w:rPr>
          <w:rFonts w:ascii="Times New Roman" w:hAnsi="Times New Roman" w:eastAsia="Times New Roman" w:cs="Times New Roman"/>
        </w:rPr>
        <w:t>Ipinahayag ng Diyos ang mga mangyayari sa mga huling araw, upang mahanda ang Kanyang bayan na tumindig laban sa unos ng pagsalungat at poot. Ang mga binalaan tungkol sa mga pangyayaring nasa unahan nila ay hindi dapat umupo sa payapang paghihintay sa darating na bagyo, inaaliw ang kanilang sarili na kukupkupin ng Panginoon ang Kanyang matatapat sa araw ng kapighatian. Dapat tayong maging gaya ng mga taong naghihintay sa kanilang Panginoon, hindi sa walang-gawang paghihintay, kundi sa masigasig na paggawa, na may di-matinag na pananampalataya. Hindi ito panahon ngayon upang pahintulutan na masakop ng mga bagay na di-gaanong mahalaga ang ating pag-iisip. Habang natutulog ang mga tao, si Satanas ay masiglang nagsasaayos ng mga bagay upang ang bayan ng Panginoon ay hindi pagkalooban ng awa o katarungan. Ang kilusang Araw ng Linggo ay naglalatag na ngayon ng daan nito sa kadiliman. Itinatago ng mga pinuno ang tunay na usapin, at marami sa mga nakikiisa sa kilusan ay hindi man lamang nakikita kung saan patungo ang ilalim na agos. Banayad ang mga pagpapahayag nito at tila maka-Kristiyano, ngunit kapag ito’y nagsalita ay ilalantad nito ang espiritu ng dragon. Tungkulin natin na gawin ang lahat ng nasa ating kapangyarihan upang hadlangan ang nagbabantang panganib. Dapat tayong magsikap na alisin ang pagkiling sa pamamagitan ng paglalagay sa ating sarili sa wastong liwanag sa harap ng bayan. Dapat nating iharap sa kanila ang tunay na usaping nakataya, at sa gayo’y maiharang ang pinakamabisang protesta laban sa mga hakbang na naglilimita sa kalayaan ng budhi. Dapat nating saliksikin ang Kasulatan at maging handang magbigay ng dahilan ng ating pananampalataya. Sabi ng propeta: “Ang masasama ay gagawa ng kasamaan; at walang sinuman sa masasama ang makakaunawa; ngunit ang marurunong ay makakaunawa.” Testimonies, tomo 5, 452.</w:t>
      </w:r>
    </w:p>
    <w:p>
      <w:pPr>
        <w:pStyle w:val="ArticleBody"/>
        <w:jc w:val="left"/>
      </w:pPr>
      <w:r>
        <w:rPr>
          <w:rFonts w:ascii="Times New Roman" w:hAnsi="Times New Roman" w:eastAsia="Times New Roman" w:cs="Times New Roman"/>
        </w:rPr>
        <w:t>Si Daniel ay kumakatawan sa “marurunong” na nakakakita ng kilusang para sa pagpapasa ng batas ng Linggo, bagaman ito’y nagaganap sa “kadiliman.” Magagawa ito ni Daniel, sapagkat naipasa niya ang pagsubok sa pagkain bago ang pagsubok sa paningin. Ang pagsubok sa paningin kaugnay ng pagbuo ng larawan ng hayop ay nagaganap sa “kadiliman.”</w:t>
      </w:r>
    </w:p>
    <w:p>
      <w:pPr>
        <w:pStyle w:val="ArticleBody"/>
        <w:jc w:val="left"/>
      </w:pPr>
      <w:r>
        <w:rPr>
          <w:rFonts w:ascii="Times New Roman" w:hAnsi="Times New Roman" w:eastAsia="Times New Roman" w:cs="Times New Roman"/>
        </w:rPr>
        <w:t>Sisimulan natin ang ating pagsasaalang-alang sa ikalawang kabanata ng aklat ni Daniel bilang mensahe ng ikalawang anghel sa susunod na artikulo.</w:t>
      </w:r>
    </w:p>
    <w:p>
      <w:pPr>
        <w:pStyle w:val="ArticleScripture"/>
        <w:jc w:val="left"/>
      </w:pPr>
      <w:r>
        <w:rPr>
          <w:rFonts w:ascii="Times New Roman" w:hAnsi="Times New Roman" w:eastAsia="Times New Roman" w:cs="Times New Roman"/>
        </w:rPr>
        <w:t>At aking dadalhin ang mga bulag sa daang hindi nila nalalaman; aakayin ko sila sa mga landas na hindi nila nakilala: aking gagawing liwanag ang kadiliman sa harap nila, at patutuwirin ko ang mga baluktot. Ang mga bagay na ito ay aking gagawin sa kanila, at hindi ko sila pababayaan. Isaias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Labing-isa</dc:title>
  <dc:subject>Mga Propetikong Pagsubok sa Kadiliman at ang Paglitaw ng Imahe</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