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Nakatagong Kasaysayan ng Talatang Ika-apatnapu - Ikalawa</w:t>
      </w:r>
    </w:p>
    <w:p>
      <w:pPr>
        <w:pStyle w:val="ArticleSubtitle"/>
        <w:jc w:val="left"/>
      </w:pPr>
      <w:r>
        <w:rPr>
          <w:rFonts w:ascii="Arial" w:hAnsi="Arial" w:eastAsia="Arial" w:cs="Arial"/>
        </w:rPr>
        <w:t>Ang Estados Unidos, ang Patriot Act, at ang landas tungo sa katuparang propetiko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2024-09-19</w:t>
      </w:r>
    </w:p>
    <w:p>
      <w:pPr>
        <w:pStyle w:val="ArticleBody"/>
        <w:jc w:val="left"/>
      </w:pPr>
      <w:r>
        <w:rPr>
          <w:rFonts w:ascii="Times New Roman" w:hAnsi="Times New Roman" w:eastAsia="Times New Roman" w:cs="Times New Roman"/>
        </w:rPr>
        <w:t>Tinapos namin ang nakaraang artikulo sa pangungusap na nagsasabing, "Noong 2001, ipinahayag ng pamahalaan ng Estados Unidos ang Patriot Act bilang batas."</w:t>
      </w:r>
    </w:p>
    <w:p>
      <w:pPr>
        <w:pStyle w:val="ArticleScripture"/>
        <w:jc w:val="left"/>
      </w:pPr>
      <w:r>
        <w:rPr>
          <w:rFonts w:ascii="Times New Roman" w:hAnsi="Times New Roman" w:eastAsia="Times New Roman" w:cs="Times New Roman"/>
        </w:rPr>
        <w:t>Marami, maging yaong mga kabilang sa kilusang ito para sa pagpapatupad ng batas sa Linggo, ang nabulagan sa mga magiging kahihinatnan na susunod sa hakbang na ito. Hindi nila nakikita na sila’y tuwirang sumasalungat sa kalayaang panrelihiyon. Marami ang kailanma’y hindi nakaunawa sa mga pag-aangkin ng Sabat sa Biblia at sa maling saligan na pinagbabatayan ng institusyong Linggo. Anumang kilusan na pabor sa pagsasabatas na panrelihiyon ay sa katotohanan isang gawa ng pagbibigay-konsesyon sa kapapahan, na sa napakaraming dantaon ay walang humpay na nakipagdigma laban sa kalayaan ng budhi. Ang pangingilin ng Linggo ay iniutang ang pag-iral nito, bilang isang sinasabing institusyong Kristiyano, sa “hiwaga ng kasamaan;” at ang pagpapatupad nito ay magiging isang di-tuwirang pagkilala sa mga simulain na siyang mismong batong-panulok ng Romanismo. Kapag ang ating bansa ay tinalikdan sa gayong paraan ang mga simulain ng sarili nitong pamahalaan hanggang sa magpasa ng batas sa Linggo, ang Protestantismo, sa gawang ito, ay makikipag-isa sa kapapahan; hindi ito magiging iba kundi pagbibigay-buhay sa paniniil na malaon nang masigasig na nag-aabang ng pagkakataon upang muling magbalik sa aktibong despotismo. Testimonies, tomo 5, 711.</w:t>
      </w:r>
    </w:p>
    <w:p>
      <w:pPr>
        <w:pStyle w:val="ArticleBody"/>
        <w:jc w:val="left"/>
      </w:pPr>
      <w:r>
        <w:rPr>
          <w:rFonts w:ascii="Times New Roman" w:hAnsi="Times New Roman" w:eastAsia="Times New Roman" w:cs="Times New Roman"/>
        </w:rPr>
        <w:t>Ang 1888 ay naging tipo ng 2001, at noon ipinanukala ang Blair Bill; subalit ang pagkabigong maipasa ito ang pumigil dito na makapagbigay ng tinig sa propesiya. Naging tanda ito ng 66 AD, isang pagkubkob na sinimulan at pagkatapos ay misteryosong binawi. Kapag nauunawaang may dalawang panahon ng pagsubok ukol sa larawan ng hayop, at na ang ikalawang panahon ay nagsisimula sa batas ng Linggo sa Estados Unidos, na ang taong 321 ang naging tipo nito, at na nagtatapos ang panahong iyon kapag ang pandaigdigang batas ng Linggo, na ang taong 538 ang naging tipo nito, ay lubusang ipinatutupad; kung gayon, hinihingi ito sa paraang propetiko na ang pasimula ng unang panahon ng pagsubok ukol sa larawan ng hayop ay magsimula rin sa isang uri ng pagkatipo kung saan ang isang batas ng Linggo ay ipinahahayag. Noong 1888, ang Blair Bill ay isang pagtatangka na ipatupad ang isang pambansang batas ng Linggo, at tinutukoy ng 1888 kung kailan ang anghel ng Apocalipsis labing-walo ay bumababa at nililiwanagan ang lupa ng kaniyang kaluwalhatian.</w:t>
      </w:r>
    </w:p>
    <w:p>
      <w:pPr>
        <w:pStyle w:val="ArticleBody"/>
        <w:jc w:val="left"/>
      </w:pPr>
      <w:r>
        <w:rPr>
          <w:rFonts w:ascii="Times New Roman" w:hAnsi="Times New Roman" w:eastAsia="Times New Roman" w:cs="Times New Roman"/>
        </w:rPr>
        <w:t>Ang Patriot Act ay isang tipo ng batas sa Linggo na nagpapasimula sa panahon ng pagsubok kaugnay ng larawan ng hayop sa Estados Unidos. Magsasalita ang Estados Unidos gaya ng dragon, sa katuparan ng Apocalipsis kabanata labintatlo, talatang labing-isa, kapag ipinatutupad nito ang batas sa Linggo. Kapag ipinatutupad nito ang batas na iyon, magsasalita ito gaya ng dragon, at ang batas na iyon sa Linggo ay nagpapakilalang ganap nang nabuo sa Estados Unidos ang larawan ng hayop. Sa puntong iyon, napuno na ng Estados Unidos ang saro nito ng panahon ng probasyon, at ang pambansang pagtalikod sa Diyos ay sinusundan ng pambansang kapahamakan. Sa puntong iyon, ang Estados Unidos ay tumitigil na maging ikaanim na kaharian sa propesiya ng Biblia, sa pagtatatag ng tatluhang unyon.</w:t>
      </w:r>
    </w:p>
    <w:p>
      <w:pPr>
        <w:pStyle w:val="ArticleBody"/>
        <w:jc w:val="left"/>
      </w:pPr>
      <w:r>
        <w:rPr>
          <w:rFonts w:ascii="Times New Roman" w:hAnsi="Times New Roman" w:eastAsia="Times New Roman" w:cs="Times New Roman"/>
        </w:rPr>
        <w:t>Ang Alfa at Omega ay laging naglalarawan ng wakas sa pamamagitan ng pasimula. At sa pasimula ng Estados Unidos, may tatlong pagkakataon na ang Estados Unidos ay nagsalita nang propetiko na siyang nagtakda sa pasimula nito bilang ikaanim na kaharian sa propesiya ng Bibliya. Ang Declaration of Independence noong 1776, na sinundan ng Constitution noong 1789, at pagkatapos ay ng Alien and Sedition Acts noong 1798, ang tumutukoy sa unang tatlong pagkakataon na ang Estados Unidos ay nagsalita nang propetiko. Bawat isa sa tatlong publikasyong iyon ay kumakatawan sa pagsasalita ng Estados Unidos. Ang tatlong hakbang na iyon ang humantong sa 1798, ang pasimula ng paghahari ng Estados Unidos bilang ikaanim na kaharian sa propesiya ng Bibliya. Ang gayunding tatlong panandang-daan sa pasimula ng Estados Unidos ay kumakatawan sa tatlong panandang-daan na umaakay sa pagwawakas ng paghahari ng Estados Unidos bilang ikaanim na kaharian sa propesiya ng Bibliya.</w:t>
      </w:r>
    </w:p>
    <w:p>
      <w:pPr>
        <w:pStyle w:val="ArticleBody"/>
        <w:jc w:val="left"/>
      </w:pPr>
      <w:r>
        <w:rPr>
          <w:rFonts w:ascii="Times New Roman" w:hAnsi="Times New Roman" w:eastAsia="Times New Roman" w:cs="Times New Roman"/>
        </w:rPr>
        <w:t>Ang Patriot Act ang una sa tatlong pagkakataon na nagsasalita ang Estados Unidos habang ito’y dumarating sa kaniyang katapusan bilang ikaanim na kaharian. Ang ikatlong pagsasalita, na tumutukoy sa katapusan ng ikaanim na kaharian, ay ang batas sa Linggo. Sa gitna ng kasaysayang iyon, ang Pelosi Trials ng Enero 6, na nagsimula noong 2022, ay inilunsad. Ang mga paglilitis ay isang tuwirang pagtanggi sa mga karapatang itinatadhana sa Saligang-Batas sapagkat ang mga paglilitis ay may likas na katangiang pampulitika, at ang lawfare ay hindi lamang pagkatha ng mga katotohanan, kundi tunay na isang tuwirang pag-atake sa "procedural" at "substantive" na batas gaya ng tinukoy sa Saligang-Batas.</w:t>
      </w:r>
    </w:p>
    <w:p>
      <w:pPr>
        <w:pStyle w:val="ArticleBody"/>
        <w:jc w:val="left"/>
      </w:pPr>
      <w:r>
        <w:rPr>
          <w:rFonts w:ascii="Times New Roman" w:hAnsi="Times New Roman" w:eastAsia="Times New Roman" w:cs="Times New Roman"/>
        </w:rPr>
        <w:t>Ang Patriot Act noong 2001 ay isang tuwirang pag-atake laban sa “Due Process Clause” na matatagpuan kapwa sa Ikalimang Susog at sa Ikalabing-apat na Susog ng Saligang Batas ng Estados Unidos. Itinatadhana ng mga ito na walang sinuman ang maaaring pagkaitan ng buhay, kalayaan, o ari-arian nang hindi dumaraan sa nararapat na proseso ng batas. Iyon ay noong 2001, at noong 2022, ang pag-atake laban sa Saligang Batas ay nakatuon sa kapwa “procedural due process” at “substantive due process.” Ang salitang “repudiate” ay nangangahulugang ipagkaila, at itinutukoy ni Sister White na sa batas ng Linggo sa Estados Unidos ay ipagkakaila ang bawat simulain ng Saligang Batas.</w:t>
      </w:r>
    </w:p>
    <w:p>
      <w:pPr>
        <w:pStyle w:val="ArticleScripture"/>
        <w:jc w:val="left"/>
      </w:pPr>
      <w:r>
        <w:rPr>
          <w:rFonts w:ascii="Times New Roman" w:hAnsi="Times New Roman" w:eastAsia="Times New Roman" w:cs="Times New Roman"/>
        </w:rPr>
        <w:t>Sa pamamagitan ng kautusang nagpapatupad ng institusyon ng papado, na sumasalangsang sa kautusan ng Diyos, ganap na ihihiwalay ng ating bansa ang sarili nito sa katuwiran. Kapag iniunat ng Protestantismo ang kaniyang kamay sa kabila ng bangin upang dakmain ang kamay ng kapangyarihang Romano, kapag aabot siya sa kabila ng kailaliman upang makipagkapit-kamay sa espiritismo, kapag, sa ilalim ng impluwensiya ng tatluhang pagkakaisang ito, itatakwil ng ating bansa ang bawat simulain ng kaniyang Saligang-Batas bilang isang pamahalaang Protestante at republikano, at magtatakda ng mga probisyon para sa pagpapalaganap ng mga kabulaanan at mga panlilinlang ng papado, kung magkagayo’y malalaman natin na dumating na ang panahon para sa kagila-gilalas na paggawa ni Satanas at na malapit na ang wakas.</w:t>
      </w:r>
    </w:p>
    <w:p>
      <w:pPr>
        <w:pStyle w:val="ArticleScripture"/>
        <w:jc w:val="left"/>
      </w:pPr>
      <w:r>
        <w:rPr>
          <w:rFonts w:ascii="Times New Roman" w:hAnsi="Times New Roman" w:eastAsia="Times New Roman" w:cs="Times New Roman"/>
        </w:rPr>
        <w:t>Kung paanong ang paglapit ng mga hukbong Romano ay naging tanda sa mga alagad ng nalalapit na pagkawasak ng Jerusalem, gayon din nawa ang apostasya na ito ay maging tanda sa atin na naabot na ang hangganan ng pagtitimpi ng Diyos, na napunô na ang takal ng kasamaan ng ating bansa, at na ang anghel ng habag ay malapit nang lumipad palayo at hindi na muling babalik. Ang bayan ng Diyos ay saka ilulubog sa mga tagpo ng kapighatian at kagipitan na inilarawan ng mga propeta bilang ang panahon ng kapighatian ni Jacob. Ang mga daing ng mga tapat na inuusig ay umaakyat sa langit. At kung paanong ang dugo ni Abel ay sumisigaw mula sa lupa, may mga tinig ding sumisigaw sa Diyos mula sa mga libingan ng mga martir, mula sa mga libingan sa dagat, mula sa mga yungib sa kabundukan, mula sa mga kriptang kumbento: 'Hanggang kailan, O Panginoon, banal at totoo, hindi Mo hinahatulan at ipinaghihiganti ang aming dugo sa mga nananahan sa lupa?'</w:t>
      </w:r>
    </w:p>
    <w:p>
      <w:pPr>
        <w:pStyle w:val="ArticleScripture"/>
        <w:jc w:val="left"/>
      </w:pPr>
      <w:r>
        <w:rPr>
          <w:rFonts w:ascii="Times New Roman" w:hAnsi="Times New Roman" w:eastAsia="Times New Roman" w:cs="Times New Roman"/>
        </w:rPr>
        <w:t>Ang Panginoon ay isinasakatuparan ang Kaniyang gawain. Ang buong langit ay kumikilos. Ang Hukom ng buong lupa ay malapit nang tumindig at ipagtanggol ang karangalan ng Kaniyang hinamak na kapamahalaan. Ang tanda ng pagliligtas ay ilalagay sa mga taong tumutupad sa mga utos ng Diyos, iginagalang ang Kaniyang kautusan, at tumatangging tanggapin ang tanda ng hayop o ng kaniyang larawan.</w:t>
      </w:r>
    </w:p>
    <w:p>
      <w:pPr>
        <w:pStyle w:val="ArticleScripture"/>
        <w:jc w:val="left"/>
      </w:pPr>
      <w:r>
        <w:rPr>
          <w:rFonts w:ascii="Times New Roman" w:hAnsi="Times New Roman" w:eastAsia="Times New Roman" w:cs="Times New Roman"/>
        </w:rPr>
        <w:t>Ipinahayag ng Diyos kung ano ang magaganap sa mga huling araw, upang maihanda ang Kanyang bayan na tumindig laban sa unos ng pagsalungat at poot. Ang mga naunang binalaan hinggil sa mga pangyayaring nasa harap nila ay hindi dapat umupo sa payapang paghihintay sa darating na bagyo at aliwin ang kanilang sarili sa pag-aakalang kukupkupin ng Panginoon ang Kanyang mga tapat sa araw ng kapighatian. Dapat tayong maging gaya ng mga taong naghihintay sa kanilang Panginoon, hindi sa walang-kabuluhang paghihintay, kundi sa masigasig na paggawa, na may hindi natitinag na pananampalataya. Hindi ito ang panahon upang ituon ang ating isipan sa mga bagay na di-gaanong mahalaga. Habang natutulog ang mga tao, si Satanas ay masiglang nag-aayos ng mga bagay-bagay upang ang bayan ng Panginoon ay pagkaitan ng awa at katarungan. Ang kilusang Linggo ay ngayo’y umuusad sa kadiliman. Itinatago ng mga pinuno ang tunay na isyu, at marami sa mga nakikiisa sa kilusang ito ay hindi rin nakikita kung saan patutungo ang lihim na agos. Ang mga pahayag nito ay banayad at wari’y Kristiyano, ngunit kapag ito’y nagsalita ay ilalantad nito ang espiritu ng dragon. Tungkulin natin na gawin ang lahat ng nasa ating kapangyarihan upang mahadlangan ang nagbabantang panganib. Dapat tayong magsikap na maalis ang pagkiling sa pamamagitan ng paglalagay sa ating sarili sa wastong liwanag sa harap ng mga tao. Dapat nating ilahad sa kanila ang tunay na isyung nakataya, at sa gayon ay maiharap ang pinakamabisang protesta laban sa mga hakbang na naglilimita sa kalayaan ng budhi. Dapat nating saliksikin ang mga Kasulatan at maging handang ibigay ang dahilan ng ating pananampalataya. Sinasabi ng propeta: “Ang masama ay gagawa ng kasamaan; at wala ni isa sa masasama ang makauunawa; ngunit ang marurunong ay makauunawa.” Testimonies, tomo 5, 451, 452.</w:t>
      </w:r>
    </w:p>
    <w:p>
      <w:pPr>
        <w:pStyle w:val="ArticleBody"/>
        <w:jc w:val="left"/>
      </w:pPr>
      <w:r>
        <w:rPr>
          <w:rFonts w:ascii="Times New Roman" w:hAnsi="Times New Roman" w:eastAsia="Times New Roman" w:cs="Times New Roman"/>
        </w:rPr>
        <w:t>Iniugnay ni Kapatid na White ang batas ng Linggo sa ilang pananda sa mga huling araw, at sa paggawa nito ang kaniyang mga salita ay naghahayag ng "kung ano ang magaganap sa mga huling araw, upang ang Kanyang bayan ay maihandang manindigan laban sa unos ng pagsalungat at poot." Kaya, ang mga pananda na kaniyang iniugnay sa siping ito ay dapat masusing siyasatin. Iminumungkahi ko na ang punto ng sanggunian ay ang linya ng propesiya na nakatuon sa Konstitusyon ng Estados Unidos, kasama ang "pagsasalita" ng bansa bilang kaugnay na simbolo.</w:t>
      </w:r>
    </w:p>
    <w:p>
      <w:pPr>
        <w:pStyle w:val="ArticleBody"/>
        <w:jc w:val="left"/>
      </w:pPr>
      <w:r>
        <w:rPr>
          <w:rFonts w:ascii="Times New Roman" w:hAnsi="Times New Roman" w:eastAsia="Times New Roman" w:cs="Times New Roman"/>
        </w:rPr>
        <w:t>Sa gayon, ang ibig kong sabihin ay na ang Blair Bill noong 1888, ang Patriot Act noong 2001, at ang mga pag-uusig na politikal na isinagawa ng mga Demokratiko at mga globalistang Republikano na nagsimula noong 2022 ay bawat isa’y tuwirang pagtanggi sa dalawang mahalagang elemento ng Saligang-Batas. Ang 1888 ay kumakatawan sa sapilitang pagpapatupad ng pagsamba sa Linggo, at noong 2001 naman, ang pagbabago mula sa batas-Ingles patungo sa batas Romano. Noong 2022, inatake ang "substantive" at "procedural" na batas.</w:t>
      </w:r>
    </w:p>
    <w:p>
      <w:pPr>
        <w:pStyle w:val="ArticleBody"/>
        <w:jc w:val="left"/>
      </w:pPr>
      <w:r>
        <w:rPr>
          <w:rFonts w:ascii="Times New Roman" w:hAnsi="Times New Roman" w:eastAsia="Times New Roman" w:cs="Times New Roman"/>
        </w:rPr>
        <w:t>Itinatakda ng batas na substantibo ang mga karapatan at obligasyon ng mga indibidwal at mga organisasyon, samantalang binabalangkas ng batas na prosedyural ang proseso ng paglutas ng mga pagtatalo at ng pagpapatupad ng mga karapatan at obligasyon ng mga indibidwal at mga organisasyon. Tinutukoy ng batas kung alin ang pag-uugaling ligal o iligal at itinatakda ang mga kaparusahan para rito. Sinasaklaw ng batas na substantibo ang maraming larangan ng batas, kabilang ang batas penal, batas sibil, at batas sa kontrata.</w:t>
      </w:r>
    </w:p>
    <w:p>
      <w:pPr>
        <w:pStyle w:val="ArticleBody"/>
        <w:jc w:val="left"/>
      </w:pPr>
      <w:r>
        <w:rPr>
          <w:rFonts w:ascii="Times New Roman" w:hAnsi="Times New Roman" w:eastAsia="Times New Roman" w:cs="Times New Roman"/>
        </w:rPr>
        <w:t>Ang batas penal ay isang mahusay na halimbawa ng batas substantibo. Tinutukoy ng batas penal kung aling mga kilos ang itinuturing na kriminal at ang mga kaparusahan para sa mga krimeng iyon. Samantala, ang batas sibil ay sumasaklaw sa mga alitan sa pagitan ng mga indibidwal at mga organisasyon, gaya ng paglabag sa kontrata, pinsalang personal, o mga alitang may kinalaman sa ari-arian.</w:t>
      </w:r>
    </w:p>
    <w:p>
      <w:pPr>
        <w:pStyle w:val="ArticleBody"/>
        <w:jc w:val="left"/>
      </w:pPr>
      <w:r>
        <w:rPr>
          <w:rFonts w:ascii="Times New Roman" w:hAnsi="Times New Roman" w:eastAsia="Times New Roman" w:cs="Times New Roman"/>
        </w:rPr>
        <w:t>Ang batas substantibo ay karaniwang nasusulat sa mga batas, mga regulasyon, at sa hurisprudensiya. Ang mga batas ay mga kautusang ipinapasa ng mga kapulungang lehislatibo, gaya ng mga pambansang parlamento o lehislaturang pang-estado, at ang mga regulasyon ay mga tuntunin at pamamaraan na nililikha ng mga ahensiyang administratibo. Ang hurisprudensiya ay ang batas na nililikha ng mga hukom sa pamamagitan ng kanilang pagpapakahulugan sa mga batas, mga regulasyon, at sa Saligang Batas.</w:t>
      </w:r>
    </w:p>
    <w:p>
      <w:pPr>
        <w:pStyle w:val="ArticleBody"/>
        <w:jc w:val="left"/>
      </w:pPr>
      <w:r>
        <w:rPr>
          <w:rFonts w:ascii="Times New Roman" w:hAnsi="Times New Roman" w:eastAsia="Times New Roman" w:cs="Times New Roman"/>
        </w:rPr>
        <w:t>Ang batas ng pamamaraan ay tumutukoy sa mga alituntuning namamahala sa prosesong legal. Inilalatag nito kung paano umuusad ang mga kaso sa loob ng sistemang legal, mula sa paunang paghahain ng reklamo hanggang sa pinal na pagresolba. Sinasaklaw ng batas ng pamamaraan ang iba’t ibang larangang legal, kabilang ang mga pamamaraan sibil, kriminal, at administratibo. Layunin ng batas ng pamamaraan na tiyakin na ang prosesong legal ay makatarungan at episyente. Nagbibigay ito ng isang balangkas para sa paglutas ng mga pagtatalo at tinitiyak na ang lahat ng sangkot sa prosesong legal, kabilang ang mga hukom, abogado, at mga litigante, ay batid kung ano ang inaasahan sa kanila.</w:t>
      </w:r>
    </w:p>
    <w:p>
      <w:pPr>
        <w:pStyle w:val="ArticleBody"/>
        <w:jc w:val="left"/>
      </w:pPr>
      <w:r>
        <w:rPr>
          <w:rFonts w:ascii="Times New Roman" w:hAnsi="Times New Roman" w:eastAsia="Times New Roman" w:cs="Times New Roman"/>
        </w:rPr>
        <w:t>Ang batas substantibo at ang batas na pamamaraan ay nilalayong magtulungan upang matiyak na naipapairal ang katarungan. Itinatadhana ng batas substantibo ang mga karapatan at pananagutan ng mga indibidwal at mga organisasyon, samantalang inilalatag ng batas na pamamaraan ang proseso para sa paglutas ng mga alitan at sa pagpapatupad ng mga nasabing karapatan at pananagutan. Sa ibang salita, tinutukoy ng batas substantibo kung alin ang asal na ayon sa batas o labag sa batas at ang mga kahihinatnan ng asal na labag sa batas, samantalang inilalarawan ng batas na pamamaraan kung paano nilulutas ang mga usaping legal na iyon.</w:t>
      </w:r>
    </w:p>
    <w:p>
      <w:pPr>
        <w:pStyle w:val="ArticleBody"/>
        <w:jc w:val="left"/>
      </w:pPr>
      <w:r>
        <w:rPr>
          <w:rFonts w:ascii="Times New Roman" w:hAnsi="Times New Roman" w:eastAsia="Times New Roman" w:cs="Times New Roman"/>
        </w:rPr>
        <w:t>Noong 2001, inalis ng Patriot Act ang karapatan sa habeas corpus. Ang "habeas corpus" ay isang salitang Latin na isinasalin bilang "mapapasaiyo ang katawan." Tumutukoy ito sa isang prinsipyong legal na nagpoprotekta sa mga indibidwal laban sa labag sa batas na detensiyon sa pamamagitan ng pag-aatas sa hukuman na suriin ang pagiging ayon sa batas ng pagkakakulong ng isang tao. Ang habeas corpus ay isang pundamental na karapatan sa maraming sistemang legal, lalo na yaong napaiimpluwensiyahan ng Ingles na common law. Tinitiyak nito na ang isang tao ay hindi maaaring panatilihin sa kustodiya nang walang sapat na dahilan at nagbibigay-daan upang hamunin niya ang legalidad ng kanyang detensiyon sa harap ng isang hukom.</w:t>
      </w:r>
    </w:p>
    <w:p>
      <w:pPr>
        <w:pStyle w:val="ArticleBody"/>
        <w:jc w:val="left"/>
      </w:pPr>
      <w:r>
        <w:rPr>
          <w:rFonts w:ascii="Times New Roman" w:hAnsi="Times New Roman" w:eastAsia="Times New Roman" w:cs="Times New Roman"/>
        </w:rPr>
        <w:t>Matatagpuan ang isang “Klausula ng Karampatang Proseso” sa kapwa Ikalimang Susog at Ika-labing-apat na Susog ng Saligang-Batas ng Estados Unidos. Itinatadhana ng mga ito na walang sinuman ang maaaring pagkaitan ng buhay, kalayaan, o ari-arian nang hindi dumaraan sa karampatang proseso ng batas. Binuo ng mga hukuman ang dalawang sangay ng doktrina ng “due process”: ang “procedural due process” at “substantive due process.” Noong 2001, sa pamamagitan ng Patriot Act, inalis ang habeas corpus bilang isang karapatan, at ang batas Ingles ay pinalitan ng batas Romano. Itinatadhana ng batas Ingles na ang isang tao ay itinuturing na walang sala hangga’t hindi napatutunayang nagkasala, at itinatadhana ng batas Romano na ang isang tao ay itinuturing na may sala hangga’t hindi napatutunayang walang sala. Sa mga Paglilitis kay Pelosi noong 2022, niyurakan ang kapwa pamamaraang karampatang proseso at sustantibong karampatang proseso. Ang kapwa sustantibong batas at pamamaraang batas ay ipinatupad sa mga Paglilitis kay Pelosi sa eksaktong kabaligtaran ng kanilang nilalayong layuning Konstitusyonal.</w:t>
      </w:r>
    </w:p>
    <w:p>
      <w:pPr>
        <w:pStyle w:val="ArticleBody"/>
        <w:jc w:val="left"/>
      </w:pPr>
      <w:r>
        <w:rPr>
          <w:rFonts w:ascii="Times New Roman" w:hAnsi="Times New Roman" w:eastAsia="Times New Roman" w:cs="Times New Roman"/>
        </w:rPr>
        <w:t>Ang pagkakaiba sa pagitan ng substantibong due process at ng prosedyural na due process ay nakasalalay sa iba’t ibang aspekto ng batas at mga karapatan na pinangangalagaan ng bawat konsepto sa loob ng balangkas ng Saligang-Batas ng Estados Unidos, partikular sa ilalim ng mga Klausula ng Due Process ng Ikalima at Ikalabing-apat na mga Susog.</w:t>
      </w:r>
    </w:p>
    <w:p>
      <w:pPr>
        <w:pStyle w:val="ArticleBody"/>
        <w:jc w:val="left"/>
      </w:pPr>
      <w:r>
        <w:rPr>
          <w:rFonts w:ascii="Times New Roman" w:hAnsi="Times New Roman" w:eastAsia="Times New Roman" w:cs="Times New Roman"/>
        </w:rPr>
        <w:t>Ang substantibong due process ay tumutukoy sa mga pundamental na karapatan at kalayaan na hindi maaaring labagin ng pamahalaan, anuman ang pamamaraang gamitin. Pinangangalagaan nito ang ilang karapatan laban sa panghihimasok ng pamahalaan kahit na nasunod ang wastong mga pamamaraan. Sinasaklaw ng substantibong due process ang mga karapatang itinuturing na pundamental, gaya ng karapatan sa pribasiya, karapatang magpakasal, at karapatang palakihin ang sariling mga anak. Ang mga karapatang ito ay iniingatan laban sa panghihimasok ng pamahalaan maliban kung may napakahalagang interes ng estado. Nagsisilbi itong panimbang sa kapangyarihan ng pamahalaan, at tinitiyak na ang mga batas at mga regulasyon ay hindi lumalabag sa mga pundamental na kalayaan.</w:t>
      </w:r>
    </w:p>
    <w:p>
      <w:pPr>
        <w:pStyle w:val="ArticleBody"/>
        <w:jc w:val="left"/>
      </w:pPr>
      <w:r>
        <w:rPr>
          <w:rFonts w:ascii="Times New Roman" w:hAnsi="Times New Roman" w:eastAsia="Times New Roman" w:cs="Times New Roman"/>
        </w:rPr>
        <w:t>Ang pamamaraang aspekto ng nararapat na proseso ng batas ay tumutukoy sa mga pamamaraan na dapat sundin ng pamahalaan bago nito ipagkait sa isang indibidwal ang buhay, kalayaan, o ari-arian. Tinitiyak nito na ang mga indibidwal ay tumatanggap ng makatarungan at hindi-kinikilingang pagtrato sa pamamagitan ng wastong mga prosesong ayon sa batas. Ang pamamaraang nararapat na proseso ay nag-aatas sa pamahalaan na sundin ang ilang takdang hakbang o pamamaraan, gaya ng pagbibigay ng abiso, isang makatarungang pagdinig, at pagkakataong maipahayag at marinig ang panig, bago pagkaitan ang sinuman ng kaniyang mga karapatan. Binibigyang-diin nito ang mga paraan kung paano ipinatutupad ang mga batas, na tinitiyak na ang pamahalaan ay kumikilos sa makatarungan at patas na paraan.</w:t>
      </w:r>
    </w:p>
    <w:p>
      <w:pPr>
        <w:pStyle w:val="ArticleBody"/>
        <w:jc w:val="left"/>
      </w:pPr>
      <w:r>
        <w:rPr>
          <w:rFonts w:ascii="Times New Roman" w:hAnsi="Times New Roman" w:eastAsia="Times New Roman" w:cs="Times New Roman"/>
        </w:rPr>
        <w:t>Ang lawfare na naipamalas mula nang magsimula ang Pelosi Trials ay kumakatawan sa pagkakait kapwa sa pangnilalaman at pamamaraang aspekto ng angkop na proseso ng batas. Ang mga batayang karapatan ng mga mamamayang Amerikano ay lantaran at matagumpay na ipinagkait. Ang mga operasyong false flag at ang hayagang korupsiyon ng mga alphabet agencies ng Estados Unidos ay palagiang nabubunyag mula pa bago nagsimula ang Pelosi Trials, ngunit ang mga pamamaraang legal na ginamit ng mga globalista mula sa magkabilang partido mula nang magsimula ang Pelosi Trials ay isang malinaw na paglalarawan ng pagwawasak sa pamamaraang aspekto ng angkop na proseso ng batas.</w:t>
      </w:r>
    </w:p>
    <w:p>
      <w:pPr>
        <w:pStyle w:val="ArticleBody"/>
        <w:jc w:val="left"/>
      </w:pPr>
      <w:r>
        <w:rPr>
          <w:rFonts w:ascii="Times New Roman" w:hAnsi="Times New Roman" w:eastAsia="Times New Roman" w:cs="Times New Roman"/>
        </w:rPr>
        <w:t>Sa naunang bahagi ng artikulo ay nabasa natin, "Anumang kilusang pumapabor sa pagbabalangkas ng mga batas panrelihiyon ay tunay na isang gawa ng pagbibigay-daan sa kapapahan, na sa napakaraming dantaon ay walang humpay na nakipagdigma laban sa kalayaan ng budhi. Ang pagpangingilin ng Linggo ay nagkakautang ng kaniyang pag-iral, bilang isang di-umano'y Kristiyanong institusyon, sa 'hiwaga ng kasamaan'; at ang pagpapatupad nito ay magiging isang di-tuwirang pagkilala sa mga simulain na siyang batong-panulok mismo ng Romanismo. Kapag ang ating bansa ay tumalikod sa mga simulain ng sarili nitong pamahalaan hanggang sa puntong magpatibay ng isang batas sa pagpangingilin ng Linggo, ang Protestantismo, sa gawaing ito, ay magkakapit-kamay sa papismo; ito'y walang iba kundi ang pagbibigay-buhay sa paniniil na matagal nang sabik na nagmamatyag ng pagkakataong muling sumiklab sa lantarang despotismo."</w:t>
      </w:r>
    </w:p>
    <w:p>
      <w:pPr>
        <w:pStyle w:val="ArticleBody"/>
        <w:jc w:val="left"/>
      </w:pPr>
      <w:r>
        <w:rPr>
          <w:rFonts w:ascii="Times New Roman" w:hAnsi="Times New Roman" w:eastAsia="Times New Roman" w:cs="Times New Roman"/>
        </w:rPr>
        <w:t>Sa linya ng kasaysayan na maaaring ilarawan sa pamamagitan ng Saligang-Batas ng Estados Unidos, may tatlong tiyak na pananda na kumakatawan sa ilang elemento ng Saligang-Batas, kapwa sa pasimula at sa wakas ng Estados Unidos. Ang bawat isa sa tatlong panandang iyon ay isang pagkilos pampolitika, at samakatuwid ay sumasagisag sa pagsasalita ng Estados Unidos. Ang ikatlo sa mga panandang iyon sa pasimula, na tumutugma sa 1798, ay ang Alien and Sedition Acts; at ang ikatlo sa mga panandang iyon sa wakas ay kapag ipinapatupad ng Estados Unidos ang isang batas sa Linggo, at nagsasalita na gaya ng isang dragon, sa katuparan ng Apocalipsis kabanata labintatlo, talata labing-isa.</w:t>
      </w:r>
    </w:p>
    <w:p>
      <w:pPr>
        <w:pStyle w:val="ArticleBody"/>
        <w:jc w:val="left"/>
      </w:pPr>
      <w:r>
        <w:rPr>
          <w:rFonts w:ascii="Times New Roman" w:hAnsi="Times New Roman" w:eastAsia="Times New Roman" w:cs="Times New Roman"/>
        </w:rPr>
        <w:t>Nagsisimula ang kasaysayang propetiko ng Estados Unidos nang, bilang kinakatawan ng lupa, ibinuka nito ang bibig at nilamon ang baha ng pag-uusig ng dragon.</w:t>
      </w:r>
    </w:p>
    <w:p>
      <w:pPr>
        <w:pStyle w:val="ArticleScripture"/>
        <w:jc w:val="left"/>
      </w:pPr>
      <w:r>
        <w:rPr>
          <w:rFonts w:ascii="Times New Roman" w:hAnsi="Times New Roman" w:eastAsia="Times New Roman" w:cs="Times New Roman"/>
        </w:rPr>
        <w:t>At nagbuga ang ahas mula sa kanyang bibig ng tubig na parang baha laban sa babae, upang tangayin siya ng baha. At tinulungan ng lupa ang babae, at ibinuka ng lupa ang kanyang bibig, at nilamon ang bahang ibinuga ng dragon mula sa kanyang bibig. Apocalipsis 12:15, 16.</w:t>
      </w:r>
    </w:p>
    <w:p>
      <w:pPr>
        <w:pStyle w:val="ArticleBody"/>
        <w:jc w:val="left"/>
      </w:pPr>
      <w:r>
        <w:rPr>
          <w:rFonts w:ascii="Times New Roman" w:hAnsi="Times New Roman" w:eastAsia="Times New Roman" w:cs="Times New Roman"/>
        </w:rPr>
        <w:t>Noong 1776, ang hayop na nakatakdang aahon mula sa lupa, at sa bandang huli ay magiging ikaanim na kaharian sa propesiya ng Bibliya noong 1798, ay nilamon ang baha ng pag-uusig laban sa bayan ng Diyos sa pamamagitan ng pagtatatag ng isang bansa na may Saligang Batas na nagpahayag ng pagtutol laban sa mga tirano ng monarkiyang Europeo at ng simbahang papal.</w:t>
      </w:r>
    </w:p>
    <w:p>
      <w:pPr>
        <w:pStyle w:val="ArticleBody"/>
        <w:jc w:val="left"/>
      </w:pPr>
      <w:r>
        <w:rPr>
          <w:rFonts w:ascii="Times New Roman" w:hAnsi="Times New Roman" w:eastAsia="Times New Roman" w:cs="Times New Roman"/>
        </w:rPr>
        <w:t>Ang Deklarasyon ng Kalayaan noong 1776 ay naging tipo ng Patriot Act noong 2001. Ang Saligang-Batas noong 1789 ay naging tipo ng Pelosi Trials na nagsimula noong 2022. Ang Alien and Sedition Acts noong 1798 ay naging tipo ng batas sa Linggo sa Estados Unidos.</w:t>
      </w:r>
    </w:p>
    <w:p>
      <w:pPr>
        <w:pStyle w:val="ArticleBody"/>
        <w:jc w:val="left"/>
      </w:pPr>
      <w:r>
        <w:rPr>
          <w:rFonts w:ascii="Times New Roman" w:hAnsi="Times New Roman" w:eastAsia="Times New Roman" w:cs="Times New Roman"/>
        </w:rPr>
        <w:t>Ang pagpapahayag ng kasarinlan ng mga Amerikanong patriyota noong 1776 ay kumatawan sa pagpapahayag ng pagkawala ng kasarinlan sa pamamagitan ng Patriot Act ng 2001. Ang Saligang-Batas ng 1789 ay kumatawan sa Pelosi Trials na nagsimula noong 2022. Ang Alien and Sedition Acts ay kumakatawan sa batas sa Linggo. Ang kasaysayan ng pagtakwil sa bawat prinsipyo ng Saligang-Batas ay kumakatawan sa isang paunti-unting pagpapawalang-bisa sa Saligang-Batas na nagtatapos sa batas sa Linggo.</w:t>
      </w:r>
    </w:p>
    <w:p>
      <w:pPr>
        <w:pStyle w:val="ArticleBody"/>
        <w:jc w:val="left"/>
      </w:pPr>
      <w:r>
        <w:rPr>
          <w:rFonts w:ascii="Times New Roman" w:hAnsi="Times New Roman" w:eastAsia="Times New Roman" w:cs="Times New Roman"/>
        </w:rPr>
        <w:t>Ang lahat ng linyang ito ay nagkakahanay sa nakatagong kasaysayan ng talatang ikaapatnapu sa ikalabing-isang kabanata ni Daniel. Sa artikulong ito, aming sinipi ang apat na talata mula sa Testimonies, Tomo 5, 451, 452.</w:t>
      </w:r>
    </w:p>
    <w:p>
      <w:pPr>
        <w:pStyle w:val="ArticleBody"/>
        <w:jc w:val="left"/>
      </w:pPr>
      <w:r>
        <w:rPr>
          <w:rFonts w:ascii="Times New Roman" w:hAnsi="Times New Roman" w:eastAsia="Times New Roman" w:cs="Times New Roman"/>
        </w:rPr>
        <w:t>Masusing susuriin natin ang mga talatang iyon sa susunod na artikulo.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Nakatagong Kasaysayan ng Talatang Ika-apatnapu - Ikalawa</dc:title>
  <dc:subject>Ang Estados Unidos, ang Patriot Act, at ang landas tungo sa katuparang propetiko</dc:subject>
  <dc:creator>Jeff Pippenger</dc:creator>
  <cp:keywords/>
  <dc:description>Generated by ArticleDigger from hidden_history\02_hidden_history.json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