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Yüz Yirmi Altı Numara</w:t>
      </w:r>
    </w:p>
    <w:p>
      <w:pPr>
        <w:pStyle w:val="ArticleSubtitle"/>
        <w:jc w:val="left"/>
      </w:pPr>
      <w:r>
        <w:rPr>
          <w:rFonts w:ascii="Arial" w:hAnsi="Arial" w:eastAsia="Arial" w:cs="Arial"/>
        </w:rPr>
        <w:t>Peygamberlik Anlatısını Açığa Çıkarmak: Daniel Kitabı'nın On Birinci Bölümü ve Günümüz Olayları Üzerine Bir İnceleme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Daniel kitabının on birinci bölümünün kırkıncı ayeti, yeryüzü canavarının Protestan boynuzunun tarihini, yeryüzü canavarının Cumhuriyetçi boynuzunun tarihiyle örtüştürür. Her iki boynuzun da başlangıcı 1798’dir ve tanıklıkları Amerika Birleşik Devletleri’nde yakında çıkacak Pazar yasasına kadar sürer. Her iki boynuza da her birini sınamak üzere ilahi, iki parçalı bir belge verildi. Kral James İncili (Eski ve Yeni Ahit), yeryüzü canavarının dinsel boynuzunu sınamak içindi ve Bağımsızlık Bildirgesi ile Amerika Birleşik Devletleri Anayasası, yeryüzü canavarının siyasal boynuzunu sınamak içindi. Kırkıncı ayet yeryüzü canavarının tarihidir ve tarihsel tanıklığı 1776’da başlar; 1798’e gelindiğinde ise Kutsal Kitap peygamberliğinde altıncı krallık olarak rolünü yerine getirmeye başlar.</w:t>
      </w:r>
    </w:p>
    <w:p>
      <w:pPr>
        <w:pStyle w:val="ArticleBody"/>
        <w:jc w:val="left"/>
      </w:pPr>
      <w:r>
        <w:rPr>
          <w:rFonts w:ascii="Times New Roman" w:hAnsi="Times New Roman" w:eastAsia="Times New Roman" w:cs="Times New Roman"/>
        </w:rPr>
        <w:t>İsa her zaman sonu başlangıçla açıklar ve Birleşik Devletler’in sonu, kendi başlangıç tarihinde temsil edilmiştir. Birleşik Devletler’in sona erme dönemi, Daniel 11:2’de temsil edilmiştir; çünkü orada, Ronald Reagan ile başlayarak altı başkan sayılır. Reagan, yerden çıkan canavarın peygamberlik tarihinin son dönemindeki ilk başkandır. O dönem, sonun zamanında, 1989’da başladı. Ancak ikinci ayet yalnızca Reagan, Birinci Bush, Clinton, İkinci Bush, Obama ve Trump’ı ele alır. Yakında gelecek Pazar yasasına kadar uzanan tarihi tamamlamak için başka hatlar gereklidir. 1989’dan yakında gelecek Pazar yasasına kadar olan dönem, Daniel 11:2’de belirli bir hattır.</w:t>
      </w:r>
    </w:p>
    <w:p>
      <w:pPr>
        <w:pStyle w:val="ArticleBody"/>
        <w:jc w:val="left"/>
      </w:pPr>
      <w:r>
        <w:rPr>
          <w:rFonts w:ascii="Times New Roman" w:hAnsi="Times New Roman" w:eastAsia="Times New Roman" w:cs="Times New Roman"/>
        </w:rPr>
        <w:t>1798, Kutsal Kitap peygamberliğine göre altıncı krallık olan yeryüzü canavarının peygamberlik tarihinin başlangıcını; Pazar yasası ise sonunu işaret eder; ayrıca 1798, onun başlangıcını işaret eder. 1776’da başlayan iki yüz yirmi yıl, yeryüzü canavarının başka bir peygamberlik çizgisidir; 1776’da başlayan ve 1989’da mühürleri açılmış bilgiden gelen mesajın resmileştirildiği 1996’da sona eren bir dönemi tanımlar. Bu iki yüz yirmi yıllık dönem, Amerika’nın geleceğini tanımlar; başlangıcında 1776’da ilan edilen, Avrupalı kralların devlet yönetiminden ve Katolikliğin kilise erkinden bağımsızlık, yakında çıkacak Pazar yasasıyla ortadan kaldırılacaktır. 1776’dan 1989’a kadar olan dönem, yeryüzü canavarının peygamberlik tarihinde belirli bir çizgidir.</w:t>
      </w:r>
    </w:p>
    <w:p>
      <w:pPr>
        <w:pStyle w:val="ArticleBody"/>
        <w:jc w:val="left"/>
      </w:pPr>
      <w:r>
        <w:rPr>
          <w:rFonts w:ascii="Times New Roman" w:hAnsi="Times New Roman" w:eastAsia="Times New Roman" w:cs="Times New Roman"/>
        </w:rPr>
        <w:t>508'den 538'e kadar geçen otuz yıl, 538'de Kutsal Kitap kehanetinde beşinci krallık olarak papalığın kurulmasından önceki bir kehanet dönemini temsil eder. Amerika Birleşik Devletleri, yakında çıkacak Pazar yasasıyla canavarın suretini bütünüyle oluşturacaktır. 538'de papalığın kurulmasına yönelik otuz yıllık hazırlık dönemi, papalık canavarının suretinin bir unsurudur. 1798'e giden bir hazırlık dönemi vardı; o yıl, yeryüzü canavarı Kutsal Kitap kehanetindeki altıncı krallık olarak tahta çıktı. 1776'dan 1798'e kadar olan dönem, 508'den 538'e kadar olan dönemle paralellik gösterir.</w:t>
      </w:r>
    </w:p>
    <w:p>
      <w:pPr>
        <w:pStyle w:val="ArticleBody"/>
        <w:jc w:val="left"/>
      </w:pPr>
      <w:r>
        <w:rPr>
          <w:rFonts w:ascii="Times New Roman" w:hAnsi="Times New Roman" w:eastAsia="Times New Roman" w:cs="Times New Roman"/>
        </w:rPr>
        <w:t>İsa, bir şeyin sonunu başlangıcıyla gösterir; bu nedenle 1776’dan 1798’e uzanan tarihte temsil edilen peygamberlik dönemi ile 508’den 538’e uzanan peygamberlik dönemi birlikte iki tanık teşkil eder. Bu iki dönem, Kutsal Kitap peygamberliğinde bir krallığın tahta çıkarılışından önce belirli bir peygamberlik dönemi bulunduğu gerçeğine iki tanık sunar. Birlikte, 1989’daki son zamandan Pazar yasasına kadar olan dönemin, 538 ve 1798’den önce gelen iki dönemle örtüştüğünü ortaya koyarlar.</w:t>
      </w:r>
    </w:p>
    <w:p>
      <w:pPr>
        <w:pStyle w:val="ArticleBody"/>
        <w:jc w:val="left"/>
      </w:pPr>
      <w:r>
        <w:rPr>
          <w:rFonts w:ascii="Times New Roman" w:hAnsi="Times New Roman" w:eastAsia="Times New Roman" w:cs="Times New Roman"/>
        </w:rPr>
        <w:t>1989'daki sonun zamanından, Daniel 11'in 41. ayetindeki Pazar yasasına kadar uzanan kehanet tarihi, 508'den 538'e kadar olan otuz yıllık dönemle örneklendirilmiş, ayrıca 1776'dan 1798'e kadar olan yirmi iki yıllık dönemle de örneklendirilmiştir.</w:t>
      </w:r>
    </w:p>
    <w:p>
      <w:pPr>
        <w:pStyle w:val="ArticleBody"/>
        <w:jc w:val="left"/>
      </w:pPr>
      <w:r>
        <w:rPr>
          <w:rFonts w:ascii="Times New Roman" w:hAnsi="Times New Roman" w:eastAsia="Times New Roman" w:cs="Times New Roman"/>
        </w:rPr>
        <w:t>Daniel 11'in ikinci ayeti, bu peygamberlik dönemindeki tüm başkanların en zengini olan Trump geldiğinde, küreselcilerin niyetleri konusunda tüm dünyayı "kışkırtacağını", yani "uyandıracağını" belirtir; o sırada da onlar, dünyanın yapısını, seçkinlerin işçi kitleleri üzerinde hüküm sürdüğü iki katmanlı bir sisteme sıfırlamaya çalışmaktadır. Onların "Büyük Reset" dedikleri şeyin bir numaralı önceliği, orta sınıfı ortadan kaldırmaktır; böylece, tarihte Marie Antoinette gibi figürlerle temsil edilen seçkinler, onun zarif küçük ekmeklerini üreten avamdan yalıtılır ve korunur.</w:t>
      </w:r>
    </w:p>
    <w:p>
      <w:pPr>
        <w:pStyle w:val="ArticleBody"/>
        <w:jc w:val="left"/>
      </w:pPr>
      <w:r>
        <w:rPr>
          <w:rFonts w:ascii="Times New Roman" w:hAnsi="Times New Roman" w:eastAsia="Times New Roman" w:cs="Times New Roman"/>
        </w:rPr>
        <w:t>Küreselcilerin dini Yeni Çağ spiritüalizmidir; wokecilik ve Çeşitlilik, Hakkaniyet ve Kapsayıcılık felsefeleri, yozlaşmış Eleştirel Irk Teorisi ideolojisi, küresel ısınmaya dair sözde bilim ve soykırım amaçlı nüfus kontrolüne yönelik gizli çabaları, Trump bütün diyarı Grecia’ya karşı “kışkırtmak” üzere tarih sahnesine çıktığında apaçık hale geldi.</w:t>
      </w:r>
    </w:p>
    <w:p>
      <w:pPr>
        <w:pStyle w:val="ArticleBody"/>
        <w:jc w:val="left"/>
      </w:pPr>
      <w:r>
        <w:rPr>
          <w:rFonts w:ascii="Times New Roman" w:hAnsi="Times New Roman" w:eastAsia="Times New Roman" w:cs="Times New Roman"/>
        </w:rPr>
        <w:t>Trump’ın 2016’daki gelişi, sahte bir uyanışın (kışkırtma) başlangıcını işaret eder; bu, Matta yirmi beşteki bakirelerin uyanışını önceden baltalamak için Şeytan tarafından tasarlanmış bir taklittir. Küreselciler, ister dünya sahnesinde ister Amerika Birleşik Devletleri içinde olsun, peygamberlikte sembolik olarak ejderha şeklinde temsil edilirler. Onlar, on kral, dünya bankacıları, küresel milyarder tüccarlar, Masonlar ve diğer gizli cemiyetlerdir.</w:t>
      </w:r>
    </w:p>
    <w:p>
      <w:pPr>
        <w:pStyle w:val="ArticleBody"/>
        <w:jc w:val="left"/>
      </w:pPr>
      <w:r>
        <w:rPr>
          <w:rFonts w:ascii="Times New Roman" w:hAnsi="Times New Roman" w:eastAsia="Times New Roman" w:cs="Times New Roman"/>
        </w:rPr>
        <w:t>Küreselci ejderha güçleri, lawfare'de (yasalar yoluyla yürütülen savaşta) uzmanlaşanlardır; nitekim Tanrı'nın Sözü'ndeki hukuki argümantasyonda Şeytan da çoğu zaman böyle tasvir edilir. Tanrı, dindarca yaşayanları her zaman takip eden zulüm konusunda sadık kullarını önceden uyardığında, onlara tanıklık etmeleri için ülkenin mahkemelerine çıkarılacaklarını vaat etti. Şeytan, Trumpizm tarafından kışkırtılmış ülkede hâlihazırda yaygın olan yozlaşmış yargıçların ve yozlaşmış başsavcıların sembolüdür; ve bu yozlaşmış mahkemeler ile hukukçular, tarih boyunca Şeytan'ın başlıca sembollerinden biri olan devrim ve anarşiyi teşvik eden ve ortaya çıkaran örgütleri her zaman destekler.</w:t>
      </w:r>
    </w:p>
    <w:p>
      <w:pPr>
        <w:pStyle w:val="ArticleBody"/>
        <w:jc w:val="left"/>
      </w:pPr>
      <w:r>
        <w:rPr>
          <w:rFonts w:ascii="Times New Roman" w:hAnsi="Times New Roman" w:eastAsia="Times New Roman" w:cs="Times New Roman"/>
        </w:rPr>
        <w:t>Sovyetler Birliği, ejderhanın kehanetsel bir simgesiydi; çünkü diğer şeylerin yanı sıra, Firavun’un ateizmi ejderhanın başlıca özelliklerinden biridir. Kırkıncı ayetteki güney kralı, İbranice "negev" kelimesinin kralıdır; bu kelime Mısır anlamına gelir ve ayette "güney" olarak çevrilmiştir. Firavun, 1798’deki "son zaman"da güneyin kralı olan Fransa’nın ateizminin Kutsal Kitap’taki simgesidir; ayrıca 1989’daki "son zaman"da Sovyetler Birliği için de simgedir. Her ikisi de ejderha güçleriydi ve ikisi de putperest Roma’nın ejderha krallığından gelmiştir.</w:t>
      </w:r>
    </w:p>
    <w:p>
      <w:pPr>
        <w:pStyle w:val="ArticleBody"/>
        <w:jc w:val="left"/>
      </w:pPr>
      <w:r>
        <w:rPr>
          <w:rFonts w:ascii="Times New Roman" w:hAnsi="Times New Roman" w:eastAsia="Times New Roman" w:cs="Times New Roman"/>
        </w:rPr>
        <w:t>Amerika Birleşik Devletleri, son günlerdeki mürted Protestanlığın sembolüdür ve papalık, yeryüzünün tahtına geri dönerken alt ettiği üç engelden ilkini aşmak için, mürted Protestanlık ile Sovyetler Birliği’nin ejderhası arasında bir mücadeleyi manipüle etti. Bir sonraki engel ise bizzat mürted Protestanlığın kendisidir; yakında çıkacak Pazar yasasıyla onu alt eder.</w:t>
      </w:r>
    </w:p>
    <w:p>
      <w:pPr>
        <w:pStyle w:val="ArticleBody"/>
        <w:jc w:val="left"/>
      </w:pPr>
      <w:r>
        <w:rPr>
          <w:rFonts w:ascii="Times New Roman" w:hAnsi="Times New Roman" w:eastAsia="Times New Roman" w:cs="Times New Roman"/>
        </w:rPr>
        <w:t>Başkan Trump’ın gücü ve kudreti, küreselciliğin tehlikelerine dair bir uyanışı başlattı; bu uyanış, ejderha ile dinden dönmüş Protestanlık arasında dünya çapında bir mücadeleye tırmandı. Papalık, aynı iki güç, yani ejderha ile dinden dönmüş Protestanlık arasındaki mücadeleyi, tıpkı ilk coğrafi engeli yıkarken yaptığı gibi, ikinci coğrafi engeli de yıkmaya elverişli bir ortam oluşturmak için kullanıyor. İşte burada, Birleşmiş Milletler’in yedinci krallığının (ejderha gücü) yakında gelecek Pazar yasasıyla birlikte krallığını canavara ne denli çabuk teslim edeceğinin mantığı yatar. Bunu, 1989’dan beri yenilmiş bir düşman olduğu için yapar.</w:t>
      </w:r>
    </w:p>
    <w:p>
      <w:pPr>
        <w:pStyle w:val="ArticleBody"/>
        <w:jc w:val="left"/>
      </w:pPr>
      <w:r>
        <w:rPr>
          <w:rFonts w:ascii="Times New Roman" w:hAnsi="Times New Roman" w:eastAsia="Times New Roman" w:cs="Times New Roman"/>
        </w:rPr>
        <w:t>Bu, bir düzeyde, papalığın 1989'da Sovyetler Birliği'nin ejderhasını devirmek için yürüttüğü mücadeleyle aynı mücadeledir; ancak günümüzde ilerici wokeciliğin, dinden dönmüş Protestanlığın MAGA'cılığına karşı verdiği mücadele, ejderhayı değil, dinden dönmüş Protestanlığı yenmek üzere tasarlanmıştır. Savaş esasen 2016'da başlatıldı ve ardından 2020'de, Kutsal Yazılarda yalanın babası olarak anılan ejderha seçimi çaldı; böylece Trump'ı ve Cumhuriyetçi MAGA hareketini siyasi olarak "öldürdü". Vahiy kitabının on birinci bölümünde, dipsiz çukurdan çıkan canavar—ki bu ateizmin canavarıdır—iki tanığı öldürdü ve onlar yeniden hayata dönene kadar sokakta bırakıldılar. William Miller'in kuralları, peygamberlik sembollerinin birden fazla uygulaması olabileceğine işaret eder.</w:t>
      </w:r>
    </w:p>
    <w:p>
      <w:pPr>
        <w:pStyle w:val="ArticleBody"/>
        <w:jc w:val="left"/>
      </w:pPr>
      <w:r>
        <w:rPr>
          <w:rFonts w:ascii="Times New Roman" w:hAnsi="Times New Roman" w:eastAsia="Times New Roman" w:cs="Times New Roman"/>
        </w:rPr>
        <w:t>Şu anda yerden çıkan canavarı sona götüren ejderha ile dinden dönen Protestanlığın mücadelesini incelerken, o iki tanık yerden çıkan canavarın iki boynuzudur. Cumhuriyetçi boynuz, Kutsal Kitap’ta babasının “yalanların babası” olduğu bildirilen güç tarafından 2020’de öldürüldü. Bu tarihsel dönemde o mücadelenin tam kalbindeyiz. Daniel on birinci bölüm kırk birinci ayette, yakında gelecek Pazar Yasası yürürlüğe konur ve ilhama göre o şeytani işi gerçekleştirecek olan dinden dönen Protestanlık olacaktır.</w:t>
      </w:r>
    </w:p>
    <w:p>
      <w:pPr>
        <w:pStyle w:val="ArticleScripture"/>
        <w:jc w:val="left"/>
      </w:pPr>
      <w:r>
        <w:rPr>
          <w:rFonts w:ascii="Times New Roman" w:hAnsi="Times New Roman" w:eastAsia="Times New Roman" w:cs="Times New Roman"/>
        </w:rPr>
        <w:t>"Amerika Birleşik Devletleri’nin Protestanları, Spiritüalizmin elini kavramak için uçurumu aşarak ellerini uzatmada başı çekecek; Roma gücüyle el sıkışmak için derin uçurumun üzerinden uzanacaklar; ve bu üçlü birliğin etkisi altında, bu ülke vicdan haklarını çiğneme konusunda Roma’nın izinden gidecek." Büyük Tartışma, 588.</w:t>
      </w:r>
    </w:p>
    <w:p>
      <w:pPr>
        <w:pStyle w:val="ArticleBody"/>
        <w:jc w:val="left"/>
      </w:pPr>
      <w:r>
        <w:rPr>
          <w:rFonts w:ascii="Times New Roman" w:hAnsi="Times New Roman" w:eastAsia="Times New Roman" w:cs="Times New Roman"/>
        </w:rPr>
        <w:t>İnsanlık tarihindeki olayların karmaşık etkileşimi, 2016’da başlayan mücadelede ifadesini bulur. Bu mücadelenin içindeki güçleri doğru değerlendirebilmek için, dünyayı Armagedon’a sürükleyen üç gücün her birinin neyi temsil ettiğini netleştirmek önemlidir; çünkü her birinin kendine özgü peygamberî özellikleri vardır. Vahiy Kitabı her zaman şu sırayı korur: ejderha, ardından canavar ve onun ardından sahte peygamber; bu yüzden önce ejderhanın, sonra canavarın ve son olarak da sapmış Protestanlığın sahte peygamberinin peygamberî özelliklerini belirlemeye başlayacağız.</w:t>
      </w:r>
    </w:p>
    <w:p>
      <w:pPr>
        <w:pStyle w:val="ArticleBody"/>
        <w:jc w:val="left"/>
      </w:pPr>
      <w:r>
        <w:rPr>
          <w:rFonts w:ascii="Times New Roman" w:hAnsi="Times New Roman" w:eastAsia="Times New Roman" w:cs="Times New Roman"/>
        </w:rPr>
        <w:t>İlerici Demokratlar, Amerika Birleşik Devletleri’nin dinden dönen Protestanları değildir; onlar küreselciliğin ve ejderhanın peygamberî temsilcileridir. Yakında çıkacak Pazar yasasından önce, peygamberî anlatının gerçekleşmesi için Cumhuriyetçi Parti’nin yeniden iktidara gelmesi gerekir. Ejderha gücünün bir sembolü olan Firavun ile Mesih zamanındaki putperest Roma’nın ejderha gücü, son günlerde ejderha gücünün, Musa’nın ve Mesih’in zamanında olduğu gibi, bebeklerin öldürülmesini teşvik eden güç olduğuna dair iki tanık sunar.</w:t>
      </w:r>
    </w:p>
    <w:p>
      <w:pPr>
        <w:pStyle w:val="ArticleBody"/>
        <w:jc w:val="left"/>
      </w:pPr>
      <w:r>
        <w:rPr>
          <w:rFonts w:ascii="Times New Roman" w:hAnsi="Times New Roman" w:eastAsia="Times New Roman" w:cs="Times New Roman"/>
        </w:rPr>
        <w:t>Son günler, Musa’nın ve Kuzu’nun ilahisini söyleyen yüz kırk dört binin günleridir ve hem Musa’nın hem de Kuzu’nun tarihinde, ejderha gücü bebekleri öldürmeye girişti. Bunu yaptılar; çünkü Şeytan, Rab’bin kurtarıcı olarak Musa’yı ve Kurtarıcı Mesih’i ortaya çıkarmak üzere olduğunu biliyordu. Son günlerde ejderha büyük öfkeyle iner, çünkü vaktinin kısa olduğunu bilir ve yüz kırk dört bin arasında yer almaya aday olanları yok etmek amacıyla bebeklerin öldürülmesini teşvik eden ejderha gücüdür. İlerici, küreselci, sosyalist Demokratlar, yakında gelecek Pazar günü yasası sırasında gerçekleşecek üçlü ittifakı güvenceye alanların "başını çekenleri" değildir; çünkü Demokratlar sahte peygamber değil, ejderha gücüdür.</w:t>
      </w:r>
    </w:p>
    <w:p>
      <w:pPr>
        <w:pStyle w:val="ArticleScripture"/>
        <w:jc w:val="left"/>
      </w:pPr>
      <w:r>
        <w:rPr>
          <w:rFonts w:ascii="Times New Roman" w:hAnsi="Times New Roman" w:eastAsia="Times New Roman" w:cs="Times New Roman"/>
        </w:rPr>
        <w:t>“Papalık kurumunu Tanrı’nın yasasını ihlal ederek zorunlu kılan bir kararname ile, ulusumuz doğrulukla olan bağını bütünüyle koparacaktır. Protestanlık, elini uçurumun ötesine uzatıp Roma gücünün elini tuttuğunda; elini derin yarığın ötesine uzatıp Ruhçulukla el sıkıştığında; bu üçlü birliğin etkisi altında ülkemiz, Protestan ve cumhuriyetçi bir yönetim olarak Anayasası’nın her ilkesini reddedecek ve papalığa ait yanlışların ve aldatmacaların yayılması için düzenlemeler yapacak olduğunda, işte o zaman Şeytan’ın olağanüstü faaliyetinin zamanının geldiğini ve sonun yakın olduğunu bilebiliriz.” Testimonies, cilt 5, 451.</w:t>
      </w:r>
    </w:p>
    <w:p>
      <w:pPr>
        <w:pStyle w:val="ArticleBody"/>
        <w:jc w:val="left"/>
      </w:pPr>
      <w:r>
        <w:rPr>
          <w:rFonts w:ascii="Times New Roman" w:hAnsi="Times New Roman" w:eastAsia="Times New Roman" w:cs="Times New Roman"/>
        </w:rPr>
        <w:t>Dünyayı Armageddon’a götüren üç gücün her birinin peygamberlik özellikleri Tanrı’nın Sözünde kesin biçimde ortaya konmuştur. Ejderha gücü, Tanrı’nın Musa ve Mesih’te önceden örneklenmiş bir halkı ortaya çıkarmayı amaçladığı bir zamanda, bebeklerin öldürülmesini teşvik eden yasaları savunur. Amerika Birleşik Devletleri’ndeki yakında çıkacak Pazar günü yasasının ardından dünya sahnesinde yaşanacak aynı mücadelenin hem öncülü hem de bir örneklemesi olan ülke içi çekişmede, Liberal Demokratlar ejderha gücünü temsil eder. Ejderha yalanın babasıdır ve liberal ilerici küreselciler yalan söylemekle ünlüdür.</w:t>
      </w:r>
    </w:p>
    <w:p>
      <w:pPr>
        <w:pStyle w:val="ArticleScripture"/>
        <w:jc w:val="left"/>
      </w:pPr>
      <w:r>
        <w:rPr>
          <w:rFonts w:ascii="Times New Roman" w:hAnsi="Times New Roman" w:eastAsia="Times New Roman" w:cs="Times New Roman"/>
        </w:rPr>
        <w:t>Neden konuştuğumu anlamıyorsunuz? Çünkü benim sözümü işitemiyorsunuz. Siz babanız İblis'tensiniz ve babanızın arzularını yapmak istiyorsunuz. O başlangıçtan beri katildir ve onda gerçek olmadığı için gerçeğe bağlı kalmadı. Yalan söylediğinde, kendi özünden konuşur; çünkü o yalancıdır ve yalanın babasıdır. Yuhanna 8:43, 44.</w:t>
      </w:r>
    </w:p>
    <w:p>
      <w:pPr>
        <w:pStyle w:val="ArticleBody"/>
        <w:jc w:val="left"/>
      </w:pPr>
      <w:r>
        <w:rPr>
          <w:rFonts w:ascii="Times New Roman" w:hAnsi="Times New Roman" w:eastAsia="Times New Roman" w:cs="Times New Roman"/>
        </w:rPr>
        <w:t>İblis, yani Şeytan ve ejderha, bir katildi (kürtaj) ve başlangıçtan beri bir yalancıydı. Münakaşacı Yahudiler Pilatus’la tartıştıklarında, Sezar’dan başka kralları olmadığını cesurca ilan ettiler; Sezar da bir ejderha gücü olan putperest Roma’nın sembolüdür.</w:t>
      </w:r>
    </w:p>
    <w:p>
      <w:pPr>
        <w:pStyle w:val="ArticleScripture"/>
        <w:jc w:val="left"/>
      </w:pPr>
      <w:r>
        <w:rPr>
          <w:rFonts w:ascii="Times New Roman" w:hAnsi="Times New Roman" w:eastAsia="Times New Roman" w:cs="Times New Roman"/>
        </w:rPr>
        <w:t>“Böylece ejderha, öncelikle Şeytan’ı temsil etmekle birlikte, ikinci bir anlamda putperest Roma’nın simgesidir.” Büyük Mücadele, 439.</w:t>
      </w:r>
    </w:p>
    <w:p>
      <w:pPr>
        <w:pStyle w:val="ArticleBody"/>
        <w:jc w:val="left"/>
      </w:pPr>
      <w:r>
        <w:rPr>
          <w:rFonts w:ascii="Times New Roman" w:hAnsi="Times New Roman" w:eastAsia="Times New Roman" w:cs="Times New Roman"/>
        </w:rPr>
        <w:t>Bazıları, küreselciler günümüz Yahudilerine karşı bu kadar nefret beslerken, günümüz Yahudilerinin neden liberal küreselci olduklarını merak eder. Bunun nedeni, putperest Roma’nın kralını kendilerine tek kral olarak seçmiş olmalarıdır. İbrani ırkındaki pek çok kişi ne kadar zeki olsa da, Mesih’i kralları olarak reddetme yönündeki o eski tercihleri onları ejderhanın safına mahkûm etmiştir.</w:t>
      </w:r>
    </w:p>
    <w:p>
      <w:pPr>
        <w:pStyle w:val="ArticleScripture"/>
        <w:jc w:val="left"/>
      </w:pPr>
      <w:r>
        <w:rPr>
          <w:rFonts w:ascii="Times New Roman" w:hAnsi="Times New Roman" w:eastAsia="Times New Roman" w:cs="Times New Roman"/>
        </w:rPr>
        <w:t>Ama onlar bağırdılar: “Onu götürün, onu götürün, çarmıha gerin!” Pilatus onlara dedi: “Kralınızı ben mi çarmıha gereyim?” Başkâhinler cevap verdiler: “Sezar’dan başka kralımız yok.” Yuhanna 19:15.</w:t>
      </w:r>
    </w:p>
    <w:p>
      <w:pPr>
        <w:pStyle w:val="ArticleBody"/>
        <w:jc w:val="left"/>
      </w:pPr>
      <w:r>
        <w:rPr>
          <w:rFonts w:ascii="Times New Roman" w:hAnsi="Times New Roman" w:eastAsia="Times New Roman" w:cs="Times New Roman"/>
        </w:rPr>
        <w:t>Papalık adına zulmü gerçekleştirenler Avrupa krallarıydı ve Kuzu ile savaşacak olanlar da Vahiy 17’deki on kraldır; bunu onun takipçilerini katlederek yapacaklardır.</w:t>
      </w:r>
    </w:p>
    <w:p>
      <w:pPr>
        <w:pStyle w:val="ArticleScripture"/>
        <w:jc w:val="left"/>
      </w:pPr>
      <w:r>
        <w:rPr>
          <w:rFonts w:ascii="Times New Roman" w:hAnsi="Times New Roman" w:eastAsia="Times New Roman" w:cs="Times New Roman"/>
        </w:rPr>
        <w:t>Onlar Kuzu'ya karşı savaşacaklar ve Kuzu onları yenecek; çünkü O, rablerin Rabbi ve kralların Kralıdır; O'nunla birlikte olanlar çağrılmış, seçilmiş ve sadıktır. Vahiy 17:14.</w:t>
      </w:r>
    </w:p>
    <w:p>
      <w:pPr>
        <w:pStyle w:val="ArticleBody"/>
        <w:jc w:val="left"/>
      </w:pPr>
      <w:r>
        <w:rPr>
          <w:rFonts w:ascii="Times New Roman" w:hAnsi="Times New Roman" w:eastAsia="Times New Roman" w:cs="Times New Roman"/>
        </w:rPr>
        <w:t>Ejderha gücünün peygamberî nitelikleri, onların, putperest Roma tarihinde çarmıh ve Kolezyumda görüldüğü gibi, bebekleri ve son günlerde Hristiyanları “bizzat” öldürenler olduğunu ortaya koyar. Karanlık Çağlar’da Papalık Roması adına kanlı kıyımları gerçekleştirmek için Engizisyonu kullananlar ejderha krallarıydı. Onlar bebekleri öldürenlerdir ve en önde gelen yalancılardır. Adolf Hitler, toplu katliamcılığın ve yalancılığın modern bir simgesidir. Hitler bir sosyal demokrattı.</w:t>
      </w:r>
    </w:p>
    <w:p>
      <w:pPr>
        <w:pStyle w:val="ArticleBody"/>
        <w:jc w:val="left"/>
      </w:pPr>
      <w:r>
        <w:rPr>
          <w:rFonts w:ascii="Times New Roman" w:hAnsi="Times New Roman" w:eastAsia="Times New Roman" w:cs="Times New Roman"/>
        </w:rPr>
        <w:t>İlerici liberaller, yaygın olarak Nazi Partisi olarak bilinen Nasyonal Sosyalist Alman İşçi Partisi’nin lideri olan Adolph Hitler’in izinden gidiyorlar. Onun liderliğinde, Nazi Partisi totaliter bir rejim kurdu ve Holokost da dahil olmak üzere sayısız vahşetten sorumlu oldu. Hitler’in partisi genellikle aşırı milliyetçilik, ırkçılık, antisemitizm ve otoriterlikle ilişkilendirilir. İkinci Dünya Savaşı sırasında Nazi Almanyası’nda Propaganda Bakanı olan Joseph Goebbels şöyle demiştir: “Yeterince büyük bir yalan söylerseniz ve onu sürekli tekrar ederseniz, insanlar eninde sonunda buna inanacaktır.”</w:t>
      </w:r>
    </w:p>
    <w:p>
      <w:pPr>
        <w:pStyle w:val="ArticleBody"/>
        <w:jc w:val="left"/>
      </w:pPr>
      <w:r>
        <w:rPr>
          <w:rFonts w:ascii="Times New Roman" w:hAnsi="Times New Roman" w:eastAsia="Times New Roman" w:cs="Times New Roman"/>
        </w:rPr>
        <w:t>Günümüzde ilerici liberal Demokratlar tarafından dolaşıma sokulan yaygın bir yalan, modern dönemde Hitler döneminin Nazileriyle özdeşleştirilen tarafın Cumhuriyetçi Parti'nin muhafazakâr sağ kanadı olduğudur. Onların sahte tarih anlatısı, Hitler'in partisinin kendi döneminin aşırı sağ partisi olduğunu doğru biçimde saptar; ancak Hitler'in, ilk siyasi mücadelelerinde sol kanat düşmanları olan Komünistlerle karşılaştırıldığında yalnızca aşırı sağda yer aldığı gerçeğini daima görmezden gelirler. Amerika Birleşik Devletleri'nin siyasi yelpazesinde Cumhuriyetçiler kuşkusuz Demokratların sağında yer alır, fakat Hitler'in Nazi Almanyası'nın diğer tüm özellikleri Demokrat Parti'nin kehanetvari niteliklerini temsil eder.</w:t>
      </w:r>
    </w:p>
    <w:p>
      <w:pPr>
        <w:pStyle w:val="ArticleBody"/>
        <w:jc w:val="left"/>
      </w:pPr>
      <w:r>
        <w:rPr>
          <w:rFonts w:ascii="Times New Roman" w:hAnsi="Times New Roman" w:eastAsia="Times New Roman" w:cs="Times New Roman"/>
        </w:rPr>
        <w:t>Kutsal Kitap, onları meyvelerinden tanıyacağınızı söyler; siyasi yelpazede sağda mı solda mı yer aldıklarına göre değil. Hitler’in geçmişindeki aşırı milliyetçilik, MAGA hareketinin vatanseverliğini tanımlamaz. Hitler’in aşırı milliyetçiliğinin ayırt edici özelliği, “üstün ırk” tanımlamasıydı ve bu, küreselcilerin Amerika Birleşik Devletleri’nde ve dünyada iki katmanlı bir sınıf sistemi kurma çabalarına işaret eder. Elbette küreselciler, o sistemde kendilerini en üst katmanda görürler; tıpkı Hitler’in “üstün ırk” anlayışında olduğu gibi.</w:t>
      </w:r>
    </w:p>
    <w:p>
      <w:pPr>
        <w:pStyle w:val="ArticleBody"/>
        <w:jc w:val="left"/>
      </w:pPr>
      <w:r>
        <w:rPr>
          <w:rFonts w:ascii="Times New Roman" w:hAnsi="Times New Roman" w:eastAsia="Times New Roman" w:cs="Times New Roman"/>
        </w:rPr>
        <w:t>Yalan söyleme, yansıtma ve suçlama sanatı ejderhanın bir özelliğidir ve bu tekniğin klasik bir örneği, aslında bizzat benimsediğiniz ve gerçekleştirdiğiniz eylemler ya da tutumlar için bir başkasını suçlamaktır. Bu, Amerika’da ve bugün dünyada her gün yaşanan bir durumdur ve şeytanın bir özelliğidir; çünkü o "kardeşlerin suçlayıcısıdır".</w:t>
      </w:r>
    </w:p>
    <w:p>
      <w:pPr>
        <w:pStyle w:val="ArticleScripture"/>
        <w:jc w:val="left"/>
      </w:pPr>
      <w:r>
        <w:rPr>
          <w:rFonts w:ascii="Times New Roman" w:hAnsi="Times New Roman" w:eastAsia="Times New Roman" w:cs="Times New Roman"/>
        </w:rPr>
        <w:t>Ve büyük ejderha, İblis ve Şeytan diye adlandırılan, bütün dünyayı aldatan o eski yılan, yeryüzüne atıldı; melekleri de onunla birlikte atıldı. Ve gökte şöyle diyen gür bir ses işittim: Şimdi kurtuluş, güç, Tanrımızın egemenliği ve O'nun Mesihi'nin gücü geldi; çünkü kardeşlerimizin suçlayıcısı, onları Tanrımızın önünde gece gündüz suçlayan, aşağı atıldı. Vahiy 12:9, 10.</w:t>
      </w:r>
    </w:p>
    <w:p>
      <w:pPr>
        <w:pStyle w:val="ArticleBody"/>
        <w:jc w:val="left"/>
      </w:pPr>
      <w:r>
        <w:rPr>
          <w:rFonts w:ascii="Times New Roman" w:hAnsi="Times New Roman" w:eastAsia="Times New Roman" w:cs="Times New Roman"/>
        </w:rPr>
        <w:t>Çağımızın ilerlemeci küreselcilerine kehanetvari bir paralellik teşkil eden Hitler’in Almanyası, tıpkı bugünün ilerlemeci liberallerinin de sahip olduğu gibi, amaçlı bir propaganda makinesine sahipti ve Nazi Almanyası’nın Propaganda Bakanı Joseph Goebbels tarafından tanımlanan büyük yalanların tekrarı, bugün dünya genelindeki çeşitli iletişim kanalları üzerinden bilgisayar algoritmalarının matematiksel kesinliğiyle yinelenmektedir. (CNN, MSNBC, BBC, NPR, Google, Facebook ve daha niceleri).</w:t>
      </w:r>
    </w:p>
    <w:p>
      <w:pPr>
        <w:pStyle w:val="ArticleBody"/>
        <w:jc w:val="left"/>
      </w:pPr>
      <w:r>
        <w:rPr>
          <w:rFonts w:ascii="Times New Roman" w:hAnsi="Times New Roman" w:eastAsia="Times New Roman" w:cs="Times New Roman"/>
        </w:rPr>
        <w:t>Reichstag Yangını, Almanya tarihinin İkinci Dünya Savaşı’na giden sürecinde önemli bir olaydı. Tek dünya hükümetini hayata geçirme girişimleri sırasında ilerici liberal küreselcilerin başvurdukları yalanların klasik bir tasvirini sunar. 27 Şubat 1933 gecesi, Berlin’de Alman parlamentosuna ev sahipliği yapan Reichstag binası (6 Ocak 2020’deki ABD Kongre binalarına paralel olarak) ateşe verildi.</w:t>
      </w:r>
    </w:p>
    <w:p>
      <w:pPr>
        <w:pStyle w:val="ArticleBody"/>
        <w:jc w:val="left"/>
      </w:pPr>
      <w:r>
        <w:rPr>
          <w:rFonts w:ascii="Times New Roman" w:hAnsi="Times New Roman" w:eastAsia="Times New Roman" w:cs="Times New Roman"/>
        </w:rPr>
        <w:t>Yangın kundaklama olarak değerlendirildi ve Nazi hükümetinin, Adolf Hitler ile Hermann Göring'in liderliğinde, Reichstag Yangın Kararnamesi'nin çıkarılması için bastırmasına bir bahane sağladı. Bu kararname, Alman Cumhurbaşkanı Paul von Hindenburg tarafından imzalanarak sivil özgürlükleri askıya aldı ve siyasi muhaliflerin tutuklanmasına ve alıkonulmasına izin verdi. Bu, Nazi iktidarının pekiştirilmesinde ve Almanya'da demokratik kurumların aşınmasında önemli bir adım oldu.</w:t>
      </w:r>
    </w:p>
    <w:p>
      <w:pPr>
        <w:pStyle w:val="ArticleBody"/>
        <w:jc w:val="left"/>
      </w:pPr>
      <w:r>
        <w:rPr>
          <w:rFonts w:ascii="Times New Roman" w:hAnsi="Times New Roman" w:eastAsia="Times New Roman" w:cs="Times New Roman"/>
        </w:rPr>
        <w:t>O yangın — en dürüst tarihçilerin Hitler’in adamları tarafından çıkarıldığını kabul ettiği o yangın — 6 Ocak 2020 olaylarına ve bunu izleyen şekilde, Anayasa’da yer alan ilkelere göre bütünüyle izin verilmiş olandan başka bir şey yapmayanların anayasal haklarının tahrip edilmesine örnek teşkil ediyordu; özellikle de, ilerici liberallerin övdüğü ve desteklediği Black Life Matters ve Antifa hareketlerinin yol açtığı anarşi ve yıkımla karşılaştırıldığında. 6 Ocak, ejderhanın meyvesidir ve bunun örneğini Hitler Almanyası’nın Nazileri çoktan ortaya koymuştu.</w:t>
      </w:r>
    </w:p>
    <w:p>
      <w:pPr>
        <w:pStyle w:val="ArticleBody"/>
        <w:jc w:val="left"/>
      </w:pPr>
      <w:r>
        <w:rPr>
          <w:rFonts w:ascii="Times New Roman" w:hAnsi="Times New Roman" w:eastAsia="Times New Roman" w:cs="Times New Roman"/>
        </w:rPr>
        <w:t>Amerika Birleşik Devletleri'ndeki sosyalist Demokratlar, Trump'ı defalarca Hitler'in sembolü olarak nitelendiriyor; çünkü dayandıkları ilke şudur: Yeterince büyük bir yalan söylerseniz ve onu medya propaganda makineniz aracılığıyla durmaksızın tekrar ederseniz, Marie Antoinette'in tebaası eninde sonunda buna inanacaktır.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Birleşin, ey halklar, ve paramparça edileceksiniz; kulak verin, ey uzak ülkelerin hepsi: kuşanın, ve paramparça edileceksiniz; kuşanın, ve paramparça edileceksiniz. Birlikte danışın, ama boşa çıkacak; söz söyleyin, ama ayakta kalmayacak; çünkü Tanrı bizimledir. Çünkü Rab güçlü eliyle bana böyle konuştu ve bu halkın yolunda yürümemem için bana öğüt verdi, şöyle diyerek: Bu halkın “komplodur” diyeceği her şeye siz “komplodur” demeyin; onların korkusundan korkmayın, dehşete kapılmayın. Orduların Rabbi’ni kutsal sayın; korkunuz o olsun, dehşetiniz o olsun. O bir sığınak olacak; ama İsrail’in iki evi için sürçme taşı ve tökezleme kayası, Yeruşalim’in sakinleri için de bir tuzak ve kapan olacak. Aralarından birçoğu sendeleyecek, düşecek, kırılacak, tuzağa düşecek ve yakalanacak. Tanıklığı bağla, yasayı öğrencilerim arasında mühürle. Yeşaya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Yüz Yirmi Altı Numara</dc:title>
  <dc:subject>Peygamberlik Anlatısını Açığa Çıkarmak: Daniel Kitabı'nın On Birinci Bölümü ve Günümüz Olayları Üzerine Bir İnceleme</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