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Otuz</w:t>
      </w:r>
    </w:p>
    <w:p>
      <w:pPr>
        <w:pStyle w:val="ArticleSubtitle"/>
        <w:jc w:val="left"/>
      </w:pPr>
      <w:r>
        <w:rPr>
          <w:rFonts w:ascii="Arial" w:hAnsi="Arial" w:eastAsia="Arial" w:cs="Arial"/>
        </w:rPr>
        <w:t>Amerika Birleşik Devletleri'nin Kehanetsel Geçişi: Altıncı Krallıktan Üçlü Birliğe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Amerika Birleşik Devletleri yakında çıkarılacak Pazar yasasını yürürlüğe koyduğunda, Kutsal Kitap peygamberliğindeki altıncı krallık olmaktan çıkacak ve Modern Roma’nın üçlü birliğinin üçte birine dönüşecektir. Pazar yasasını yürürlüğe koyan başkan son başkan olacak ve Cumhuriyetçi bir başkan olacaktır. Bu, iki tanık üzerine kuruludur.</w:t>
      </w:r>
    </w:p>
    <w:p>
      <w:pPr>
        <w:pStyle w:val="ArticleBody"/>
        <w:jc w:val="left"/>
      </w:pPr>
      <w:r>
        <w:rPr>
          <w:rFonts w:ascii="Times New Roman" w:hAnsi="Times New Roman" w:eastAsia="Times New Roman" w:cs="Times New Roman"/>
        </w:rPr>
        <w:t>Abraham Lincoln, ilk Cumhuriyetçi başkan olan, 1863’te Emancipation Proclamation’ı "konuştu"; bu, yeryüzü canavarının peygamberlik tarihindeki "konuşma"nın orta dönüm noktasıydı. Lincoln 1863’te Emancipation Proclamation’ı "konuştuğunda", ilk Cumhuriyetçi başkandı; dolayısıyla son Cumhuriyetçi başkanı simgeliyordu. Abraham Lincoln, yeryüzü canavarının ilk döneminin son dönüm noktasını ve aynı zamanda ikinci döneminin ilk dönüm noktasını temsil eder. İsa her zaman sonu başlangıçla gösterir. Yeryüzü canavarı, iki dönemden sonuncusunun sonunda, bir ejderha gibi konuştuğunda, başkan Lincoln’ün simgelediği üzere bir Cumhuriyetçi başkan olacaktır.</w:t>
      </w:r>
    </w:p>
    <w:p>
      <w:pPr>
        <w:pStyle w:val="ArticleBody"/>
        <w:jc w:val="left"/>
      </w:pPr>
      <w:r>
        <w:rPr>
          <w:rFonts w:ascii="Times New Roman" w:hAnsi="Times New Roman" w:eastAsia="Times New Roman" w:cs="Times New Roman"/>
        </w:rPr>
        <w:t>Son başkanın Cumhuriyetçi bir başkan olmasıyla ilgili ikinci kanıt, 1989’da Ronald Reagan’la birlikte sonun zamanında başlayan dönemdir. 1989’dan yakında gelecek Pazar yasasına kadar olan peygamberlik dönemi, tarihte 508’den 538’e kadar Roma Papalığı’nın tahta çıkmasına yönelik hazırlık peygamberlik dönemiyle temsil edilmiştir. 538’de Deccal’in güçlendirilmesine yönelik o hazırlık peygamberlik dönemi, Mesih’in otuz yıllık hazırlık dönemiyle, yani doğumundan vaftizine kadar olan süreyle tipolojik olarak örneklendirilmişti.</w:t>
      </w:r>
    </w:p>
    <w:p>
      <w:pPr>
        <w:pStyle w:val="ArticleBody"/>
        <w:jc w:val="left"/>
      </w:pPr>
      <w:r>
        <w:rPr>
          <w:rFonts w:ascii="Times New Roman" w:hAnsi="Times New Roman" w:eastAsia="Times New Roman" w:cs="Times New Roman"/>
        </w:rPr>
        <w:t>Deccal’ın, Mesih’in otuz yıllık hazırlık dönemini taklit eden otuz yıllık bir hazırlık dönemi vardı. Mesih için ve ayrıca Deccal için otuz yıllık bir hazırlık dönemi, yakında gelecek Pazar yasası sırasında ölümcül yaranın iyileştirilmesi için bir hazırlık dönemine iki tanık oluşturur. Bu hazırlık dönemi, 1989’da zamanın sonunda başladı; tıpkı Mesih’in doğumuyla birlikte onun hazırlık döneminin gelmiş olması gibi; bu da onun peygamberlik tarihindeki zamanın sonunu işaretledi.</w:t>
      </w:r>
    </w:p>
    <w:p>
      <w:pPr>
        <w:pStyle w:val="ArticleBody"/>
        <w:jc w:val="left"/>
      </w:pPr>
      <w:r>
        <w:rPr>
          <w:rFonts w:ascii="Times New Roman" w:hAnsi="Times New Roman" w:eastAsia="Times New Roman" w:cs="Times New Roman"/>
        </w:rPr>
        <w:t>Son başkandan önce, Daniel 11'in ikinci ayeti, küreselcilerin egemenlik alanını "kışkırtan" zengin başkana kadar uzanan altı başkan olacağını öğretir. Bu altı başkandan ilki Cumhuriyetçi Ronald Reagan'dı. Ronald Reagan ve Abraham Lincoln iki tanığı oluşturur. 1863'teki isyanın yol işareti ve 1989'da başlayan başkanlar silsilesi, Amerika Birleşik Devletleri'nin son başkanının özelliklerini tam olarak belirler.</w:t>
      </w:r>
    </w:p>
    <w:p>
      <w:pPr>
        <w:pStyle w:val="ArticleBody"/>
        <w:jc w:val="left"/>
      </w:pPr>
      <w:r>
        <w:rPr>
          <w:rFonts w:ascii="Times New Roman" w:hAnsi="Times New Roman" w:eastAsia="Times New Roman" w:cs="Times New Roman"/>
        </w:rPr>
        <w:t>Ronald Reagan ilkinin simgesidir ve bu nedenle sonuncuyu da örnekler. Reagan, bir zamanların medya yıldızıydı; sonradan Cumhuriyetçi olmuş eski bir Demokrattı. İngilizceyi kışkırtıcı biçimde kullanmasıyla tanınıyordu. Mizah anlayışıyla tanınıyordu. Kendini Protestan olarak ilan eden biriydi; Kutsal Kitap kehanetindeki Deccal ile ittifak kurduğunda, Protestanlığın ne anlama geldiğini gerçekten anlamadığını gösterdi.</w:t>
      </w:r>
    </w:p>
    <w:p>
      <w:pPr>
        <w:pStyle w:val="ArticleBody"/>
        <w:jc w:val="left"/>
      </w:pPr>
      <w:r>
        <w:rPr>
          <w:rFonts w:ascii="Times New Roman" w:hAnsi="Times New Roman" w:eastAsia="Times New Roman" w:cs="Times New Roman"/>
        </w:rPr>
        <w:t>Amerikan yanlısıydı ve siyasi olarak korkusuzdu. Onun öncesinde modern siyasetin o döneminin en etkisiz başkanı görev yapmış, selefi radikal İslam’ın taleplerine boyun eğmişti. Belki de söylediği en önemli ve kendisine başarı olarak yazılan şey, “Bay Gorbachev, bu duvarı yıkın” demesiydi.</w:t>
      </w:r>
    </w:p>
    <w:p>
      <w:pPr>
        <w:pStyle w:val="ArticleBody"/>
        <w:jc w:val="left"/>
      </w:pPr>
      <w:r>
        <w:rPr>
          <w:rFonts w:ascii="Times New Roman" w:hAnsi="Times New Roman" w:eastAsia="Times New Roman" w:cs="Times New Roman"/>
        </w:rPr>
        <w:t>Donald Trump, sonuncunun bir simgesidir ve bu nedenle ilki tarafından tasvir edilmiştir. Trump eskiden bir medya yıldızıydı; Cumhuriyetçi olmuş eski bir Demokrat. İngilizceyi kışkırtıcı biçimde kullanmasıyla tanınır. Mizah anlayışıyla tanınır. Kendini Protestan olarak tanımlayan biridir; Protestanlığın ne anlama geldiğini gerçekten anlamadığını göstermiştir ve yakında çıkacak Pazar yasası sırasında Kutsal Kitap peygamberliğindeki Antikrist ile bir ittifak kuracaktır.</w:t>
      </w:r>
    </w:p>
    <w:p>
      <w:pPr>
        <w:pStyle w:val="ArticleBody"/>
        <w:jc w:val="left"/>
      </w:pPr>
      <w:r>
        <w:rPr>
          <w:rFonts w:ascii="Times New Roman" w:hAnsi="Times New Roman" w:eastAsia="Times New Roman" w:cs="Times New Roman"/>
        </w:rPr>
        <w:t>Amerika yanlısıdır ve siyasi olarak korkusuzdur. Ondan önce modern siyasetin o döneminin en etkisiz başkanı görevdeydi; 2024’te yeniden seçildiğinde de modern siyaset çağının yeni en etkisiz başkanı yine ondan önce görev yapmış olacak. Her iki durumda da selefleri, radikal İslam’ın taleplerine boyun eğmekle bilinirler. Kuşkusuz, şimdiye kadar söylediği en önemli şey ve gerçekleştirmiş olmakla kendisine mal edilecek olan, “Duvarı inşa et.”tir.</w:t>
      </w:r>
    </w:p>
    <w:p>
      <w:pPr>
        <w:pStyle w:val="ArticleBody"/>
        <w:jc w:val="left"/>
      </w:pPr>
      <w:r>
        <w:rPr>
          <w:rFonts w:ascii="Times New Roman" w:hAnsi="Times New Roman" w:eastAsia="Times New Roman" w:cs="Times New Roman"/>
        </w:rPr>
        <w:t>Bu, Jimmy Carter, Barack Hussein Obama ve Joe Biden’ın başkanlıkları sırasında son derece etkili olmadıklarını iddia etmek için söylenmiyor; sadece, onların etkinliğinin, her birinin koruyup kollayacağına yemin ettiği belgenin ta kendisi olan Amerika Birleşik Devletleri Anayasası’nda yer alan ilkeleri yok etmeye yönelik çalışmalarına dayandığı, buna Carter’ın İslam’ın Reagan’ın seçimine kadar rehineler tutmasına izin verdiği gerçeği, Obama’nın İslam dünyasına bir özür turu yaptığı ve radikal İslam’ın başlıca bankasına en az bir milyar dolar nakit verdiği, ayrıca Biden’ın İslam’a verdiği desteğe ilişkin sicilinin listelenecek kadar kısa olmadığı gerçeğinin de eklendiğidir.</w:t>
      </w:r>
    </w:p>
    <w:p>
      <w:pPr>
        <w:pStyle w:val="ArticleBody"/>
        <w:jc w:val="left"/>
      </w:pPr>
      <w:r>
        <w:rPr>
          <w:rFonts w:ascii="Times New Roman" w:hAnsi="Times New Roman" w:eastAsia="Times New Roman" w:cs="Times New Roman"/>
        </w:rPr>
        <w:t>Ronald Reagan, “demir perde” denilen sembolik duvarı yıkma işini başardı ve 11 Kasım 1989’da Berlin Duvarı yıkılarak o ruhsal zaferi somut bir işaretle belirledi. Trump, kilise ile devlet arasındaki ayrılığın sembolik duvarını yıkacak ve Üçüncü Vay bu olaya ilişkin somut bir işaret sağlayacak. Bu olay, Üçüncü Vay kapsamındaki İslam’ın gelişiyle başlamış olan yüz kırk dört binin mühürlenmesi dönemini sona erdirecek; bu geliş, mühürlenme döneminin ruhsal çalışmasının başladığını saptamak için somut bir işaret sağlamıştı. 7 Ekim 2023, yüz kırk dört binin mühürlenme zamanına ilişkin üç somut tarihsel işaretin orta noktasıydı.</w:t>
      </w:r>
    </w:p>
    <w:p>
      <w:pPr>
        <w:pStyle w:val="ArticleBody"/>
        <w:jc w:val="left"/>
      </w:pPr>
      <w:r>
        <w:rPr>
          <w:rFonts w:ascii="Times New Roman" w:hAnsi="Times New Roman" w:eastAsia="Times New Roman" w:cs="Times New Roman"/>
        </w:rPr>
        <w:t>O mühürlemenin tarihinin ortasında, Ronald Reagan'dan bu yana altıncı başkan, dipsiz çukurdan çıkan canavar tarafından sembolik olarak siyaseten suikasta uğradı. Mühürleme zamanının başlangıcında dipsiz çukurdan çıkan canavar, sahte bir peygamberin simgesi olan Muhammed'i temsil eden İslam'dı. Mühürleme zamanının sonunda dipsiz çukurdan çıkan canavar, ölümcül yarası o vakit iyileştirilen Katolikliğin denizden çıkan canavarıdır. Mühürleme zamanının ortasında dipsiz çukurdan yükselen canavar ise ateizmin canavarı, yani ejderhadır. Dipsiz çukurdan çıkan ejderha canavar, mühürleme zamanının ortasında Vahiy'in on birinci bölümündeki iki tanığı öldürür.</w:t>
      </w:r>
    </w:p>
    <w:p>
      <w:pPr>
        <w:pStyle w:val="ArticleBody"/>
        <w:jc w:val="left"/>
      </w:pPr>
      <w:r>
        <w:rPr>
          <w:rFonts w:ascii="Times New Roman" w:hAnsi="Times New Roman" w:eastAsia="Times New Roman" w:cs="Times New Roman"/>
        </w:rPr>
        <w:t>ABD İç Savaşı’ndaki kölelik yanlısı Demokrat ejderha fraksiyonu, ilk Cumhuriyetçi başkanı kelimenin tam anlamıyla öldürdü. İç Savaş resmen 9 Nisan 1865’te sona erdi ve Lincoln bir hafta sonra, 15’inde öldü; ancak bir gün önce vurulmuştu. Savaş yedinci gün Şabatında sona erdi ve Lincoln yedinci gün Şabatında öldü.</w:t>
      </w:r>
    </w:p>
    <w:p>
      <w:pPr>
        <w:pStyle w:val="ArticleBody"/>
        <w:jc w:val="left"/>
      </w:pPr>
      <w:r>
        <w:rPr>
          <w:rFonts w:ascii="Times New Roman" w:hAnsi="Times New Roman" w:eastAsia="Times New Roman" w:cs="Times New Roman"/>
        </w:rPr>
        <w:t>Zengin ve güçlü başkana karşı uyandırılan (kışkırtılan) küreselciler, 3 Kasım 2020'de siyasi bir suikast gerçekleştirdiler. O dipsiz çukurdan çıkan canavar, ilk Cumhuriyetçi başkanın gerçek ölümüyle örneklendiği üzere, son Cumhuriyetçi başkanı simgesel olarak öldüren ejderha canavarını temsil ediyordu. Tanrı'nın Sözü, dünya onun ölümüne sevindikten sonra onun ayağa kalkacağını bildirir. Şimdi 2024'teyiz ve ona karşı seferber edilen tüm hukuk savaşı, yalanlar, propaganda ve paraya rağmen, Trump'ın yeniden hayata döndüğü açıkça görülüyor.</w:t>
      </w:r>
    </w:p>
    <w:p>
      <w:pPr>
        <w:pStyle w:val="ArticleBody"/>
        <w:jc w:val="left"/>
      </w:pPr>
      <w:r>
        <w:rPr>
          <w:rFonts w:ascii="Times New Roman" w:hAnsi="Times New Roman" w:eastAsia="Times New Roman" w:cs="Times New Roman"/>
        </w:rPr>
        <w:t>Amerika Birleşik Devletleri'nde kendini gösteren ve böylece dünyada aynı mücadelenin habercisi olan mücadele sırasında, Tanrı'nın gücü yukarıdan, son yağmurla temsil edildiği üzere, inerken, aşağıdan şeytani bir güç yükselecek.</w:t>
      </w:r>
    </w:p>
    <w:p>
      <w:pPr>
        <w:pStyle w:val="ArticleBody"/>
        <w:jc w:val="left"/>
      </w:pPr>
      <w:r>
        <w:rPr>
          <w:rFonts w:ascii="Times New Roman" w:hAnsi="Times New Roman" w:eastAsia="Times New Roman" w:cs="Times New Roman"/>
        </w:rPr>
        <w:t>11 Eylül 2001’in tarihinden, Amerika Birleşik Devletleri’nde yakında çıkacak Pazar yasasına kadar olan süreçte, üçüncü belanın İslamı, o tarihin başlangıcındaki yanan binaların dumanını temsil ederek, uçurumdan duman olarak çıktı. 2016’da, küreselcilerin komünist wokeciliği iki tanığı öldürmek için yükseldi. Sonra, yakında çıkacak Pazar yasasında, o zaman yediden olan sekizinci canavar hâline gelecek olan papalık, ölümcül yarası iyileşirken yeryüzünün tahtına yükselecek.</w:t>
      </w:r>
    </w:p>
    <w:p>
      <w:pPr>
        <w:pStyle w:val="ArticleBody"/>
        <w:jc w:val="left"/>
      </w:pPr>
      <w:r>
        <w:rPr>
          <w:rFonts w:ascii="Times New Roman" w:hAnsi="Times New Roman" w:eastAsia="Times New Roman" w:cs="Times New Roman"/>
        </w:rPr>
        <w:t>Geç yağmurun yukarıdan gelen bir güç olarak yağdığı dönemde, aşağıdan gelen gücü temsil eden canavarlar, peygamberî bir 'Gerçek'i temsil eder. Duman gibi yükselecek olanların ilki, Üçüncü Vay’ın İslamıdır; Vahiy kitabının on sekizinci bölümündeki ilk ses duyulduğunda ve geç yağmur 'ölçülmeye' başladığında yükselir. Yükselecek son canavar ise papalıktır; Vahiy kitabının on sekizinci bölümündeki ikinci ses duyulduğunda ve geç yağmur ölçüsüz olarak dökülürken yükselir.</w:t>
      </w:r>
    </w:p>
    <w:p>
      <w:pPr>
        <w:pStyle w:val="ArticleBody"/>
        <w:jc w:val="left"/>
      </w:pPr>
      <w:r>
        <w:rPr>
          <w:rFonts w:ascii="Times New Roman" w:hAnsi="Times New Roman" w:eastAsia="Times New Roman" w:cs="Times New Roman"/>
        </w:rPr>
        <w:t>Birincisi sonuncuyu simgeler ve ortada yükselen canavar, 2020’de iki tanığı öldüren ateist küreselciliğin canavarıdır. Tanıklardan biri Protestan boynuzuydu, diğeri ise Cumhuriyetçi boynuzdu. Ateizmin canavarıyla ilişkilendirilen isyan ve anarşi, İbranice alfabenin on üçüncü harfiyle temsil edilir ve dipsiz çukurdan gelen o canavar, dipsiz çukurdan gelen ilk ve son canavarların arasına geldi; bu da İbranice "hakikat" kelimesinin tanımını oluşturur, göksel gücün yukarıdan geldiği zamanda aşağıdan gelen şeytani gücü tanımlayan bir hakikat olsa bile.</w:t>
      </w:r>
    </w:p>
    <w:p>
      <w:pPr>
        <w:pStyle w:val="ArticleBody"/>
        <w:jc w:val="left"/>
      </w:pPr>
      <w:r>
        <w:rPr>
          <w:rFonts w:ascii="Times New Roman" w:hAnsi="Times New Roman" w:eastAsia="Times New Roman" w:cs="Times New Roman"/>
        </w:rPr>
        <w:t>İki tanık öldürüldükten üç buçuk gün sonra "ara bir ses" duyulmaya başladı. Bu, "çölde haykıranın sesi"ydi. Bu ses, Antlaşma'nın Elçisi'nin yolunu hazırlayan habercinin sesinin "sonu" ve erkekleri ve kadınları Karmel Dağı'na çağıran İlyas'ın sesinin başlangıcıydı.</w:t>
      </w:r>
    </w:p>
    <w:p>
      <w:pPr>
        <w:pStyle w:val="ArticleScripture"/>
        <w:jc w:val="left"/>
      </w:pPr>
      <w:r>
        <w:rPr>
          <w:rFonts w:ascii="Times New Roman" w:hAnsi="Times New Roman" w:eastAsia="Times New Roman" w:cs="Times New Roman"/>
        </w:rPr>
        <w:t>Kardeşler ve bacılar, sizleri bu zamanın önemine, şu anda cereyan eden olayların anlamına uyandıracak bir şey söyleyebilsem keşke. Dikkatinizi, din özgürlüğünün kısıtlanması için şimdi yürütülen saldırgan girişimlere çekiyorum. Tanrı’nın kutsal anma işareti yıkılmış ve onun yerine, hiçbir kutsallık taşımayan sahte bir Sebt dünya önünde durmaktadır. Karanlığın güçleri aşağıdan unsurları kışkırtırken, Göklerin Tanrısı Rab, göklerin yasasını yüceltmeleri için yaşayan hizmetkârlarını uyandırarak bu acil duruma karşılık vermek üzere yukarıdan güç gönderiyor. Şimdi, tam da şimdi, yabancı ülkelerde çalışmak için bizim zamanımızdır. Din özgürlüğünün diyarı Amerika, vicdanı zorlamak ve insanları sahte Sebt’i onurlamaya mecbur etmek üzere papalıkla birleştiğinde, yeryüzünün her ülkesindeki halklar onun örneğini izlemeye yönlendirilecektir. Halkımız, uyarı mesajını yaymak için ellerindeki imkânlarla güçleri yettiğince her şeyi yapmak hususunda, henüz yarı yarıya bile uyanmış değil.</w:t>
      </w:r>
    </w:p>
    <w:p>
      <w:pPr>
        <w:pStyle w:val="ArticleScripture"/>
        <w:jc w:val="left"/>
      </w:pPr>
      <w:r>
        <w:rPr>
          <w:rFonts w:ascii="Times New Roman" w:hAnsi="Times New Roman" w:eastAsia="Times New Roman" w:cs="Times New Roman"/>
        </w:rPr>
        <w:t>"Göklerin Rab Tanrısı, uyarıyı vermeleri için bekçilerini göndermedikçe, itaatsizlik ve yasa çiğneme yüzünden yargılarını dünyaya göndermeyecektir. Mesaj daha açık bir biçimde ilan edilinceye kadar sınama dönemini kapatmayacaktır. Tanrı’nın yasası yüceltilmelidir; insanların gerçeğin lehinde ya da aleyhinde karar vermeye yöneltilebilmesi için, yasanın gerekleri kendi gerçek, kutsal niteliği içinde sunulmalıdır. Buna karşın, iş doğrulukla kısa kesilecektir. Mesih’in doğruluğu mesajı, Rab’bin yolunu hazırlamak için dünyanın bir ucundan öbür ucuna kadar yankılanmalıdır. Bu, üçüncü meleğin işini sona erdiren Tanrı’nın görkemidir." Tanıklıklar, cilt 6, 18, 19.</w:t>
      </w:r>
    </w:p>
    <w:p>
      <w:pPr>
        <w:pStyle w:val="ArticleBody"/>
        <w:jc w:val="left"/>
      </w:pPr>
      <w:r>
        <w:rPr>
          <w:rFonts w:ascii="Times New Roman" w:hAnsi="Times New Roman" w:eastAsia="Times New Roman" w:cs="Times New Roman"/>
        </w:rPr>
        <w:t>2023 Temmuz ayının sonunda başlayan mesaj şimdi "uyarıyı" "açıkça ilan ediyor", "bu zamanın önemini, şu anda meydana gelen olayların anlamını" ortaya koyuyor. "Aşağıdan unsurları kışkırtan" "karanlığın güçlerini" açıkça tanımlıyor ve "göğün Rab Tanrısı"nın 11 Eylül 2001'de "yukarıdan güç göndermeye" başladığını belirtiyor. "Yeryüzünün bir ucundan öbür ucuna" "Mesih'in doğruluğu mesajını" "duyuruyor". "Bu zamanın önemine" "uyanmak" için artık tam zamanıdır, çünkü Tanrı şimdi "itaatsizlik ve yasa çiğneme" nedeniyle "dünyanın üzerine kendi yargılarını göndermeye" başlayacak.</w:t>
      </w:r>
    </w:p>
    <w:p>
      <w:pPr>
        <w:pStyle w:val="ArticleBody"/>
        <w:jc w:val="left"/>
      </w:pPr>
      <w:r>
        <w:rPr>
          <w:rFonts w:ascii="Times New Roman" w:hAnsi="Times New Roman" w:eastAsia="Times New Roman" w:cs="Times New Roman"/>
        </w:rPr>
        <w:t>Daniel on birinci bölümün kırkıncı ayetinde zamanın sonu olarak 1989’la temsil edilen peygamberlik çizgisi, yine Daniel on birinci bölümün kırkıncı ayetinde zamanın sonu olarak 1798’le temsil edilen iç peygamberlik çizgisinin dış tarihini vurgular. Bu ayette 1989’da başlayan peygamberlik tarihi, Papalık Roma’nın ölümcül yarasının iyileştirilmesinin üç aşamalı sürecini tanımlar. 1989’dan, o yaranın yakında gelecek Pazar yasasında iyileştirileceği ana kadar olan süre belirli bir peygamberlik dönemini temsil eder. Daniel on birinci bölümün ikinci ayeti, 1989’da Ronald Reagan ile başlayarak Amerika Birleşik Devletleri başkanlarının peygamberlikteki rolünü tanımlayarak ikinci bir çizgi ekler. Pazar yasasına götüren peygamberlik dönemi, papalığın ilk kez tahta çıktığı ve tam o yıl bir Pazar yasası çıkardığı 508’den 538’e kadar süren otuz yıllık hazırlıkta ikinci bir tanığa sahiptir.</w:t>
      </w:r>
    </w:p>
    <w:p>
      <w:pPr>
        <w:pStyle w:val="ArticleBody"/>
        <w:jc w:val="left"/>
      </w:pPr>
      <w:r>
        <w:rPr>
          <w:rFonts w:ascii="Times New Roman" w:hAnsi="Times New Roman" w:eastAsia="Times New Roman" w:cs="Times New Roman"/>
        </w:rPr>
        <w:t>Mesih, otuz yaşındayken vaftiz edildi ve üç buçuk yıllık hizmetine başladı. Papalık, Mesih’in şeytani bir taklididir ve 508’den 538’e kadar olan otuz yıl, Mesih’i vaftize götüren ilk otuz yılı taklit eder. Onun üç buçuk yıllık hizmeti ise, papalığın dünyaya ölüm hizmetini sunduğu üç buçuk peygamberî yıl tarafından, Mesih’in hayat hizmetinin bir taklidi olarak taklit edildi.</w:t>
      </w:r>
    </w:p>
    <w:p>
      <w:pPr>
        <w:pStyle w:val="ArticleBody"/>
        <w:jc w:val="left"/>
      </w:pPr>
      <w:r>
        <w:rPr>
          <w:rFonts w:ascii="Times New Roman" w:hAnsi="Times New Roman" w:eastAsia="Times New Roman" w:cs="Times New Roman"/>
        </w:rPr>
        <w:t>O'nun hizmetinin sonunda öldü, yedinci gün mezarda dinlendi ve sonra dirildi. 1798'de, papalığın üç buçuk peygamberlik yılı süren şeytani hizmetinin sonunda, papalık ölümcül yarasını aldı; ardından yetmiş sembolik yıl boyunca unutuldu; yediden olan sekizinci olarak yeniden dirilene kadar. Mesih haftanın ilk gününde dirildi; ancak sayıya göre ilk gün “sekizinci” gündür ve Mesih'in yarattığı “yedi”ye aittir. “Sekiz” sayısı “dirilişi” temsil eder ve papalık dirilir; çünkü Kutsal Kitap peygamberliklerinde anılan krallıklar arasında ölümcül bir yara aldığı belirtilen tek krallıktır.</w:t>
      </w:r>
    </w:p>
    <w:p>
      <w:pPr>
        <w:pStyle w:val="ArticleBody"/>
        <w:jc w:val="left"/>
      </w:pPr>
      <w:r>
        <w:rPr>
          <w:rFonts w:ascii="Times New Roman" w:hAnsi="Times New Roman" w:eastAsia="Times New Roman" w:cs="Times New Roman"/>
        </w:rPr>
        <w:t>Pavlus, Tanrı’nın eski İsrail’i Kızıldeniz’den geçirdiği olayın vaftizin sembolik bir temsili olduğunu belirtir.</w:t>
      </w:r>
    </w:p>
    <w:p>
      <w:pPr>
        <w:pStyle w:val="ArticleScripture"/>
        <w:jc w:val="left"/>
      </w:pPr>
      <w:r>
        <w:rPr>
          <w:rFonts w:ascii="Times New Roman" w:hAnsi="Times New Roman" w:eastAsia="Times New Roman" w:cs="Times New Roman"/>
        </w:rPr>
        <w:t>Ayrıca, kardeşler, habersiz kalmanızı istemem: atalarımızın hepsi bulutun altında bulundu, hepsi denizden geçti; ve hepsi bulutta ve denizde Musa’ya bağlanmak üzere vaftiz edildi. 1. Korintliler 10:1-2.</w:t>
      </w:r>
    </w:p>
    <w:p>
      <w:pPr>
        <w:pStyle w:val="ArticleBody"/>
        <w:jc w:val="left"/>
      </w:pPr>
      <w:r>
        <w:rPr>
          <w:rFonts w:ascii="Times New Roman" w:hAnsi="Times New Roman" w:eastAsia="Times New Roman" w:cs="Times New Roman"/>
        </w:rPr>
        <w:t>Ruhsal İsrail için vaftiz ayini, fiziksel İsrail için sünnet ayininin yerini aldı ve sünnetin sekizinci günde yapılması gerekiyordu. Bu nedenle Mesih, yediden olan sekizinci günde diriltildi; ve papalık da yediden olan sekizinci olarak diriltildiğinde, bu Mesih’in çizgisine şeytani bir paraleldir. Papalığın tahta çıkarılması için yapılan otuz yıllık hazırlık, Mesih’in vaftizine, hizmetine ve ölümüne hazırlık olarak yaşadığı otuz yıl tarafından örneklendi. Bu iki çizgi de Kutsal Kitap peygamberliğindeki altıncı krallığın ölümüne götüren bir dönemi tanımlar. Her iki çizgi de yeryüzünden çıkan canavarın son dönemini temsil eder. Mesih’in çizgisinde, O’nun doğumu o tarihsel dönem için “zamanın sonu”nu işaretledi.</w:t>
      </w:r>
    </w:p>
    <w:p>
      <w:pPr>
        <w:pStyle w:val="ArticleBody"/>
        <w:jc w:val="left"/>
      </w:pPr>
      <w:r>
        <w:rPr>
          <w:rFonts w:ascii="Times New Roman" w:hAnsi="Times New Roman" w:eastAsia="Times New Roman" w:cs="Times New Roman"/>
        </w:rPr>
        <w:t>Böylece elimizde dört çizgi var. Kırkıncı ayetteki 1989’daki “zamanın sonu”ndan, kırk birinci ayetteki Pazar yasasına kadar. İkinci ayette başkanların sunulması; ve hem Mesih hem de Mesih karşıtı için otuz yıllık hazırlık dönemi. Mesih’in otuz yıllık hazırlığı, O’nun çizgisindeki “zamanın sonu”nda başladı; bu da doğumuyla işaretlenmişti. 1798’deki “zamanın sonu”, harfî İsrail’in harfî Babil’deki yetmiş yıllık esaretinin sona ermesiyle temsil edilmişti. Bu nedenle Daniel on birinci bölümün ikinci ayeti Darius ile başlar; çünkü Darius, Babil’in düşüşüyle birlikte tahta çıktı. 1989, kırkıncı ayette “zamanın sonu”dur; Daniel on birinci bölümün ikinci ayeti de “zamanın sonu”dur ve Mesih’in otuz yıllık hazırlığı “zamanın sonu”nda başladı. Bu dört çizgiden üçünün başlangıç işaret taşı olarak “zamanın sonu” kolayca işaretlenmiştir.</w:t>
      </w:r>
    </w:p>
    <w:p>
      <w:pPr>
        <w:pStyle w:val="ArticleBody"/>
        <w:jc w:val="left"/>
      </w:pPr>
      <w:r>
        <w:rPr>
          <w:rFonts w:ascii="Times New Roman" w:hAnsi="Times New Roman" w:eastAsia="Times New Roman" w:cs="Times New Roman"/>
        </w:rPr>
        <w:t>Birinci ve üçüncü meleğin hareketlerindeki iki yüz yirmi yıllık iki hat, insanlık ile tanrısallık arasındaki bağın sembolü olarak iki yüz yirmiyi tanımlar. 1776'da başlayan iki yüz yirmi yıllık sembolik bağ, 1996'ya ulaştı.</w:t>
      </w:r>
    </w:p>
    <w:p>
      <w:pPr>
        <w:pStyle w:val="ArticleBody"/>
        <w:jc w:val="left"/>
      </w:pPr>
      <w:r>
        <w:rPr>
          <w:rFonts w:ascii="Times New Roman" w:hAnsi="Times New Roman" w:eastAsia="Times New Roman" w:cs="Times New Roman"/>
        </w:rPr>
        <w:t>O dönem, Millerit tarihindeki 1611'den 1831'e kadar olan iki yüz yirmi yıllık süreyle temsil edildi. 1776'daki Bağımsızlık Bildirgesi'nden, yeryüzü canavarının Kutsal Kitap peygamberliğinde altıncı krallık olarak tahta geçtiği 1798'e kadar uzanan dönem ise, 1996'da sona eren iki yüz yirmi yıl içindeki üç yol işaretinin ilk ikisini temsil eder.</w:t>
      </w:r>
    </w:p>
    <w:p>
      <w:pPr>
        <w:pStyle w:val="ArticleBody"/>
        <w:jc w:val="left"/>
      </w:pPr>
      <w:r>
        <w:rPr>
          <w:rFonts w:ascii="Times New Roman" w:hAnsi="Times New Roman" w:eastAsia="Times New Roman" w:cs="Times New Roman"/>
        </w:rPr>
        <w:t>1776'dan 1798'e kadar olan dönem, Kutsal Kitap peygamberliğine göre altıncı krallığın güçlenmesine yol açan bir süreci temsil eder ve bu nedenle Mesih ve Deccal'in otuz yıllık hazırlık süresiyle denk düşer. Yeryüzü canavarının güçlenmesinden önceki dönem, yediye ait olan sekizinci canavar olan üçlü birliğin güçlenmesinden önceki dönemi temsil eder. Yediye ait olan sekizinci canavar, Papalığın dünyayı yönetmesinin ikinci ve son tezahürüdür. Papalığın dünyayı yönettiği ilk tezahüründe otuz yıllık bir hazırlık dönemi vardı.</w:t>
      </w:r>
    </w:p>
    <w:p>
      <w:pPr>
        <w:pStyle w:val="ArticleBody"/>
        <w:jc w:val="left"/>
      </w:pPr>
      <w:r>
        <w:rPr>
          <w:rFonts w:ascii="Times New Roman" w:hAnsi="Times New Roman" w:eastAsia="Times New Roman" w:cs="Times New Roman"/>
        </w:rPr>
        <w:t>Çizgi üzerine çizgi, 1989'dan Pazar yasasına kadar olan tarih; 538 yılına götüren otuz yıllık tarih; Mesih'in vaftizine götüren otuz yıllık tarih; Daniel'in on birinci bölümünün ikinci ayetinin tarihi, Ronald Reagan ile başlayıp Pazar yasasına kadar; ve 1776'dan 1798'e kadar olan tarih, hepsi son günlerde aynı tarihi temsil etmektedir. Bu olgu konusunda net olmak esastır, çünkü 1776'da başlayıp 1798'e kadar süren tarih, tüm çizgileri bir araya getirip açıklığa kavuşturan çizgidir.</w:t>
      </w:r>
    </w:p>
    <w:p>
      <w:pPr>
        <w:pStyle w:val="ArticleBody"/>
        <w:jc w:val="left"/>
      </w:pPr>
      <w:r>
        <w:rPr>
          <w:rFonts w:ascii="Times New Roman" w:hAnsi="Times New Roman" w:eastAsia="Times New Roman" w:cs="Times New Roman"/>
        </w:rPr>
        <w:t>O peygamberlik tarih çizgisinde, ki bu Vahiy 13’teki yerden çıkan canavarın tarihinin son dönemidir, Tanrı’nın halkına hitap eden ve hakiki Protestanlığın boynuzuyla temsil edilen bir içsel hat ve Cumhuriyetçiliğin boynuzuyla temsil edilen bir dışsal hat vardır. Her iki boynuzda da peygamberliğin ele aldığı çift yönlü bir mücadele ve ihtilaf söz konusudur. 1989’dan Pazar yasasına kadar uzanan tarihsel süreçte tezahür eden ejderha, canavar, sahte peygamber ve İslam’ın peygamberlik unsurlarını tespit etmekteyiz.</w:t>
      </w:r>
    </w:p>
    <w:p>
      <w:pPr>
        <w:pStyle w:val="ArticleBody"/>
        <w:jc w:val="left"/>
      </w:pPr>
      <w:r>
        <w:rPr>
          <w:rFonts w:ascii="Times New Roman" w:hAnsi="Times New Roman" w:eastAsia="Times New Roman" w:cs="Times New Roman"/>
        </w:rPr>
        <w:t>Ejderhanın peygamberlikte betimlenen özelliği şudur: O, yalanın babasıdır, katildir ve yeryüzündeki gizli komploların önderidir; tıpkı gökte olduğu gibi. Onun dini spiritizmdir. Bugün “lawfare” diye adlandırılan şeyin bayraktarıdır; kutsal olmayan bir avukattır, kardeşlerimizin suçlayıcısıdır; nitekim göksel mahkemede Eyüp’ün itaat ve imanı konusunda, Musa’nın bedeni konusunda ve Zekeriya kitabının üçüncü bölümünde Mesih’in Yeşu’nun üzerindeki kirli giysileri çıkarması üzerine de çekiştiği gibi. Krallıkları yöneten odur ve kendini Tanrı gibi yücelten de odur.</w:t>
      </w:r>
    </w:p>
    <w:p>
      <w:pPr>
        <w:pStyle w:val="ArticleBody"/>
        <w:jc w:val="left"/>
      </w:pPr>
      <w:r>
        <w:rPr>
          <w:rFonts w:ascii="Times New Roman" w:hAnsi="Times New Roman" w:eastAsia="Times New Roman" w:cs="Times New Roman"/>
        </w:rPr>
        <w:t>Canavarın dini Katolikliktir ve o, takipçilerini bunların Tanrı’nın Sözü’nden üstün tutulup itaat edilmesi gerektiğine inandırdığı gelenek ve görenekler aracılığıyla dünyayı aldatan kadındır. Büyücülüğü aracılığıyla dünyayı aldatır; Vahiy kitabı on sekizinci bölüm yirmi üçüncü ayette bu, Yunanca “pharmakeia” kelimesidir, “ilaçlar” anlamına gelir. Yeryüzünün krallarıyla zina eden odur. Ölü olup yeniden yaşayan O’nun sahtesidir. Unutulan ve sonra hatırlanan odur; yediden olan sekizincidir. Amerika Birleşik Devletleri’nin hem onun suretini yaptığı hem de ona bir suret yaptığı canavar odur.</w:t>
      </w:r>
    </w:p>
    <w:p>
      <w:pPr>
        <w:pStyle w:val="ArticleBody"/>
        <w:jc w:val="left"/>
      </w:pPr>
      <w:r>
        <w:rPr>
          <w:rFonts w:ascii="Times New Roman" w:hAnsi="Times New Roman" w:eastAsia="Times New Roman" w:cs="Times New Roman"/>
        </w:rPr>
        <w:t>Sahte peygamber, Tanrı'nın Sözü'nün reddettiği bir şey olduğunu iddia eden mürted Protestanlıktır; ve Tanrı'nın Sözü'nü reddedişi yüzünden, Tanrı'nın Sözü'nün sağladığı güçten yoksundur. Tanrı'nın Sözü'nün gücü olmadan, hâlâ küstahça Tanrı'nın halkı olduklarını ileri süren bir kilise ya da bir topluluk, Tanrı'nın işini yerine getiriyormuş gibi görünmek için mantıken sivil güce dayanmak zorunda kalır. Mürted Protestanlık, İzebel ve Hirodiya için aldatıcı dansı sunan Baal ve Aştarot'un peygamberleridir ve onlar, Hirodiya'nın kızı Salome'dirler.</w:t>
      </w:r>
    </w:p>
    <w:p>
      <w:pPr>
        <w:pStyle w:val="ArticleBody"/>
        <w:jc w:val="left"/>
      </w:pPr>
      <w:r>
        <w:rPr>
          <w:rFonts w:ascii="Times New Roman" w:hAnsi="Times New Roman" w:eastAsia="Times New Roman" w:cs="Times New Roman"/>
        </w:rPr>
        <w:t>Bu üç güç, üçlü bir birlik içinde bir araya gelir, ancak gerçekte birbirlerinden nefret ederler. Birbirleriyle çekişme içinde oldukları gerçeğini anlamadan, on kralın (Birleşmiş Milletler) krallıklarını papalığa vermeyi nasıl kabul ettiklerini ve aynı bölümde onun etini yiyip onu ateşle yakacaklarını anlamak imkânsızdır. Bu güçler arasındaki çekişme, Tanrı’nın peygamberlik öğrencilerine öğretilmelidir.</w:t>
      </w:r>
    </w:p>
    <w:p>
      <w:pPr>
        <w:pStyle w:val="ArticleBody"/>
        <w:jc w:val="left"/>
      </w:pPr>
      <w:r>
        <w:rPr>
          <w:rFonts w:ascii="Times New Roman" w:hAnsi="Times New Roman" w:eastAsia="Times New Roman" w:cs="Times New Roman"/>
        </w:rPr>
        <w:t>İslam yedinci borazandır ve, üçüncü felaket olarak, Tanrı’nın modern Babil’in üzerine yargısını getirmek için kullandığı araçtır; tıpkı ilk dört borazanın Batı’daki putperest Roma’nın üzerine, beşinci ve altıncı borazanların ise Papalık Roma’sı ile Doğu’daki putperest Roma’nın üzerine yargı getirmesi gibi.</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Bu özel önem taşıyan zamanlarda, Tanrı’nın sürüsünün çobanları halka ruhsal güçlerin bir mücadele içinde olduğunu öğretmelidir. Din dünyasında bugün var olan böylesi bir duygu yoğunluğunu yaratan insanlar değildir. Şeytan’ın manevi havrasından gelen bir güç, dünyadaki dini unsurlara nüfuz ediyor, Şeytan’ın elde ettiği üstünlükleri pekiştirmek için insanları kararlı eyleme sevk ediyor ve Tanrı’nın sözünü kendilerine kılavuz ve öğretinin tek temeli edinenlere karşı yürütülen kararlı bir savaşta din dünyasına önderlik ediyor. Şeytan’ın ustaca çabaları şimdi, Yehova’nın yasasının bağlayıcı hükümlerine, özellikle de göklerin ve yerin Yaratıcısının kim olduğunu belirleyen dördüncü buyruğa karşı çıkmak için kullanabileceği her ilkeyi ve her gücü devşirmeye yönelmiş durumda.</w:t>
      </w:r>
    </w:p>
    <w:p>
      <w:pPr>
        <w:pStyle w:val="ArticleScripture"/>
        <w:jc w:val="left"/>
      </w:pPr>
      <w:r>
        <w:rPr>
          <w:rFonts w:ascii="Times New Roman" w:hAnsi="Times New Roman" w:eastAsia="Times New Roman" w:cs="Times New Roman"/>
        </w:rPr>
        <w:t>“Günah insanı” zamanları ve yasaları değiştirmeyi tasarladı; ama bunu yaptı mı? Asıl mesele budur. Roma ve onun kötülük kadehinden içmiş olan bütün kiliseler, zamanları ve yasaları değiştirmeye kalkışarak kendilerini Tanrı’nın üzerine yücelttiler ve Tanrı’nın büyük anıtı olan yedinci gün Şabatını yıktılar. Şabat, Tanrı’nın dünyayı altı günde yaratmadaki kudretini ve yedinci gün dinlenişini temsil eden bir anıt olarak duracaktı. “Bu nedenle Şabat gününü kutsadı ve kutsal kıldı,” çünkü onda Tanrı, yaratıp yapmış olduğu bütün işlerinden dinlendi. Büyük aldatıcının ustaca işleyişinin amacı Tanrı’nın yerine geçmek olmuştur. Zamanları ve yasaları değiştirme çabalarında, Tanrı’ya karşı ve O’nun üstünde bir güç sürdürmek için çalışmıştır.</w:t>
      </w:r>
    </w:p>
    <w:p>
      <w:pPr>
        <w:pStyle w:val="ArticleScripture"/>
        <w:jc w:val="left"/>
      </w:pPr>
      <w:r>
        <w:rPr>
          <w:rFonts w:ascii="Times New Roman" w:hAnsi="Times New Roman" w:eastAsia="Times New Roman" w:cs="Times New Roman"/>
        </w:rPr>
        <w:t>Büyük mesele işte budur. İşte birbirleriyle karşı karşıya gelen iki büyük güç: Tanrı’nın prensi İsa Mesih ve karanlığın prensi Şeytan. İşte açık çatışma başlıyor. Dünyada yalnızca iki sınıf vardır ve her insan bu iki sancağın birinin altında saf tutacaktır: karanlığın prensinin ya da İsa Mesih’in sancağı.</w:t>
      </w:r>
    </w:p>
    <w:p>
      <w:pPr>
        <w:pStyle w:val="ArticleScripture"/>
        <w:jc w:val="left"/>
      </w:pPr>
      <w:r>
        <w:rPr>
          <w:rFonts w:ascii="Times New Roman" w:hAnsi="Times New Roman" w:eastAsia="Times New Roman" w:cs="Times New Roman"/>
        </w:rPr>
        <w:t>Tanrı, sadık ve gerçek çocuklarını Ruhuyla esinlendirecek. Kutsal Ruh, Tanrı’nın temsilcisidir ve Rab’bin ambarı için sadık ve gerçek olanları demetler hâlinde bağlamak üzere dünyamızda güçlü bir aracı olacaktır. Şeytan da yoğun bir faaliyetle buğdayın arasından kendi yabani otlarını demetler hâlinde topluyor.</w:t>
      </w:r>
    </w:p>
    <w:p>
      <w:pPr>
        <w:pStyle w:val="ArticleScripture"/>
        <w:jc w:val="left"/>
      </w:pPr>
      <w:r>
        <w:rPr>
          <w:rFonts w:ascii="Times New Roman" w:hAnsi="Times New Roman" w:eastAsia="Times New Roman" w:cs="Times New Roman"/>
        </w:rPr>
        <w:t>Mesih'in her gerçek elçisinin öğretisi şimdi son derece ciddi bir meseledir. Biz, ebediyet için nihai karar verilene kadar asla sona ermeyecek bir savaşın içindeyiz. İsa'nın her öğrencisine şu hatırlatılsın: Biz 'kan ve etle değil, yönetimlerle, yetkilerle, bu dünyanın karanlığının egemenleriyle ve göksel yerlerdeki ruhsal kötülükle' güreşiyoruz. Ah, bu çatışmada ebediyete ait meseleler söz konusudur ve bu meseleyle yüzleşmek için ne üstünkörü bir iş, ne de ucuz bir deneyim olmamalıdır. 'Rab, dindarları denemeden kurtarmayı ve haksızları da cezalandırılmak üzere yargı gününe saklamayı bilir.... Oysa güç ve kudrette daha üstün olan melekler bile Rab'bin huzurunda onlar aleyhine hakaretamiz suçlamada bulunmazlar.' Genel Konferans Günlük Bülteni, 4 Mart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Otuz</dc:title>
  <dc:subject>Amerika Birleşik Devletleri'nin Kehanetsel Geçişi: Altıncı Krallıktan Üçlü Birliğe</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