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Otuz İki</w:t>
      </w:r>
    </w:p>
    <w:p>
      <w:pPr>
        <w:pStyle w:val="ArticleSubtitle"/>
        <w:jc w:val="left"/>
      </w:pPr>
      <w:r>
        <w:rPr>
          <w:rFonts w:ascii="Arial" w:hAnsi="Arial" w:eastAsia="Arial" w:cs="Arial"/>
        </w:rPr>
        <w:t>İkinci Sınamanın Peygamberlikteki Önemini Açığa Çıkarmak: Canavarın Suretini ve 144.000'in Mühürlenme Zamanını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Önceki makalelerde, üç melek tarafından temsil edilen üç imtihandan ikincisinin peygamberlik niteliklerini belirlemeye zaman ayırdık. Her melek belirli bir imtihanı temsil eder ve ikinci imtihan görsel bir imtihan olarak temsil edilir. Üç meleğin tamamını belirledik ve onlara karşılık gelen imtihanlar Daniel kitabının birinci bölümünde de tanımlanır; burada üç imtihandan ikincisi, Babil diyetini değil de vejetaryen bir diyeti benimsedikten sonra Daniel ile üç kahramanın görünüşlerine dayandırılmıştı. İkinci imtihanın bir başka özelliği de, sıkça Kilise ile Devletin birleşimini temsil eden bir tasvirle ifade edilmesidir.</w:t>
      </w:r>
    </w:p>
    <w:p>
      <w:pPr>
        <w:pStyle w:val="ArticleBody"/>
        <w:jc w:val="left"/>
      </w:pPr>
      <w:r>
        <w:rPr>
          <w:rFonts w:ascii="Times New Roman" w:hAnsi="Times New Roman" w:eastAsia="Times New Roman" w:cs="Times New Roman"/>
        </w:rPr>
        <w:t>Üç meleğin tamamı ve her birinin imtihanı, Yaratılış’ın on birinci bölümünde Nimrod’un Babil’inin yıkılışında tanımlanır. Orada bu üç imtihan, 3., 4. ve 7. ayetlerde üç kez kullanılan “haydi” ifadesiyle temsil edilir. Dördüncü ayetteki ikinci “haydi” ifadesi, ikinci meleğin imtihanını işaret eder.</w:t>
      </w:r>
    </w:p>
    <w:p>
      <w:pPr>
        <w:pStyle w:val="ArticleScripture"/>
        <w:jc w:val="left"/>
      </w:pPr>
      <w:r>
        <w:rPr>
          <w:rFonts w:ascii="Times New Roman" w:hAnsi="Times New Roman" w:eastAsia="Times New Roman" w:cs="Times New Roman"/>
        </w:rPr>
        <w:t>Ve dediler: Gelin, kendimize bir kent ve tepesi göğe erişecek bir kule yapalım; kendimize bir ad edinelim, yoksa bütün yeryüzüne dağılırız. Yaratılış 11:4.</w:t>
      </w:r>
    </w:p>
    <w:p>
      <w:pPr>
        <w:pStyle w:val="ArticleBody"/>
        <w:jc w:val="left"/>
      </w:pPr>
      <w:r>
        <w:rPr>
          <w:rFonts w:ascii="Times New Roman" w:hAnsi="Times New Roman" w:eastAsia="Times New Roman" w:cs="Times New Roman"/>
        </w:rPr>
        <w:t>Bir şehir bir devleti, bir kule ise bir kiliseyi temsil eder. Ayrıca, kendilerine bir ad edinmek istemelerinde görüldüğü gibi, belirli bir karakter de arzuladılar. İkinci sınavda karakter çoğu zaman ortaya çıkar ve bu, Kabil ve Habil’de, akıllı ve akılsız bakirelerde görüldüğü gibi zıt bir karakterle tezat içinde olur; ya da Daniel’in ikinci sınavında, Babil’in yiyecekleriyle beslenenlerle baklagillerle beslenenlerin dış görünüşleri arasındaki farkta olduğu gibi.</w:t>
      </w:r>
    </w:p>
    <w:p>
      <w:pPr>
        <w:pStyle w:val="ArticleScripture"/>
        <w:jc w:val="left"/>
      </w:pPr>
      <w:r>
        <w:rPr>
          <w:rFonts w:ascii="Times New Roman" w:hAnsi="Times New Roman" w:eastAsia="Times New Roman" w:cs="Times New Roman"/>
        </w:rPr>
        <w:t>Kullarını, yalvarırım, on gün dene; bize yemek için sebze, içmek için de su versinler. Sonra senin huzurunda bizim görünüşümüze ve kralın yemek payından yiyen gençlerin görünüşüne bakılsın; ve nasıl görürsen, kullarınla öyle muamele et. Böylece bu konuda onlara razı oldu ve onları on gün denedi. On günün sonunda ise görünüşleri, kralın yemek payından yiyen bütün gençlerinkinden daha güzel ve bedenleri daha semiz göründü. Daniel 2:12-15.</w:t>
      </w:r>
    </w:p>
    <w:p>
      <w:pPr>
        <w:pStyle w:val="ArticleBody"/>
        <w:jc w:val="left"/>
      </w:pPr>
      <w:r>
        <w:rPr>
          <w:rFonts w:ascii="Times New Roman" w:hAnsi="Times New Roman" w:eastAsia="Times New Roman" w:cs="Times New Roman"/>
        </w:rPr>
        <w:t>Milleritlerin tarihinde, ikinci meleğin sınaması ibadet edenlerin iki sınıfını ortaya çıkardı. Sınamayı geçemeyen sınıf Roma’nın kızları oldu; diğer sınıf ise ilerleyen ışığı izlemeye devam eden sadıklardı. Roma’nın kızları, annenin peygamberlikte tasvir edilen yapısını yansıtır; onların kızları oldukları anne, fahişelerin anası olarak tanımlanır. Peygamberlik bağlamında fahişe, devletle ilişki kuran bir kilisedir; tıpkı papalığın suretinde olduğu gibi.</w:t>
      </w:r>
    </w:p>
    <w:p>
      <w:pPr>
        <w:pStyle w:val="ArticleBody"/>
        <w:jc w:val="left"/>
      </w:pPr>
      <w:r>
        <w:rPr>
          <w:rFonts w:ascii="Times New Roman" w:hAnsi="Times New Roman" w:eastAsia="Times New Roman" w:cs="Times New Roman"/>
        </w:rPr>
        <w:t>Vahiy kitabının on dördüncü bölümündeki üç meleğin ilki, üç meleğin her birine ait üç sınamanın hepsini içerir; Daniel kitabının birinci bölümü de böyledir. Daniel kitabının on ikinci bölümünde de üç aşamalı sınama süreci tanımlanır; dolayısıyla üç aşamalı sınama süreci Daniel kitabının hem başında hem de sonunda yer alır.</w:t>
      </w:r>
    </w:p>
    <w:p>
      <w:pPr>
        <w:pStyle w:val="ArticleScripture"/>
        <w:jc w:val="left"/>
      </w:pPr>
      <w:r>
        <w:rPr>
          <w:rFonts w:ascii="Times New Roman" w:hAnsi="Times New Roman" w:eastAsia="Times New Roman" w:cs="Times New Roman"/>
        </w:rPr>
        <w:t>Birçoğu arıtılacak, pak kılınacak ve sınanacaktır; fakat kötüler kötülük etmeye devam edeceklerdir; kötülerden hiçbiri anlamayacaktır; ama hikmetliler anlayacaktır. Daniel 12:10.</w:t>
      </w:r>
    </w:p>
    <w:p>
      <w:pPr>
        <w:pStyle w:val="ArticleBody"/>
        <w:jc w:val="left"/>
      </w:pPr>
      <w:r>
        <w:rPr>
          <w:rFonts w:ascii="Times New Roman" w:hAnsi="Times New Roman" w:eastAsia="Times New Roman" w:cs="Times New Roman"/>
        </w:rPr>
        <w:t>On ikinci ayetteki ilk sınama, kuzunun kurban edildiği ve günahkâra aklanmanın atfedildiği mabedin avlusunda gerçekleşen arınmadır. On ikinci ayetteki ikinci sınama, beyaz kılınmaktır; bu, mabetteki Kutsal Yer ile temsil edilir ve kutsallaştırmanın imanlıya verildiği zamanı ifade eder. Üçüncü adım ise sınanmaktır; bu, Tanrı’nın halkının mühürlendiği ve yüceltilmenin tamamlandığı En Kutsal Yer’deki yargıyı temsil eder. Tapınanların iki sınıfı, anlamayan kötüler ve anlayan bilgelerle temsil edilir.</w:t>
      </w:r>
    </w:p>
    <w:p>
      <w:pPr>
        <w:pStyle w:val="ArticleBody"/>
        <w:jc w:val="left"/>
      </w:pPr>
      <w:r>
        <w:rPr>
          <w:rFonts w:ascii="Times New Roman" w:hAnsi="Times New Roman" w:eastAsia="Times New Roman" w:cs="Times New Roman"/>
        </w:rPr>
        <w:t>İkinci sınama, Kutsal Yazılar’da birçok kez tasvir edildiği üzere, iki sınıf ibadet edenin ortaya çıktığı ve Kilise ile Devletin birleşiminin simgelendiği görsel bir sınamayı temsil eder. Aynı derecede önemli olan, ikinci sınamanın üçüncü sınamadan önce gelmesi özelliğidir; üçüncü sınama ise yargıyı temsil eder. Bununla birlikte üçüncü sınamanın yargısıyla ilgili önemli bir çekince vardır; zira üç sınamanın her biri bir yargı içerir, ancak ilk iki sınama, karakter gelişiminin hâlâ mümkün olduğu bir tarihsel döneme yerleştirilmiştir. Üçüncü sınama ise farklıdır; çünkü o, sınama sürecinin önceki iki adımında hangi ibadet eden sınıfına dönüştüğünüzü basitçe belirleyen peygamberî bir turnusol testidir.</w:t>
      </w:r>
    </w:p>
    <w:p>
      <w:pPr>
        <w:pStyle w:val="ArticleBody"/>
        <w:jc w:val="left"/>
      </w:pPr>
      <w:r>
        <w:rPr>
          <w:rFonts w:ascii="Times New Roman" w:hAnsi="Times New Roman" w:eastAsia="Times New Roman" w:cs="Times New Roman"/>
        </w:rPr>
        <w:t>11 Eylül 2001'de başlayıp Amerika Birleşik Devletleri'ndeki Pazar yasasıyla sona eren yüz kırk dört binin mühürlenme döneminde üç sınav vardır. İlk sınav, melek 11 Eylül 2001'de indiğinde ve Millerit tarihinde 11 Ağustos 1840'ta inen melekle uyumlu olarak, beslenme üzerine bir sınavdı. Daniel kitabının birinci bölümünde, ilk sınav Daniel'in yüreğinde kralın yiyeceklerini yememeye karar vermesiydi. Kutsal Ruh Mesih'in vaftizi sırasında indiğinde ve ardından kırk gün oruç tuttuğunda, ilk sınavı beslenme konusundaydı.</w:t>
      </w:r>
    </w:p>
    <w:p>
      <w:pPr>
        <w:pStyle w:val="ArticleBody"/>
        <w:jc w:val="left"/>
      </w:pPr>
      <w:r>
        <w:rPr>
          <w:rFonts w:ascii="Times New Roman" w:hAnsi="Times New Roman" w:eastAsia="Times New Roman" w:cs="Times New Roman"/>
        </w:rPr>
        <w:t>Yüz kırk dört binin mühürlenme zamanındaki üçüncü ve son sınav Pazar yasasıdır. O sırada, yedinci gün Sebti’nin gereklerini bilen ve güneşin günü olan günde ibadet etmeyi seçen herkes canavarın damgasını alacak ve ebediyen mahvolacaktır. Üç yıl sonra, Daniel kitabının birinci bölümünde, Daniel ve üç yiğit, önceki üç yıldaki eğitimleri üzerinden yargılanmak üzere Nebukadnezar’ın (Pazar yasasının bir simgesi) huzuruna çıkarıldılar. Baba ve Oğul, Nimrod’un isyan öyküsünde üçüncü “haydi” ile aşağı indiklerinde, bu dillerini karıştırmak ve onları dört bir yana dağıtmak içindi. Üçüncü sınav, iki sınıfı sonsuza dek ayıran turnusol testidir.</w:t>
      </w:r>
    </w:p>
    <w:p>
      <w:pPr>
        <w:pStyle w:val="ArticleScripture"/>
        <w:jc w:val="left"/>
      </w:pPr>
      <w:r>
        <w:rPr>
          <w:rFonts w:ascii="Times New Roman" w:hAnsi="Times New Roman" w:eastAsia="Times New Roman" w:cs="Times New Roman"/>
        </w:rPr>
        <w:t>Yabani otlar benzetmesi de ağ benzetmesi de açıkça şunu öğretir: Bütün kötülerin Tanrı’ya döneceği bir zaman yoktur. Buğdayla yabani otlar hasada kadar birlikte büyür. İyi ve kötü balıklar, son bir ayrım yapılmak üzere birlikte kıyıya çekilir.</w:t>
      </w:r>
    </w:p>
    <w:p>
      <w:pPr>
        <w:pStyle w:val="ArticleScripture"/>
        <w:jc w:val="left"/>
      </w:pPr>
      <w:r>
        <w:rPr>
          <w:rFonts w:ascii="Times New Roman" w:hAnsi="Times New Roman" w:eastAsia="Times New Roman" w:cs="Times New Roman"/>
        </w:rPr>
        <w:t>“Yine, bu meseller yargıdan sonra bir deneme süresinin olmayacağını öğretir. Müjdenin işi tamamlandığında, bunun hemen ardından iyi ile kötü arasındaki ayrılık gelir ve her sınıfın kaderi sonsuza dek kesin olarak belirlenmiş olur.” Christ’s Object Lessons, 123.</w:t>
      </w:r>
    </w:p>
    <w:p>
      <w:pPr>
        <w:pStyle w:val="ArticleBody"/>
        <w:jc w:val="left"/>
      </w:pPr>
      <w:r>
        <w:rPr>
          <w:rFonts w:ascii="Times New Roman" w:hAnsi="Times New Roman" w:eastAsia="Times New Roman" w:cs="Times New Roman"/>
        </w:rPr>
        <w:t>Yüz kırk dört binin mühürlenme zamanı, yakında gelecek Pazar Yasası'nda sona erer ve o üçüncü sınav ile 11 Eylül 2001'de gelen birinci sınav arasında, ikinci sınav Laodikya Adventizmi'ne uygulanır. 'Yargıdan sonra lütuf zamanı yoktur', çünkü o zaman müjdenin işi yüz kırk dört bin için tamamlanır.</w:t>
      </w:r>
    </w:p>
    <w:p>
      <w:pPr>
        <w:pStyle w:val="ArticleBody"/>
        <w:jc w:val="left"/>
      </w:pPr>
      <w:r>
        <w:rPr>
          <w:rFonts w:ascii="Times New Roman" w:hAnsi="Times New Roman" w:eastAsia="Times New Roman" w:cs="Times New Roman"/>
        </w:rPr>
        <w:t>Kardeş White birçok yerde, ilk testi geçemezsek ikinci testi de geçemeyeceğimizi ve ikinci testi başarıyla geçmeden üçüncü, yani turnusol testinde başarısızlığımızın ortaya çıkacağını öğretir.</w:t>
      </w:r>
    </w:p>
    <w:p>
      <w:pPr>
        <w:pStyle w:val="ArticleScripture"/>
        <w:jc w:val="left"/>
      </w:pPr>
      <w:r>
        <w:rPr>
          <w:rFonts w:ascii="Times New Roman" w:hAnsi="Times New Roman" w:eastAsia="Times New Roman" w:cs="Times New Roman"/>
        </w:rPr>
        <w:t>Dikkatim Mesih’in ilk gelişinin ilanına yeniden yöneltildi. Yahya, İsa’nın yolunu hazırlamak için İlyas’ın ruhu ve kudretiyle gönderildi. Yahya’nın tanıklığını reddedenler, İsa’nın öğretilerinden yarar görmediler. Onun gelişini önceden haber veren mesaja karşı çıkmaları, onları O’nun Mesih olduğuna dair en güçlü kanıtı kolayca elde edemeyecekleri bir noktaya getirdi. Şeytan, Yahya’nın mesajını reddedenleri daha da ileri götürerek Mesih’i reddetmeye ve O’nu çarmıha germeye sevk etti. Bunu yapmakla kendilerini, göksel tapınağa giden yolu öğretecek olan Pentekost gününün bereketini alamayacakları bir duruma koydular. Tapınağın perdesinin yırtılması, Yahudi kurbanlarının ve törenlerinin artık kabul edilmeyeceğini gösterdi. Büyük Kurban sunulmuş ve kabul edilmişti; Pentekost gününde inen Kutsal Ruh, öğrencilerin zihinlerini yeryüzündeki tapınaktan göksel olana taşıdı; İsa’nın kendi kanıyla girdiği o yerde, kefaretinin yararlarını öğrencilerinin üzerine dökmek için. Ama Yahudiler bütünüyle karanlıkta bırakıldılar. Kurtuluş planına dair sahip olabilecekleri bütün ışığı yitirdiler ve hâlâ işe yaramaz kurbanlarına ve sunularına güvenmeye devam ettiler. Göksel tapınak yeryüzündekinin yerini almıştı; yine de bu değişiklikten haberleri yoktu. Bu nedenle, Kutsal Yer’deki Mesih’in aracılığından yararlanamadılar.</w:t>
      </w:r>
    </w:p>
    <w:p>
      <w:pPr>
        <w:pStyle w:val="ArticleScripture"/>
        <w:jc w:val="left"/>
      </w:pPr>
      <w:r>
        <w:rPr>
          <w:rFonts w:ascii="Times New Roman" w:hAnsi="Times New Roman" w:eastAsia="Times New Roman" w:cs="Times New Roman"/>
        </w:rPr>
        <w:t>"Birçok kişi, Yahudilerin Mesih’i reddetmeleri ve O’nu çarmıha germeleri karşısında dehşete kapılır; ve O’na yapılan utanç verici kötü muamelenin tarihini okurken, O’nu sevdiklerini düşünür ve Petrus’un yaptığı gibi O’nu inkâr etmeyeceklerini ya da Yahudilerin yaptığı gibi O’nu çarmıha germeyeceklerini sanırlar. Ama herkesin yüreğini okuyan Tanrı, onların hissettiklerini iddia ettikleri İsa sevgisini sınadı. Bütün gök, birinci meleğin mesajının nasıl karşılandığını en derin ilgiyle izledi. Ne var ki İsa’yı sevdiklerini söyleyen ve çarmıhın hikâyesini okurken gözyaşı döken birçok kişi, O’nun gelişinin müjdesiyle alay etti. Mesajı sevinçle kabul etmek yerine, onun bir aldanış olduğunu ilan ettiler. O’nun gelişini sevenlerden nefret ettiler ve onları kiliselerden dışladılar. İlk mesajı reddedenler ikincisinden yarar göremediler; imanla İsa’yla birlikte göksel tapınağın En Kutsal Yeri’ne girmeye hazırlamak için verilen gece yarısı haykırışından da yararlanmadılar. Ve önceki iki mesajı reddederek anlayışlarını öyle kararttılar ki, En Kutsal Yer’e giden yolu gösteren üçüncü meleğin mesajında hiçbir ışık göremiyorlar. Yahudiler İsa’yı nasıl çarmıha gerdilerse, yalnızca adı Hristiyan olan kiliseler de bu mesajları öylece çarmıha germiş; bu yüzden En Kutsal Yer’e giden yolu bilmiyorlar ve orada İsa’nın aracılığından yararlanamıyorlar. Kullanışsız kurbanlarını sunan Yahudiler gibi, onlar da İsa’nın ayrıldığı bölüme işe yaramaz dualarını sunuyorlar; ve Şeytan, bu aldatmacadan memnun kalarak, dindar bir karaktere bürünüyor ve bu sözde Hristiyanların zihinlerini kendine çekiyor; onları tuzağına sıkıca bağlamak için kendi gücüyle, alametleriyle ve yalancı harikalarıyla çalışıyor." Erken Yazılar, 259-261.</w:t>
      </w:r>
    </w:p>
    <w:p>
      <w:pPr>
        <w:pStyle w:val="ArticleBody"/>
        <w:jc w:val="left"/>
      </w:pPr>
      <w:r>
        <w:rPr>
          <w:rFonts w:ascii="Times New Roman" w:hAnsi="Times New Roman" w:eastAsia="Times New Roman" w:cs="Times New Roman"/>
        </w:rPr>
        <w:t>Eğer 11 Eylül 2001’in temsil ettiği uyarı mesajını kabul etmeyeceksek, hâlâ hayattaysak, geldiğinde Pazar yasasını kesinlikle kabul edeceğiz. Bununla birlikte, ebedî kaderimizi belirlediğimiz sınav ve Pazar yasasında mühürlenmeden önce, yani sınama dönemi kapanmadan önce geçmemiz gereken sınav ikinci sınavdır ve bu da canavarın suretinin sınavıdır.</w:t>
      </w:r>
    </w:p>
    <w:p>
      <w:pPr>
        <w:pStyle w:val="ArticleScripture"/>
        <w:jc w:val="left"/>
      </w:pPr>
      <w:r>
        <w:rPr>
          <w:rFonts w:ascii="Times New Roman" w:hAnsi="Times New Roman" w:eastAsia="Times New Roman" w:cs="Times New Roman"/>
        </w:rPr>
        <w:t>“Rab bana canavarın suretinin lütuf süresi kapanmadan önce oluşturulacağını açıkça gösterdi; çünkü bu, Tanrı halkı için büyük deneme olacaktır ve onların ebedî kaderi bununla belirlenecektir. Senin tutumun öylesine bir tutarsızlıklar karmaşasıdır ki, ancak pek az kişi aldatılacaktır.</w:t>
      </w:r>
    </w:p>
    <w:p>
      <w:pPr>
        <w:pStyle w:val="ArticleScripture"/>
        <w:jc w:val="left"/>
      </w:pPr>
      <w:r>
        <w:rPr>
          <w:rFonts w:ascii="Times New Roman" w:hAnsi="Times New Roman" w:eastAsia="Times New Roman" w:cs="Times New Roman"/>
        </w:rPr>
        <w:t>“Vahiy 13’te bu konu açıkça ortaya konulmaktadır; [Vahiy 13:11–17, alıntılanmıştır].”</w:t>
      </w:r>
    </w:p>
    <w:p>
      <w:pPr>
        <w:pStyle w:val="ArticleScripture"/>
        <w:jc w:val="left"/>
      </w:pPr>
      <w:r>
        <w:rPr>
          <w:rFonts w:ascii="Times New Roman" w:hAnsi="Times New Roman" w:eastAsia="Times New Roman" w:cs="Times New Roman"/>
        </w:rPr>
        <w:t>“Tanrı’nın halkının mühürlenmeden önce geçmesi gereken sınama budur. O’nun yasasını tutarak ve sahte bir Şabat’ı kabul etmeyi reddederek Tanrı’ya bağlılıklarını kanıtlayanların tümü, Rab Tanrı Yehova’nın sancağı altında yer alacak ve yaşayan Tanrı’nın mührünü alacaktır. Göksel kökenli hakikatten vazgeçip Pazar Şabatı’nı kabul edenler ise canavarın işaretini alacaktır.” Manuscript Releases, cilt 15, s. 15.</w:t>
      </w:r>
    </w:p>
    <w:p>
      <w:pPr>
        <w:pStyle w:val="ArticleBody"/>
        <w:jc w:val="left"/>
      </w:pPr>
      <w:r>
        <w:rPr>
          <w:rFonts w:ascii="Times New Roman" w:hAnsi="Times New Roman" w:eastAsia="Times New Roman" w:cs="Times New Roman"/>
        </w:rPr>
        <w:t>Yüz kırk dört binin mühürlenme zamanındaki ikinci sınama peygamberlik niteliğinde görsel bir sınamadır. Bu, Amerika Birleşik Devletleri’nde Canavarın Sureti’nin oluşumunun tanınmasını gerektirir ve bu sınama yalnızca Tanrı’nın peygamberlik sözü aracılığıyla açığa çıkarılabilir. Dahası, Tanrı’nın peygamberlik sözü, satır üstüne satır yöntemiyle temsil edilen son yağmur mesajını yemeyi seçenler tarafından ancak anlaşılacaktır. Vahiy on sekizinci bölümün güçlü meleği indiğinde elindeki mesajı yemeyi reddedersek, Canavarın Sureti’nin oluşumunu tanıma yetisine sahip olmayacağız.</w:t>
      </w:r>
    </w:p>
    <w:p>
      <w:pPr>
        <w:pStyle w:val="ArticleBody"/>
        <w:jc w:val="left"/>
      </w:pPr>
      <w:r>
        <w:rPr>
          <w:rFonts w:ascii="Times New Roman" w:hAnsi="Times New Roman" w:eastAsia="Times New Roman" w:cs="Times New Roman"/>
        </w:rPr>
        <w:t>Meleğin elindeki mesajı yiyebilmek için, peygamberlik öğrencisinin meleğin elinde bir mesaj bulunduğunu görebilmesi gerekir. Vahiy’in on sekizinci bölümündeki güçlü melek indiğinde, ayet onun elinde herhangi bir şey bulunduğunu belirtmez; ancak satır üstüne satır yöntemi, birkaç tanığa dayanarak, inen meleklerin elinde her zaman bir mesaj bulunduğunu ortaya koyar. Satır üstüne satır yöntemini reddedenler, canavarın suretinin Amerika Birleşik Devletleri’nde oluşmakta olduğuna dair kanıtı sağlayan mesaja kördür. Bu mutlaka idrak edilmelidir, çünkü ebedi kaderimiz bu gerçeği idrak etmeye dayanır. Satır üstüne satır yöntemiyle, Kızkardeş White, birinci meleğin peygamberlik özelliklerinin Vahiy’in on sekizinci bölümündeki güçlü meleğin özellikleriyle aynı olduğunu ortaya koyar.</w:t>
      </w:r>
    </w:p>
    <w:p>
      <w:pPr>
        <w:pStyle w:val="ArticleScripture"/>
        <w:jc w:val="left"/>
      </w:pPr>
      <w:r>
        <w:rPr>
          <w:rFonts w:ascii="Times New Roman" w:hAnsi="Times New Roman" w:eastAsia="Times New Roman" w:cs="Times New Roman"/>
        </w:rPr>
        <w:t>Bana, yeryüzünde yürütülen işe bütün göğün gösterdiği ilgi gösterildi. İsa, güçlü bir meleği, inerek yeryüzünün sakinlerini ikinci gelişine hazırlanmaları konusunda uyarmakla görevlendirdi. Melek gökte İsa’nın huzurundan ayrılırken, son derece parlak ve görkemli bir ışık onun önünden gidiyordu. Bana, onun görevinin ihtişamıyla yeryüzünü aydınlatmak ve yaklaşan Tanrı’nın gazabı konusunda insanları uyarmak olduğu söylendi. Çok sayıda insan ışığı kabul etti. Bunlardan bazıları çok ciddi görünürken, diğerleri sevinçli ve mest olmuştu. Işığı kabul edenlerin hepsi yüzlerini göğe çevirdi ve Tanrı’yı yüceltti. Her ne kadar o herkesin üzerine saçılmış olsa da, bazıları yalnızca onun etkisi altına girdi, fakat gönülden kabul etmedi. Birçoğu büyük bir öfkeyle doldu. Din adamları ve halk, kötülerle birlik olup güçlü meleğin saçtığı ışığa şiddetle direndiler. Ama onu kabul edenlerin hepsi dünyadan çekildiler ve birbirleriyle sıkı sıkıya birleştiler.</w:t>
      </w:r>
    </w:p>
    <w:p>
      <w:pPr>
        <w:pStyle w:val="ArticleScripture"/>
        <w:jc w:val="left"/>
      </w:pPr>
      <w:r>
        <w:rPr>
          <w:rFonts w:ascii="Times New Roman" w:hAnsi="Times New Roman" w:eastAsia="Times New Roman" w:cs="Times New Roman"/>
        </w:rPr>
        <w:t>"Şeytan ve melekleri, mümkün olduğunca çok kişinin zihinlerini ışıktan uzaklaştırmak için harıl harıl çalışıyorlardı. Bunu reddeden topluluk karanlıkta bırakıldı. Tanrı’nın meleğinin, O’na ait olduğunu söyleyen halkını en derin ilgiyle izlediğini ve onlara göksel kökenli mesaj sunulduğunda sergiledikleri karakteri kaydettiğini gördüm. Ve İsa’yı sevdiklerini söyleyen pek çok kişi, göksel mesaja küçümseme, alay ve nefretle sırt çevirirken, elinde bir parşömen bulunan bir melek utanç verici kaydı yazdı. İsa’nın, kendisini izlediklerini söyleyenler tarafından bu şekilde küçümsenmesi karşısında bütün gök öfkeyle doldu." Erken Yazılar, 245, 246.</w:t>
      </w:r>
    </w:p>
    <w:p>
      <w:pPr>
        <w:pStyle w:val="ArticleBody"/>
        <w:jc w:val="left"/>
      </w:pPr>
      <w:r>
        <w:rPr>
          <w:rFonts w:ascii="Times New Roman" w:hAnsi="Times New Roman" w:eastAsia="Times New Roman" w:cs="Times New Roman"/>
        </w:rPr>
        <w:t>Metinde, Vahiy kitabının on dördüncü bölümündeki birinci melek, "O'nun ikinci gelişine hazırlanmaları için yeryüzünün sakinlerine inip uyarıda bulunmak" üzere "görevlendirildi"; bu, Vahiy kitabının on sekizinci bölümündeki meleğin göreviyle tamamen aynıdır. Birinci meleğin görevi, "yeryüzünü yüceliğiyle aydınlatmak ve Tanrı'nın yaklaşan gazabı konusunda insanları uyarmak" idi; bu da yine on sekizinci bölümdeki meleğin görevidir. Mesajı kabul edenler "Tanrı'yı yücelttiler", mesajı reddedenler ise "tam bir karanlıkta bırakıldılar."</w:t>
      </w:r>
    </w:p>
    <w:p>
      <w:pPr>
        <w:pStyle w:val="ArticleBody"/>
        <w:jc w:val="left"/>
      </w:pPr>
      <w:r>
        <w:rPr>
          <w:rFonts w:ascii="Times New Roman" w:hAnsi="Times New Roman" w:eastAsia="Times New Roman" w:cs="Times New Roman"/>
        </w:rPr>
        <w:t>Daniel ve üç yiğit göksel gıdayı yemeyi seçti; diğer grup ise Babil’in gıdasını yedi. On günlük “görsel sınav”ın sonunda, Daniel ve arkadaşları, yüzleri Babil’in gıdasını yiyenlerinkinden gözle görülür biçimde daha dolgun ve daha güzel olduğu için Tanrı’yı yücelttiler. Vahiy’in on dördüncü bölümündeki birinci meleğin mesajı, ebedî Müjdeyi tanımlayışı içinde bu üç sınavın tamamını temsil eder. Birinci sınav Tanrı’dan korkmaktır, ikincisi O’nu yüceltmektir, üçüncü sınav ise yargı saatinin geldiği zamandır. Onuncu bölümde Yuhanna tarafından temsil edildiği üzere, birinci meleğin elindeki küçük kitabı alıp yiyenler ikinci sınavda Tanrı’yı yücelttiler ve ardından Nebukadnezar’ın yargısına girmeye hazır hale geldiler. Satır satır, 11 Eylül 2001’deki ilk sınav, güçlü meleğin elindeki küçük kitabı yemekti. Bu sınav, iki sınıf ibadet edenin üçüncü ve nihai turnusol sınavından önce açığa çıkarılacağı bir sonraki sınavı başlattı; bu son sınav ise basitçe ya yüceltilmiş bir karakteri ya da karanlıkla dolu bir karakteri gösterdi.</w:t>
      </w:r>
    </w:p>
    <w:p>
      <w:pPr>
        <w:pStyle w:val="ArticleBody"/>
        <w:jc w:val="left"/>
      </w:pPr>
      <w:r>
        <w:rPr>
          <w:rFonts w:ascii="Times New Roman" w:hAnsi="Times New Roman" w:eastAsia="Times New Roman" w:cs="Times New Roman"/>
        </w:rPr>
        <w:t>Yüz kırk dört binin mühürlenme zamanı, 11 Eylül 2001'den Amerika Birleşik Devletleri'nde yakında çıkarılacak Pazar yasasına kadar uzanan tarihsel dönemdir. O dönemde on bakire meseli harfi harfine tekrar edilecek ve yerine getirilecektir. Bu olgu, Habakkuk 2'nin peygamberlik tarihinin de harfi harfine tekrar edileceğini ve yerine getirileceğini gösterir. Bu aynı zamanda, yüz kırk dört binin mühürlenme döneminin, her bir peygamberlik görümünün etkisinin harfi harfine tekrarlandığı ve yerine getirildiği dönem olduğu anlamına gelir.</w:t>
      </w:r>
    </w:p>
    <w:p>
      <w:pPr>
        <w:pStyle w:val="ArticleBody"/>
        <w:jc w:val="left"/>
      </w:pPr>
      <w:r>
        <w:rPr>
          <w:rFonts w:ascii="Times New Roman" w:hAnsi="Times New Roman" w:eastAsia="Times New Roman" w:cs="Times New Roman"/>
        </w:rPr>
        <w:t>Daniel kitabının on birinci bölümünün kırkıncı ayetinin mührü, 1989'da zamanın sonunda açıldı. Ayet, 1798'deki zamanın sonuyla başlar ve 1989'daki zamanın sonunu işaretleyerek biter. Satır üzerine satır, 1798'deki zamanın sonu 1989'daki zamanın sonuyla örtüşür. 1798'de başlayıp kırk birinci ayetteki Pazar yasasına kadar devam eden kırkıncı ayetin tarihi, Kutsal Kitap peygamberliğinde altıncı krallık olan yeryüzü canavarının (Amerika Birleşik Devletleri) tarihini temsil eder. Yeryüzü canavarının, Cumhuriyetçilik ve Protestanlık olan iki boynuzu, iki zamanın sonuyla temsil edilir.</w:t>
      </w:r>
    </w:p>
    <w:p>
      <w:pPr>
        <w:pStyle w:val="ArticleBody"/>
        <w:jc w:val="left"/>
      </w:pPr>
      <w:r>
        <w:rPr>
          <w:rFonts w:ascii="Times New Roman" w:hAnsi="Times New Roman" w:eastAsia="Times New Roman" w:cs="Times New Roman"/>
        </w:rPr>
        <w:t>Yüz kırk dört binin mühürlenme zamanında, o zaman dilimi içindeki üç sınamanın ikincisi sırasında, Protestan boynuz iki sınıf tapınan ortaya çıkaracak. Bir sınıf Mesih’in benzerliğini kazanmış olacak, diğer sınıf ise canavarın benzerliğini kazanmış olacak. O sınama döneminde, Cumhuriyetçi boynuz sapmış Protestan boynuzuyla birleşecek ve, Protestan kiliseleri o zaman sivil yönetimi ele geçirirken, canavarın suretini oluşturacaktır. Bu zaman dilimi, Tanrı’nın Sözü’ndeki her görüm tarafından temsil edilir; çünkü Kutsal Kitap’ın her bir “kitabının buluşup sona erdiği” yer burasıdır.</w:t>
      </w:r>
    </w:p>
    <w:p>
      <w:pPr>
        <w:pStyle w:val="ArticleBody"/>
        <w:jc w:val="left"/>
      </w:pPr>
      <w:r>
        <w:rPr>
          <w:rFonts w:ascii="Times New Roman" w:hAnsi="Times New Roman" w:eastAsia="Times New Roman" w:cs="Times New Roman"/>
        </w:rPr>
        <w:t>O tarihsel dönemdeki ikinci sınav, hem bakireler için içsel hem de iki rakip siyasi partinin politikacıları için dışsal olan "canavarın sureti" sınavıdır. Bu sınav, yakında yürürlüğe girecek Pazar yasası sırasında "lütuf kapısı kapanmadan" geçmemiz gereken sınavdır. Bu sınav, "mühürlenmeden önce" geçtiğimiz sınavdır. Bu sınav, "ebedi kaderimizin belirleneceği" sınavdır.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Başka bir kudretli melek yeryüzüne inmekle görevlendirildi. İsa eline bir yazı verdi ve o yeryüzüne geldiğinde, 'Babil yıkıldı, yıkıldı' diye haykırdı. Sonra hayal kırıklığına uğrayanların yeniden gözlerini göğe kaldırdıklarını, Rab'lerinin gelişini iman ve umutla beklediklerini gördüm. Ama birçoğu, sanki uykudaymış gibi, uyuşuk bir halde kalmış görünüyordu; yine de yüzlerinde derin bir kederin izini görebiliyordum. Hayal kırıklığına uğrayanlar Kutsal Yazılardan, bekleme döneminde olduklarını ve görümün gerçekleşmesini sabırla beklemeleri gerektiğini gördüler. Onları 1843'te Rab'lerini beklemeye yönelten aynı kanıtlar, 1844'te de O'nu beklemelerine yol açtı. Yine de çoğunluğun, 1843'te imanlarına damgasını vuran o enerjiye sahip olmadığını gördüm. Hayal kırıklıkları imanlarını zayıflatmıştı. . ..</w:t>
      </w:r>
    </w:p>
    <w:p>
      <w:pPr>
        <w:pStyle w:val="ArticleScripture"/>
        <w:jc w:val="left"/>
      </w:pPr>
      <w:r>
        <w:rPr>
          <w:rFonts w:ascii="Times New Roman" w:hAnsi="Times New Roman" w:eastAsia="Times New Roman" w:cs="Times New Roman"/>
        </w:rPr>
        <w:t>İsa’nın hizmeti kutsal yerde sona erdiğinde ve O en kutsal yere geçip Tanrı’nın yasasını içeren sandığın önünde durduğunda, dünyaya üçüncü bir mesajla başka bir güçlü melek gönderdi. Meleğin eline bir parşömen verildi ve o güç ve ihtişamla yeryüzüne inerken, insanoğluna şimdiye dek iletilmiş en korkunç tehditle birlikte dehşet verici bir uyarı ilan etti. Bu mesaj, önlerinde duran ayartı ve ıstırap saatini onlara göstererek Tanrı’nın çocuklarının uyanık olmaları için tasarlanmıştı. Melek şöyle dedi: ‘Canavar ve onun suretiyle yakın bir mücadeleye getirilecekler. Sonsuz yaşam için tek umutları sarsılmaz kalmaktır. Hayatları tehlikede olsa da gerçeğe sımsıkı sarılmalıdırlar.’ Üçüncü melek mesajını şöyle kapatır: ‘İşte burada kutsalların sabrı: burada Tanrı’nın buyruklarını ve İsa’nın imanını tutanlar vardır.’ Bu sözleri tekrar ederken göksel tapınağı işaret etti. Bu mesajı benimseyenlerin zihinleri, İsa’nın merhametin hâlâ sürdüğü herkes ve Tanrı’nın yasasını bilmeden çiğnemiş olanlar için son şefaatini yaparak sandığın önünde durduğu en kutsal yere yöneltilir. Bu kefaret, hem yaşayan doğrular hem de ölmüş doğrular için yapılır. Bu, Mesih’e güvenerek ölmüş olan ve Tanrı’nın buyruklarına ilişkin ışığı almamış oldukları için bu buyrukların ilkelerini çiğnerken bilmeden günah işlemiş olanların tümünü kapsar. Erken Yazılar,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Otuz İki</dc:title>
  <dc:subject>İkinci Sınamanın Peygamberlikteki Önemini Açığa Çıkarmak: Canavarın Suretini ve 144.000'in Mühürlenme Zamanını Anlamak</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