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Sayı Yüz Otuz Dört</w:t>
      </w:r>
    </w:p>
    <w:p>
      <w:pPr>
        <w:pStyle w:val="ArticleSubtitle"/>
        <w:jc w:val="left"/>
      </w:pPr>
      <w:r>
        <w:rPr>
          <w:rFonts w:ascii="Arial" w:hAnsi="Arial" w:eastAsia="Arial" w:cs="Arial"/>
        </w:rPr>
        <w:t>Peygamberliğin Açığa Çıkışı: 11 Eylül 2001'den Amerika Birleşik Devletleri'ndeki yaklaşan Pazar Günü Yasası'na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2024-03-13</w:t>
      </w:r>
    </w:p>
    <w:p>
      <w:pPr>
        <w:pStyle w:val="ArticleBody"/>
        <w:jc w:val="left"/>
      </w:pPr>
      <w:r>
        <w:rPr>
          <w:rFonts w:ascii="Times New Roman" w:hAnsi="Times New Roman" w:eastAsia="Times New Roman" w:cs="Times New Roman"/>
        </w:rPr>
        <w:t>Yüz kırk dört binin, 11 Eylül 2001'den Amerika Birleşik Devletleri'nde yakında çıkacak Pazar yasasına kadar sürecek mühürlenme zamanı, Tanrı'nın Sözü'ndeki her görümün son günlerde gerçekleştiği peygamberlik dönemidir.</w:t>
      </w:r>
    </w:p>
    <w:p>
      <w:pPr>
        <w:pStyle w:val="ArticleScripture"/>
        <w:jc w:val="left"/>
      </w:pPr>
      <w:r>
        <w:rPr>
          <w:rFonts w:ascii="Times New Roman" w:hAnsi="Times New Roman" w:eastAsia="Times New Roman" w:cs="Times New Roman"/>
        </w:rPr>
        <w:t>Bundan dolayı onlara de ki: Rab Tanrı şöyle diyor: Bu atasözüne son vereceğim; artık İsrail’de bunu bir atasözü olarak kullanmayacaklar; ama onlara de ki: Günler yakındır ve her görümün gerçekleşmesi de yakındır. Hezekiel 12:23.</w:t>
      </w:r>
    </w:p>
    <w:p>
      <w:pPr>
        <w:pStyle w:val="ArticleBody"/>
        <w:jc w:val="left"/>
      </w:pPr>
      <w:r>
        <w:rPr>
          <w:rFonts w:ascii="Times New Roman" w:hAnsi="Times New Roman" w:eastAsia="Times New Roman" w:cs="Times New Roman"/>
        </w:rPr>
        <w:t>Bu çizgide üçüncü melek yeniden gelir ve böylece, 22 Ekim 1844’te üçüncü meleğin gelişiyle başlayıp 1863’teki isyana kadar uzanan dönemle temsil edilir. 1863’teki isyan, antik İsrail’in Kadeş’teki ilk isyanıyla temsil edilmişti; dolayısıyla Kızıldeniz’den geçişten ilk Kadeş isyanına kadar uzanan tüm tarih tarafından temsil edilir. İlk Kadeş isyanı, ikinci Kadeş isyanının tipini oluşturdu ve böylece Harun’un ölümünden ikinci Kadeş isyanına kadar uzanan çizgi, mühürleme çizgisinde tekrarlanır.</w:t>
      </w:r>
    </w:p>
    <w:p>
      <w:pPr>
        <w:pStyle w:val="ArticleBody"/>
        <w:jc w:val="left"/>
      </w:pPr>
      <w:r>
        <w:rPr>
          <w:rFonts w:ascii="Times New Roman" w:hAnsi="Times New Roman" w:eastAsia="Times New Roman" w:cs="Times New Roman"/>
        </w:rPr>
        <w:t>Bu durum, 1840’tan 1844’e kadar Milleritlerin tarihinde tekrarlandı; bu dönem, İsa’nın vaftizinden çarmıha kadar olan dönemle simgelenmişti ve aynı zamanda çarmıhtan Stefanus’un taşlanmasına kadar olan tarihi temsil ediyordu. Satır satır, eski peygamberlerin her biri bu zaman diliminden, yaşadıkları günlerden daha çok söz etti.</w:t>
      </w:r>
    </w:p>
    <w:p>
      <w:pPr>
        <w:pStyle w:val="ArticleScripture"/>
        <w:jc w:val="left"/>
      </w:pPr>
      <w:r>
        <w:rPr>
          <w:rFonts w:ascii="Times New Roman" w:hAnsi="Times New Roman" w:eastAsia="Times New Roman" w:cs="Times New Roman"/>
        </w:rPr>
        <w:t>“Eski peygamberlerin her biri kendi zamanları için olduğundan daha çok bizim zamanımız için konuşmuştur; öyle ki, onların peygamberlikte bulunmaları bizim için geçerlidir. ‘Bütün bu şeyler onlara ibret olsun diye vuku buldu; ve çağların sonuna erişmiş olan bizleri uyarmak için yazıldı.’ 1. Korintliler 10:11. ‘Bunların, kendilerine değil, size hizmet ettikleri kendilerine açıklanmıştı; gökten gönderilen Kutsal Ruh aracılığıyla size müjdeyi bildirmiş olanlar tarafından şimdi size haber verilen bu şeyler, meleklerin yakından bakmayı arzuladıkları şeylerdir.’ 1. Petrus 1:12....”</w:t>
      </w:r>
    </w:p>
    <w:p>
      <w:pPr>
        <w:pStyle w:val="ArticleScripture"/>
        <w:jc w:val="left"/>
      </w:pPr>
      <w:r>
        <w:rPr>
          <w:rFonts w:ascii="Times New Roman" w:hAnsi="Times New Roman" w:eastAsia="Times New Roman" w:cs="Times New Roman"/>
        </w:rPr>
        <w:t>“Kutsal Kitap, hazinelerini bu son nesil için biriktirmiş ve bir araya bağlamıştır. Eski Ahit tarihinin bütün büyük olayları ve ciddi gelişmeleri, bu son günlerde kilisede tekrarlanmış ve tekrarlanmaktadır.” Selected Messages, 3. kitap, 338, 339.</w:t>
      </w:r>
    </w:p>
    <w:p>
      <w:pPr>
        <w:pStyle w:val="ArticleBody"/>
        <w:jc w:val="left"/>
      </w:pPr>
      <w:r>
        <w:rPr>
          <w:rFonts w:ascii="Times New Roman" w:hAnsi="Times New Roman" w:eastAsia="Times New Roman" w:cs="Times New Roman"/>
        </w:rPr>
        <w:t>"Son nesil", Petrus'un seçilmiş neslidir; bu da yüz kırk dört bindir ve onlar 11 Eylül 2001'den yakında gelecek Pazar yasasına kadar seçilirler; orada bir sancak olarak yükseltilirler. "Hepsi", bazısı değil, Tanrı'nın Sözü'nün "bütün büyük olayları ve ciddi tasarrufları", "son günler"in "kilisesi"nin "son nesli"nde "kendilerini tekrarlıyor". Mühürleme çizgisinde, Kutsal Kitap'ın bütün kitapları buluşur ve sona erer.</w:t>
      </w:r>
    </w:p>
    <w:p>
      <w:pPr>
        <w:pStyle w:val="ArticleScripture"/>
        <w:jc w:val="left"/>
      </w:pPr>
      <w:r>
        <w:rPr>
          <w:rFonts w:ascii="Times New Roman" w:hAnsi="Times New Roman" w:eastAsia="Times New Roman" w:cs="Times New Roman"/>
        </w:rPr>
        <w:t>Vahiy’de Kutsal Kitap’taki bütün kitaplar buluşur ve sona erer. Burada Daniel kitabının tamamlayıcısı yer alır. Biri bir peygamberlik sözüdür; diğeri bir vahiydir. Mühürlenen kitap Vahiy değil, Daniel’in peygamberliğinin son günlerle ilgili olan kısmıdır. Melek şöyle buyurdu: “Ama sen, ey Daniel, sözleri gizli tut ve kitabı son zamana kadar mühürle.” Daniel 12:4. Elçilerin İşleri, 585.</w:t>
      </w:r>
    </w:p>
    <w:p>
      <w:pPr>
        <w:pStyle w:val="ArticleBody"/>
        <w:jc w:val="left"/>
      </w:pPr>
      <w:r>
        <w:rPr>
          <w:rFonts w:ascii="Times New Roman" w:hAnsi="Times New Roman" w:eastAsia="Times New Roman" w:cs="Times New Roman"/>
        </w:rPr>
        <w:t>Açılan “Daniel’in kehanetinin son günlerle ilgili bölümü”, Şinar’ın iki büyük nehri olan Ulai ve Hiddekel’in yanında Daniel’e verilen görülerdir. Bu görüler, Daniel kitabı sekizinci bölüm 13 ve 14. ayetleri ile on birinci bölüm 40’tan 45’e kadar olan ayetleri temsil eder. Yüz kırk dört binin mühürlenme zamanı, Mesih’in göksel Başkâhin olarak, son neslin seçilmişlerini ilahi ve insanî olandan oluşan bir ilişki içine ebediyen mühürlediği tarihsel dönemdir. Daniel 11’in kırkıncı ayeti, dünyayı birlikte Armagedon’a sürüklemekte olan ejderha, canavar ve sahte peygamberin ilişkisini, kırkıncı ayetin tarihsel döneminde Kutsal Kitap peygamberliğinde altıncı krallık olarak hüküm süren yeryüzü canavarının üzerindeki Cumhuriyetçilik boynuzunun tarihiyle temsil edildiği şekilde tanımlar. Ayrıca kırkıncı ayet, aynı tarihsel dönemde Protestanlık boynuzunun tarihini belirleyen, 1798’de başlayıp yakında çıkacak Pazar yasasına kadar uzanan bilge ve akılsızların ayrışmasını da ortaya koyar.</w:t>
      </w:r>
    </w:p>
    <w:p>
      <w:pPr>
        <w:pStyle w:val="ArticleBody"/>
        <w:jc w:val="left"/>
      </w:pPr>
      <w:r>
        <w:rPr>
          <w:rFonts w:ascii="Times New Roman" w:hAnsi="Times New Roman" w:eastAsia="Times New Roman" w:cs="Times New Roman"/>
        </w:rPr>
        <w:t>Kutsal Kitap’ın "kitaplarının tümü" Vahiy kitabında "buluşur ve son bulur"; ve buluştuklarında, Vahiy kitabı Daniel kitabını "tamamlar"; ve "tamamlamak" sözcüğü kemale erdirmek anlamına gelir. Vahiy kitabında temsil edildiği üzere, yüz kırk dört binin mühürlenme zamanında, son günlerde mühürleri açılmış olan Daniel’in peygamberlik sözleri, Vahiy’in on sekizinci bölümünde temsil edilen ve birinci ila üçüncü ayetlerdeki sesle başlayıp dördüncü ayetteki ikinci sesle sona eren tarih çizgisi üzerinde satır üzerine satır bir araya getirildiklerinde kemale erdirilir.</w:t>
      </w:r>
    </w:p>
    <w:p>
      <w:pPr>
        <w:pStyle w:val="ArticleBody"/>
        <w:jc w:val="left"/>
      </w:pPr>
      <w:r>
        <w:rPr>
          <w:rFonts w:ascii="Times New Roman" w:hAnsi="Times New Roman" w:eastAsia="Times New Roman" w:cs="Times New Roman"/>
        </w:rPr>
        <w:t>Daniel kitabında Hiddekel Nehri ile temsil edilen peygamberî görümün mükemmelliği, Tanrı’nın halkının düşmanlarının — tapınağı ve orduyu ayaklar altına alanların — dışsal görümünün mükemmelliğini temsil eder. Daniel kitabında Ulai Nehri ile temsil edilen peygamberî görümün mükemmelliği ise, Mesih’in tanrısallığı insanlıkla birleştirme konusundaki antlaşma vaadini son seçilmiş kuşakta gerçekleştirdiğinde, halkının içinde görünmesine ilişkin içsel görümün mükemmelliğini temsil eder.</w:t>
      </w:r>
    </w:p>
    <w:p>
      <w:pPr>
        <w:pStyle w:val="ArticleBody"/>
        <w:jc w:val="left"/>
      </w:pPr>
      <w:r>
        <w:rPr>
          <w:rFonts w:ascii="Times New Roman" w:hAnsi="Times New Roman" w:eastAsia="Times New Roman" w:cs="Times New Roman"/>
        </w:rPr>
        <w:t>Yeryüzü canavarının Cumhuriyetçi boynuzuna odaklanan mühürlemenin tarihi, yeryüzü canavarının 2001’de Yurtseverlik Yasası’nı konuşmasıyla başlar ve 1798 tarihli Yabancılar ve İsyan Yasalarıyla temsil edilen konuşmayla sona erer; bu yasalar, Vahiy kitabının on üçüncü bölümünde, yeryüzü canavarının bir ejderha gibi konuşması olarak temsil edilir. 1798 tarihli Yabancılar ve İsyan Yasaları, 1776’da Bağımsızlık Bildirgesi’nin konuşulmasıyla başlayan bir çizginin sonunu temsil eder. Bu peygamberliksel tarih döneminin ortasında, yeryüzü canavarı 1789’da Anayasa’yı yürürlüğe ‘konuştu’.</w:t>
      </w:r>
    </w:p>
    <w:p>
      <w:pPr>
        <w:pStyle w:val="ArticleBody"/>
        <w:jc w:val="left"/>
      </w:pPr>
      <w:r>
        <w:rPr>
          <w:rFonts w:ascii="Times New Roman" w:hAnsi="Times New Roman" w:eastAsia="Times New Roman" w:cs="Times New Roman"/>
        </w:rPr>
        <w:t>1776’daki söylem, Vatanseverlik Yasası’ndaki söylemle örtüşür ve Yabancılar ve İsyan Yasaları, Amerika Birleşik Devletleri’nde yakında gelecek Pazar yasasını temsil eder. O tarihsel sürecin ortasında, 1789 ile uyumlu başka bir söylem daha olmalıdır. Vahiy on sekizinci bölümün bir ila üçüncü ayetlerindeki ilk ses, New York şehrinin büyük binaları yıkıldığında geldiği açıkça tanımlanmıştır. Dördüncü ayetteki ikinci ses de, yakında gelecek Pazar yasası olarak açıkça tanımlanmıştır. Bu iki ses de ilahidir; çünkü ikisi de, Sister White’ın Vahiy on dördüncü bölümün birinci meleği olarak tanımladığı, yeryüzünü yüceliğiyle aydınlatacak olan meleğin sesidir. İsa birinci melekti ve O her zaman bir şeyin sonunu başlangıcıyla örnekler; bu yüzden aynı zamanda yeryüzünü yüceliğiyle aydınlatan melek olan üçüncü melektir.</w:t>
      </w:r>
    </w:p>
    <w:p>
      <w:pPr>
        <w:pStyle w:val="ArticleBody"/>
        <w:jc w:val="left"/>
      </w:pPr>
      <w:r>
        <w:rPr>
          <w:rFonts w:ascii="Times New Roman" w:hAnsi="Times New Roman" w:eastAsia="Times New Roman" w:cs="Times New Roman"/>
        </w:rPr>
        <w:t>İlk melek, Vahiy’in onuncu bölümünde de 11 Ağustos 1840’ta inen olarak tasvir edilir; böylece 11 Eylül 2001’de meleğin inişini temsil eder. Kardeş White, onuncu bölümde inen meleğin “İsa Mesih’in ta kendisi” olduğunu doğrudan ifade eder. Vahiy’in on sekizinci bölümündeki birinci ve ikinci ses, Mesih’in sesidir. O tarih, yeryüzü canavarının üç kez konuştuğu 1776, 1789 ve 1798 ile temsil edilir. Vahiy’in on sekizinci bölümündeki iki sesin arasında konuşan Mesih’in sesi ise, O’nun Vahiy’in on birinci bölümünde konuştuğu zamandır.</w:t>
      </w:r>
    </w:p>
    <w:p>
      <w:pPr>
        <w:pStyle w:val="ArticleScripture"/>
        <w:jc w:val="left"/>
      </w:pPr>
      <w:r>
        <w:rPr>
          <w:rFonts w:ascii="Times New Roman" w:hAnsi="Times New Roman" w:eastAsia="Times New Roman" w:cs="Times New Roman"/>
        </w:rPr>
        <w:t>Üç buçuk gün sonra, Tanrı’dan gelen yaşam ruhu onların içine girdi; ayakları üzerine dikildiler; ve onları görenlerin üzerine büyük bir korku çöktü. Gökten kendilerine, “Buraya çıkın” diyen yüksek bir ses işittiler. Bulut içinde göğe yükseldiler; düşmanları da onları gördü. Vahiy 11:11, 12.</w:t>
      </w:r>
    </w:p>
    <w:p>
      <w:pPr>
        <w:pStyle w:val="ArticleBody"/>
        <w:jc w:val="left"/>
      </w:pPr>
      <w:r>
        <w:rPr>
          <w:rFonts w:ascii="Times New Roman" w:hAnsi="Times New Roman" w:eastAsia="Times New Roman" w:cs="Times New Roman"/>
        </w:rPr>
        <w:t>2023 yılının Temmuz ayında, gökten bir ses (Mesih’in sesi), dipsiz kuyudan çıkan ateist ejderha tarafından sokaklarda öldürülmüş iki tanığı diriltmeye başladı. O noktada, Amerika Birleşik Devletleri Anayasasıyla ilişkili meseleler kehanet konusu haline geldi; çünkü 1798 ile temsil edilen bir sonraki sesle birlikte Anayasa tamamen ortadan kaldırılacaktır. 1776, 1789 ve 1798’e ait üç işaret taşının her biri, 11 Eylül 2001, Temmuz 2023 ve yakında çıkacak Pazar yasası olarak işaretlenen üç ilahi sesle örtüşmektedir.</w:t>
      </w:r>
    </w:p>
    <w:p>
      <w:pPr>
        <w:pStyle w:val="ArticleBody"/>
        <w:jc w:val="left"/>
      </w:pPr>
      <w:r>
        <w:rPr>
          <w:rFonts w:ascii="Times New Roman" w:hAnsi="Times New Roman" w:eastAsia="Times New Roman" w:cs="Times New Roman"/>
        </w:rPr>
        <w:t>Bu üç adım, üçüncü belanın üç adımıyla örtüşür; bunlar 11 Eylül 2001, 7 Ekim 2023 ve “büyük deprem”in saatinde üçüncü bela olan yedinci borazanın aniden geleceği zamanda yürürlüğe girecek Pazar yasasıyla temsil edilir. 2023’te, Nebukadnezar’ın gizli heykel rüyasının da temsil ettiği üzere, yeryüzünden çıkan canavarın iki boynuzunun da dönüşümü başladı. Daniel kitabının ikinci bölümündeki Nebukadnezar’ın rüyası, yalnızca Tanrı’nın açığa çıkarabileceği bir sırdı ve O, Daniel’in birinci bölümünde temsil edilen ilk sınavı geçmiş olanlara bunu açıkladı.</w:t>
      </w:r>
    </w:p>
    <w:p>
      <w:pPr>
        <w:pStyle w:val="ArticleBody"/>
        <w:jc w:val="left"/>
      </w:pPr>
      <w:r>
        <w:rPr>
          <w:rFonts w:ascii="Times New Roman" w:hAnsi="Times New Roman" w:eastAsia="Times New Roman" w:cs="Times New Roman"/>
        </w:rPr>
        <w:t>Birinci bölümde ilk sınavı geçen Daniel ve üç yiğit, göksel yiyeceği yemeyi seçip Babil’in yiyeceğini reddedenlerdi. Onlar, Vahiy onuncu bölümde Yuhanna tarafından temsil edilen, meleğin elinden küçük kitabı alan, ki o melek İsa Mesih’ten başkası değildir, ve içindeki mesajı yiyenlerdir. Onlar, Yuhanna altıncı bölümde, diğer grubun reddettiği göksel mannanın etini yemeyi ve kanını içmeyi seçen ve sonra Mesih’ten yüz çevirip artık sonsuza dek O’nunla yürümeyenlerdir; altıncı bölüm, altmış altıncı ayet.</w:t>
      </w:r>
    </w:p>
    <w:p>
      <w:pPr>
        <w:pStyle w:val="ArticleBody"/>
        <w:jc w:val="left"/>
      </w:pPr>
      <w:r>
        <w:rPr>
          <w:rFonts w:ascii="Times New Roman" w:hAnsi="Times New Roman" w:eastAsia="Times New Roman" w:cs="Times New Roman"/>
        </w:rPr>
        <w:t>O bağlamda Mesih, “menteşe” ya da “dönüm noktası” anlamına gelen Celile’de öğretiyordu. Orada öğrencilerinin yemesi gereken göksel manna mesajını sundu; tıpkı Vahiy kitabının onuncu bölümünde Yuhanna’nın yediği gibi, Hezekiel’in üçüncü bölümde ve Yeremya’nın on beşinci bölümde yediği gibi. Yuhanna’nın küçük kitabı yediği Vahiy kitabının onuncu bölümünde temsil edilen tarih, 1840’tan 1844’e kadar olan Milleritlerin tarihini temsil ediyordu, ancak Milleritlerin tarihinden ziyade yüz kırk dört binin mühürlenme dönemini daha doğrudan temsil ediyordu. Bu, bölümde Yuhanna’ya küçük kitabı yemesi söylenirken verilen talimatlardan açıkça anlaşılır.</w:t>
      </w:r>
    </w:p>
    <w:p>
      <w:pPr>
        <w:pStyle w:val="ArticleScripture"/>
        <w:jc w:val="left"/>
      </w:pPr>
      <w:r>
        <w:rPr>
          <w:rFonts w:ascii="Times New Roman" w:hAnsi="Times New Roman" w:eastAsia="Times New Roman" w:cs="Times New Roman"/>
        </w:rPr>
        <w:t>Ve ben meleğe gidip ona dedim: Bana o küçük kitabı ver. O da bana dedi: Onu al ve yiyip bitir; karnını acılaştıracak, ama ağzında bal gibi tatlı olacaktır. Vahiy 10:9.</w:t>
      </w:r>
    </w:p>
    <w:p>
      <w:pPr>
        <w:pStyle w:val="ArticleBody"/>
        <w:jc w:val="left"/>
      </w:pPr>
      <w:r>
        <w:rPr>
          <w:rFonts w:ascii="Times New Roman" w:hAnsi="Times New Roman" w:eastAsia="Times New Roman" w:cs="Times New Roman"/>
        </w:rPr>
        <w:t>Ayette, Yuhanna’ya, küçük kitabı alıp yemesinden önce, yediği mesajın nasıl bir deneyim doğuracağı önceden bildirildi. Milleritler, peygamberlik tarihleri çizgisine dair Yuhanna’nın sembolizminin tarihsel olarak yerine gelişinden önce, bu acı-tatlı deneyimleri önceden anlayamadılar. Ama yüz kırk dört bin kişiye önceden bildirilmiştir ve bilmeleri gerekmektedir. Yuhanna, ya birinci meleğin hareketinin tarihini ya da üçüncü meleğin tarihini tasvir ettiğinde, mesaj iki sınıf tapınan ortaya çıkarır ve ardından acı bir hayal kırıklığıyla son bulur. Yeremya küçük kitabı yediğinde ise, sonra "alaycıların topluluğu" ile birlikte olmayı reddetti.</w:t>
      </w:r>
    </w:p>
    <w:p>
      <w:pPr>
        <w:pStyle w:val="ArticleScripture"/>
        <w:jc w:val="left"/>
      </w:pPr>
      <w:r>
        <w:rPr>
          <w:rFonts w:ascii="Times New Roman" w:hAnsi="Times New Roman" w:eastAsia="Times New Roman" w:cs="Times New Roman"/>
        </w:rPr>
        <w:t>Alaycıların topluluğunda oturmadım, sevinmedim de; senin elin yüzünden tek başıma oturdum; çünkü beni hiddetle doldurdun. Yeremya 15:17.</w:t>
      </w:r>
    </w:p>
    <w:p>
      <w:pPr>
        <w:pStyle w:val="ArticleBody"/>
        <w:jc w:val="left"/>
      </w:pPr>
      <w:r>
        <w:rPr>
          <w:rFonts w:ascii="Times New Roman" w:hAnsi="Times New Roman" w:eastAsia="Times New Roman" w:cs="Times New Roman"/>
        </w:rPr>
        <w:t>Ezekiel küçük kitabı yediğinde, ona dinlemeyecek olan İsrail halkının isyancılarına mesajı iletmesi söylendi.</w:t>
      </w:r>
    </w:p>
    <w:p>
      <w:pPr>
        <w:pStyle w:val="ArticleScripture"/>
        <w:jc w:val="left"/>
      </w:pPr>
      <w:r>
        <w:rPr>
          <w:rFonts w:ascii="Times New Roman" w:hAnsi="Times New Roman" w:eastAsia="Times New Roman" w:cs="Times New Roman"/>
        </w:rPr>
        <w:t>Ayrıca bana dedi ki, insanoğlu, bulduğunu ye; bu tomarı ye ve git, İsrail halkına konuş. . .. Ama İsrail halkı seni dinlemeyecek; çünkü beni de dinlemeyecekler: çünkü bütün İsrail halkı küstah ve katı yüreklidir. Hezekiel 3:1,7.</w:t>
      </w:r>
    </w:p>
    <w:p>
      <w:pPr>
        <w:pStyle w:val="ArticleBody"/>
        <w:jc w:val="left"/>
      </w:pPr>
      <w:r>
        <w:rPr>
          <w:rFonts w:ascii="Times New Roman" w:hAnsi="Times New Roman" w:eastAsia="Times New Roman" w:cs="Times New Roman"/>
        </w:rPr>
        <w:t>Mesih, kendi bedeni ve kanı olan göksel ekmeği Celile’deki kendi kilisesine sunduğunda, O’ndan yüz çeviren kesim bir daha O’nunla yürümedi; ve bu olayın ALTINCI bölüm, ALTMIŞ ALTINCI ayette gerçekleşmiş olması, yemenin, meleğin inişiyle başlayan üç aşamalı bir sınama sürecinin ilk adımı olduğunu gösterir. İkinci sınama ise iki kesimin açığa çıktığı yerdir; ister Hezekiel’in katı yürekli İsrail eviyle tezatı, ister Adventizmin hem başlangıcında hem de sonunda görülen akıllı ve akılsız bakireler, ister Yeremya’nın alaycılar topluluğuyla karşı karşıya gelişi, isterse Daniel kitabının ikinci bölümünde Daniel ve üç yiğidin Babil’in bilginleriyle karşıtlığı olsun.</w:t>
      </w:r>
    </w:p>
    <w:p>
      <w:pPr>
        <w:pStyle w:val="ArticleBody"/>
        <w:jc w:val="left"/>
      </w:pPr>
      <w:r>
        <w:rPr>
          <w:rFonts w:ascii="Times New Roman" w:hAnsi="Times New Roman" w:eastAsia="Times New Roman" w:cs="Times New Roman"/>
        </w:rPr>
        <w:t>Yuhanna’nın altıncı bölümünün çizgisine göre, Celile’ye varış 11 Eylül 2001’dir. Eti yemek ve kanı içmek mesajı, nihayetinde yakında gelecek Pazar yasasına götüren tarihsel süreçtir. “Ne yersen osun”, birinci bölümde Daniel ve üç delikanlı tarafından temsil edildiği gibi; Yuhanna 6’da da, Mesih’in etini yemeyi ve kanını içmeyi seçenler, yedikleri şeyin suretine dönüştüler. Mesih’in sureti oldular; oysa geri dönüp artık Mesih’le yürümeyen diğer sınıf canavarın suretini sergiledi. Bir sınıf Yaratıcı’nın suretiydi, diğeri yaratılanın suretiydi. Yuhanna 6. bölüm, “Celile” anlamını 11 Eylül 2001’e katar; zira “menteşe” anlamına gelir ve böylece öğrenciler için dönüm noktasını işaretler. Göklerin beslenme düzenine mi, yoksa Babil’in beslenme düzenine mi yöneleceklerdi? Peygamberî dönüm noktalarında Mesih, sonraki dönem için ışığı açığa çıkarır; 2001’deki inişiyle temsil edildiği gibi, o zaman yeryüzü O’nun yüceliğiyle aydınlatılmıştı.</w:t>
      </w:r>
    </w:p>
    <w:p>
      <w:pPr>
        <w:pStyle w:val="ArticleScripture"/>
        <w:jc w:val="left"/>
      </w:pPr>
      <w:r>
        <w:rPr>
          <w:rFonts w:ascii="Times New Roman" w:hAnsi="Times New Roman" w:eastAsia="Times New Roman" w:cs="Times New Roman"/>
        </w:rPr>
        <w:t>Geçmişin tarihinden öğrenilmesi gereken dersler vardır; ve herkes, Tanrı’nın şimdi de her zaman yaptığı gibi aynı ilkelerle işlediğini anlasın diye bunlara dikkat çekilmektedir. O’nun eli, şimdi de, O’nun işinde ve uluslar arasında, tıpkı müjdenin ilk kez Aden’de Âdem’e ilan edildiği zamandan beri olduğu gibi görülmektedir.</w:t>
      </w:r>
    </w:p>
    <w:p>
      <w:pPr>
        <w:pStyle w:val="ArticleScripture"/>
        <w:jc w:val="left"/>
      </w:pPr>
      <w:r>
        <w:rPr>
          <w:rFonts w:ascii="Times New Roman" w:hAnsi="Times New Roman" w:eastAsia="Times New Roman" w:cs="Times New Roman"/>
        </w:rPr>
        <w:t>Ulusların ve kilisenin tarihinde dönüm noktası olan dönemler vardır. Tanrı’nın takdiriyle, bu farklı krizler geldiğinde, o zaman için ışık verilir. Kabul edilirse ruhsal ilerleme olur; reddedilirse, ardından ruhsal gerileme ve batış izler. Rab, kendi sözünde, Müjde’nin taarruzi çalışmasının geçmişte nasıl yürütüldüğünü ve gelecekte, şeytani güçlerin son olağanüstü hamlesini yapacakları nihai çatışmaya kadar, nasıl yürütüleceğini açığa koymuştur. Bible Echo, 26 Ağustos 1895.</w:t>
      </w:r>
    </w:p>
    <w:p>
      <w:pPr>
        <w:pStyle w:val="ArticleBody"/>
        <w:jc w:val="left"/>
      </w:pPr>
      <w:r>
        <w:rPr>
          <w:rFonts w:ascii="Times New Roman" w:hAnsi="Times New Roman" w:eastAsia="Times New Roman" w:cs="Times New Roman"/>
        </w:rPr>
        <w:t>Tanrı, geçmiş tarihin aynı kalıpları doğrultusunda her zaman işler ve O asla değişmez. "Dönüm noktaları" (Celile) vardır; bunlar "krizlerdir" ve o "dönüm noktalarında" "o zamana ait ışık" verilir. Yüz kırk dört binin mühürlenmesi dönemine ait ışık, 11 Eylül 2001'de başlayan krizde verildi. Eğer o ışık "kabul edilirse, ruhsal ilerleme olur; reddedilirse, ruhsal gerileme ve mahvoluş izler." Işık iki sınıf tapınan ortaya çıkarır. Dönüm noktasını izleyen ışık, iki sınıf tapınan ortaya çıkaran mesajı temsil eder.</w:t>
      </w:r>
    </w:p>
    <w:p>
      <w:pPr>
        <w:pStyle w:val="ArticleBody"/>
        <w:jc w:val="left"/>
      </w:pPr>
      <w:r>
        <w:rPr>
          <w:rFonts w:ascii="Times New Roman" w:hAnsi="Times New Roman" w:eastAsia="Times New Roman" w:cs="Times New Roman"/>
        </w:rPr>
        <w:t>Daniel kitabının ikinci bölümü, birinci bölümdeki perhiz sınavını izleyen ikinci sınavı açıklar. Daniel kitabının birinci bölümünün birinci ayetinde, Yahuda, Nebukadnezar tarafından henüz fethedilmişti; Nebukadnezar’ın krallığı da Kutsal Kitap peygamberliğinde ilk krallık oldu. Bu, hem ulusların tarihinde hem de kilisenin tarihinde bir dönüm noktasıydı; büyük bir krizdi ve o sırada perhiz sınavına ilişkin ışık verildi. Daniel ve üç yiğit sınavı geçti ve ardından ikinci bölümde, ikinci sınavı geçenleri yine temsil ettiler. İkinci sınav, hiç kimsenin, hatta Nebukadnezar’ın bile bilmediği bir sırla ilgili bir sınavdı.</w:t>
      </w:r>
    </w:p>
    <w:p>
      <w:pPr>
        <w:pStyle w:val="ArticleBody"/>
        <w:jc w:val="left"/>
      </w:pPr>
      <w:r>
        <w:rPr>
          <w:rFonts w:ascii="Times New Roman" w:hAnsi="Times New Roman" w:eastAsia="Times New Roman" w:cs="Times New Roman"/>
        </w:rPr>
        <w:t>İmtihanın sembolü Nebukadnezar’ın rüyasındaki heykeldi. Bu, neyi ifade ettiğini kimsenin bilmediği bir heykel üzerinden hayat memat meselesi olan bir imtihandı. Bu heykel, Kutsal Kitap kehanetinde yer alan krallıkları tanımlıyordu; Daniel kitabının yedinci ve sekizinci bölümlerinde ise, ikinci bölümdeki aynı krallıklar canavarlar olarak temsil edilir. Nebukadnezar’ın imtihanı, “canavarların sureti” imtihanıydı; bu imtihan, son günlerde, yüz kırk dört binin mühürlenmesi döneminde gerçekleşir.</w:t>
      </w:r>
    </w:p>
    <w:p>
      <w:pPr>
        <w:pStyle w:val="ArticleBody"/>
        <w:jc w:val="left"/>
      </w:pPr>
      <w:r>
        <w:rPr>
          <w:rFonts w:ascii="Times New Roman" w:hAnsi="Times New Roman" w:eastAsia="Times New Roman" w:cs="Times New Roman"/>
        </w:rPr>
        <w:t>Son günlerde, canavarın suretinin oluşturulması, Daniel ve üç sadık kişiyle temsil edilen Tanrı’nın halkı için büyük sınavdır. Bu, mühürlenmeden önce geçmeleri gereken sınavdır; dolayısıyla bu, ya Tanrı’nın mührünü alıp Tanrı’nın suretini yansıtan bir sınıf ya da canavarın mührünü alıp bu nedenle canavarın suretini yansıtan bir sınıf ortaya çıkaran mühürleme-sınama mesajıdır. Daniel kitabının ikinci bölümünde, canavarın suretine ilişkin mesaj, hayat memat meselesi hâline geldiği tarihsel döneme kadar mühürlü kaldı. Milleritler Nebukadnezar’ın heykelini doğru anladılar, fakat mühürleme tarihsel sürecinde Nebukadnezar’ın heykeliyle bağlantılı gizli bir hakikat mühürden çıkarılır; ancak yalnızca dönüm noktası geldiğinde yenmesi gereken mesajı almış olanlara.</w:t>
      </w:r>
    </w:p>
    <w:p>
      <w:pPr>
        <w:pStyle w:val="ArticleBody"/>
        <w:jc w:val="left"/>
      </w:pPr>
      <w:r>
        <w:rPr>
          <w:rFonts w:ascii="Times New Roman" w:hAnsi="Times New Roman" w:eastAsia="Times New Roman" w:cs="Times New Roman"/>
        </w:rPr>
        <w:t>O gıda, Vahiy 18'in meleği indiğinde başlayan son yağmur mesajıdır ve son yağmur mesajı satır üstüne satır yöntemidir. O gerçeği yemeden, canavarın heykelinin oluşumuna dair gizli mesaj görülemez.</w:t>
      </w:r>
    </w:p>
    <w:p>
      <w:pPr>
        <w:pStyle w:val="ArticleBody"/>
        <w:jc w:val="left"/>
      </w:pPr>
      <w:r>
        <w:rPr>
          <w:rFonts w:ascii="Times New Roman" w:hAnsi="Times New Roman" w:eastAsia="Times New Roman" w:cs="Times New Roman"/>
        </w:rPr>
        <w:t>Ellen White’a, “canavarın suretinin deneme süresi kapanmadan önce oluşacağı” açıkça gösterildi. Daniel 2’de canavarın suretinin oluşumuna ilişkin mesaj, ışığın verileceği “dönüm noktası”nı izleyen tarihsel süreçte ancak görülebilecek bir suret oluşumunu temsil eder. Nebukadnezar’ın heykeli hakkında şimdi anlaşılan şudur: O, Kutsal Kitap peygamberliğinde yalnızca ilk dört krallığı tanımlamıyordu; tüm sekiz krallığı tanımlıyordu ve bu anlayış canavarın suretinin yeni bir oluşumunu ortaya çıkarır.</w:t>
      </w:r>
    </w:p>
    <w:p>
      <w:pPr>
        <w:pStyle w:val="ArticleBody"/>
        <w:jc w:val="left"/>
      </w:pPr>
      <w:r>
        <w:rPr>
          <w:rFonts w:ascii="Times New Roman" w:hAnsi="Times New Roman" w:eastAsia="Times New Roman" w:cs="Times New Roman"/>
        </w:rPr>
        <w:t>Bu gerçek, sekizinci canavarın yediden biri olduğunu ortaya koyar ve ayrıca, önce canavarın bir suretini oluşturan ve ardından tüm dünyayı aynısını yapmaya zorlayan Amerika Birleşik Devletleri’nin, suretini yaptığı canavarın peygamberî niteliğine sahip olacağını da belirtir. Bu suret, yediden biri olan sekizinci olma özelliğini içerir ve Mesih’in üç sesinin tarihinde, 11 Eylül 2001’deki dönüm noktasını, 2023’te iki tanığın ölü, kuru kemiklerini ayağa kalkmaya çağıran sesi ve Babil’den çıkış çağrısının sesini işaretlemektedir.</w:t>
      </w:r>
    </w:p>
    <w:p>
      <w:pPr>
        <w:pStyle w:val="ArticleBody"/>
        <w:jc w:val="left"/>
      </w:pPr>
      <w:r>
        <w:rPr>
          <w:rFonts w:ascii="Times New Roman" w:hAnsi="Times New Roman" w:eastAsia="Times New Roman" w:cs="Times New Roman"/>
        </w:rPr>
        <w:t>2023'ün sesi, Nebukadnezar'ın heykelinin sırrını ve heykelin ne zaman konuştuğunu belirleyen sestir.</w:t>
      </w:r>
    </w:p>
    <w:p>
      <w:pPr>
        <w:pStyle w:val="ArticleBody"/>
        <w:jc w:val="left"/>
      </w:pPr>
      <w:r>
        <w:rPr>
          <w:rFonts w:ascii="Times New Roman" w:hAnsi="Times New Roman" w:eastAsia="Times New Roman" w:cs="Times New Roman"/>
        </w:rPr>
        <w:t>11 Eylül 2001, o tarihte başlayan ve 18 Temmuz 2020’de sona eren dönemi temsil eder. On birinci bölümdeki ikinci sesin dönemi, 18 Temmuz 2020’den, yakında gelecek Pazar yasasındaki üçüncü sese kadar olan dönemi temsil eder. 18 Temmuz 2020’de başlayan ikinci dönem, 3 Kasım 2020 dönüm noktasını ve iki tanığı öldürenlerin sevinip birbirlerine armağanlar göndermeye başladıkları 6 Ocak 2021 dönüm noktasını içerir; ayrıca çölde haykıran sesin yedinci boruya ilişkin uyarıyı duyurmaya başladığı Temmuz 2023’ü de kapsar.</w:t>
      </w:r>
    </w:p>
    <w:p>
      <w:pPr>
        <w:pStyle w:val="ArticleBody"/>
        <w:jc w:val="left"/>
      </w:pPr>
      <w:r>
        <w:rPr>
          <w:rFonts w:ascii="Times New Roman" w:hAnsi="Times New Roman" w:eastAsia="Times New Roman" w:cs="Times New Roman"/>
        </w:rPr>
        <w:t>Bu incelemeyi bir sonraki makalede sürdüreceğiz.</w:t>
      </w:r>
    </w:p>
    <w:p>
      <w:pPr>
        <w:pStyle w:val="ArticleScripture"/>
        <w:jc w:val="left"/>
      </w:pPr>
      <w:r>
        <w:rPr>
          <w:rFonts w:ascii="Times New Roman" w:hAnsi="Times New Roman" w:eastAsia="Times New Roman" w:cs="Times New Roman"/>
        </w:rPr>
        <w:t>Kebar Irmağı kıyısında, Hezekiel kuzeyden geliyormuş gibi görünen bir kasırga gördü, 'büyük bir bulut ve kendi içine kıvrılan bir ateş; çevresinde bir parlaklık vardı ve ortasından kehribar renginde bir ışık çıkıyordu.' Birbiriyle kesişen birçok tekerlek, dört canlı varlık tarafından hareket ettiriliyordu. Bunların hepsinin çok üzerinde 'safir taşı görünümünde bir tahtın benzeri vardı; tahtın benzerinin üzerinde de, üstte, insan görünümünde birinin benzeri vardı.' 'Ve keruvlarda, kanatlarının altında bir insan elinin biçimi göründü.' Hezekiel 1:4, 26; 10:8. Tekerlekler öyle karmaşık bir düzen içindeydi ki ilk bakışta karmakarışık görünüyorlardı; oysa kusursuz bir uyum içinde hareket ediyorlardı. Keruvların kanatlarının altındaki el tarafından desteklenip yönlendirilen göksel varlıklar bu tekerlekleri harekete geçiriyordu; onların üzerinde, safir tahtta, Ebedî Olan vardı; ve tahtın çevresinde ilahi merhametin simgesi olan bir gökkuşağı vardı.</w:t>
      </w:r>
    </w:p>
    <w:p>
      <w:pPr>
        <w:pStyle w:val="ArticleScripture"/>
        <w:jc w:val="left"/>
      </w:pPr>
      <w:r>
        <w:rPr>
          <w:rFonts w:ascii="Times New Roman" w:hAnsi="Times New Roman" w:eastAsia="Times New Roman" w:cs="Times New Roman"/>
        </w:rPr>
        <w:t>Keruvların kanatlarının altındaki elin yönlendirdiği tekerlek benzeri karmaşık düzenekler gibi, insan olaylarının karmaşık seyri de ilahi denetim altındadır. Ulusların çekişmesi ve kargaşası ortasında, keruvların üzerinde oturan O, hâlâ yeryüzünün işlerini yönlendirir.</w:t>
      </w:r>
    </w:p>
    <w:p>
      <w:pPr>
        <w:pStyle w:val="ArticleScripture"/>
        <w:jc w:val="left"/>
      </w:pPr>
      <w:r>
        <w:rPr>
          <w:rFonts w:ascii="Times New Roman" w:hAnsi="Times New Roman" w:eastAsia="Times New Roman" w:cs="Times New Roman"/>
        </w:rPr>
        <w:t>Kendilerine ayrılmış zaman ve mekânı birbiri ardınca işgal etmiş olan ulusların tarihi, kendilerinin anlamını bilmedikleri gerçeğe farkında olmaksızın tanıklık ederek, bize seslenir. Tanrı, günümüzün her ulusuna ve her bireyine büyük planı içinde bir yer tayin etmiştir. Bugün insanlar ve uluslar, asla hata etmeyen O’nun elindeki çekül ile ölçülmektedir. Hepsi, kendi tercihleriyle kaderlerini belirlemekte ve Tanrı, amaçlarını gerçekleştirmek üzere her şeye hükmetmektedir.</w:t>
      </w:r>
    </w:p>
    <w:p>
      <w:pPr>
        <w:pStyle w:val="ArticleScripture"/>
        <w:jc w:val="left"/>
      </w:pPr>
      <w:r>
        <w:rPr>
          <w:rFonts w:ascii="Times New Roman" w:hAnsi="Times New Roman" w:eastAsia="Times New Roman" w:cs="Times New Roman"/>
        </w:rPr>
        <w:t>Yüce BEN OLAN’ın sözünde belirlediği, peygamberlik zincirinde halkayı halkaya ekleyerek ezelden ebede uzanan tarih, bize çağların ilerleyişi içinde bugün nerede olduğumuzu ve gelecekte nelerin beklenebileceğini bildirir. Peygamberliğin bugüne dek gerçekleşeceğini önceden bildirdiği her şey tarihin sayfalarına işlenmiştir ve bundan sonra olacak her şeyin de kendi sırasıyla gerçekleşeceğinden emin olabiliriz. Eğitim, 177, 178.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Sayı Yüz Otuz Dört</dc:title>
  <dc:subject>Peygamberliğin Açığa Çıkışı: 11 Eylül 2001'den Amerika Birleşik Devletleri'ndeki yaklaşan Pazar Günü Yasası'na</dc:subject>
  <dc:creator>Jeff Pippenger</dc:creator>
  <cp:keywords/>
  <dc:description>Generated by ArticleDigger from daniel\134_daniel.json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