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Kırk Altı</w:t>
      </w:r>
    </w:p>
    <w:p>
      <w:pPr>
        <w:pStyle w:val="ArticleSubtitle"/>
        <w:jc w:val="left"/>
      </w:pPr>
      <w:r>
        <w:rPr>
          <w:rFonts w:ascii="Arial" w:hAnsi="Arial" w:eastAsia="Arial" w:cs="Arial"/>
        </w:rPr>
        <w:t>Kehanetin İpliklerini Çözmek: Son Başkan, Diktatörlük ve Yaklaşan Pazar Yasası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ABD'nin son başkanının, yakında gelecek Pazar yasasına giden süreçte bir zorba olarak yetki kazandığı dönemde var olan kehanet bağlamını belirleme sürecindeyiz. Hiçbir şey boşlukta gerçekleşmez ve yeryüzü canavarının vatandaşları, Trump'a ilişkin değerlendirmelerinde aşağı yukarı eşit şekilde bölünmüş durumdalar. Onun görüşüne sempati duyanlar, neden bataklığı temizlemesi gerektiğini ve Trump bir diktatör rolünü üstlenmeden bunun gerçekleşmesinin neden neredeyse imkânsız olduğunu kolayca görebilir. En güçlü diktatörler, nüfusun yüksek bir yüzdesinin yapmaya çalıştıkları işleri desteklediği kimselerdir. Hitler'in iktidara yükselişinden önce, bir somun ekmek almak için bir el arabası dolusu para gerekirdi.</w:t>
      </w:r>
    </w:p>
    <w:p>
      <w:pPr>
        <w:pStyle w:val="ArticleBody"/>
        <w:jc w:val="left"/>
      </w:pPr>
      <w:r>
        <w:rPr>
          <w:rFonts w:ascii="Times New Roman" w:hAnsi="Times New Roman" w:eastAsia="Times New Roman" w:cs="Times New Roman"/>
        </w:rPr>
        <w:t>Hitler bunu tersine çevirdi ve Almanlar o tarihin büyük kısmını kabul etmek istemese de, Hitler icraatları için geniş bir destek gördü. Amerika Birleşik Devletleri’nin ve tüm dünyanın karşı karşıya olduğu sorunlar vatandaşlar arasında bir ayrım yaratıyor ve artık çizgiler çekiliyor. Devrim Savaşı’ndan 1798’e kadar olan süre, yüz kırk dört binin mühürlenme zamanı ile uyumlu bir hazırlık dönemini temsil eder. Patriot Act, Devrim Savaşı’nın ruhsal tekrarının başlangıcını işaretledi. İsa her zaman sonu başlangıçla örnekler ve yeryüzü canavarı bir Devrim Savaşı ile başladı; bu yüzden yine biriyle sona erecektir. İlki somuttu, sonuncusu ruhsaldır.</w:t>
      </w:r>
    </w:p>
    <w:p>
      <w:pPr>
        <w:pStyle w:val="ArticleBody"/>
        <w:jc w:val="left"/>
      </w:pPr>
      <w:r>
        <w:rPr>
          <w:rFonts w:ascii="Times New Roman" w:hAnsi="Times New Roman" w:eastAsia="Times New Roman" w:cs="Times New Roman"/>
        </w:rPr>
        <w:t>ABD İç Savaşı gerçekti ve son günlerde tekrarlanacaktır. Bu, ilk Cumhuriyetçi başkanın göreve gelişiyle damgalandı; bu kişi, son Cumhuriyetçi başkanın bir örneği niteliğindedir. Cumhuriyetçi Parti, Demokratların uzun süredir yerleşik kölelik yanlısı partisine karşı koymak için kölelik karşıtı bir parti olarak ortaya çıktı. Bu siyasi tartışma İç Savaşı ve Lincoln’ün başkanlığını doğurdu. Bu nedenle ilk Cumhuriyetçi başkanı İç Savaştan ayırmak imkânsızdır; bu yüzden son Cumhuriyetçi başkan, bir İç Savaşın hemen öncülü sayılabilecek bir durumu miras alacaktır. İsa, ruhsal dünyayı açıklamak için doğal dünyayı kullandı. Ejderhanın partisinin babası, yalanların babasıdır; Demokrat Parti’nin ayırt edici özelliği yalandır. Bu taktiğin klasik bir örneği, azınlıklara sempati duyan parti oldukları yönündeki iddialarıdır.</w:t>
      </w:r>
    </w:p>
    <w:p>
      <w:pPr>
        <w:pStyle w:val="ArticleScripture"/>
        <w:jc w:val="left"/>
      </w:pPr>
      <w:r>
        <w:rPr>
          <w:rFonts w:ascii="Times New Roman" w:hAnsi="Times New Roman" w:eastAsia="Times New Roman" w:cs="Times New Roman"/>
        </w:rPr>
        <w:t>Sahte peygamberlerden sakının; size koyun postuna bürünmüş olarak gelirler, ama içten içe yırtıcı kurtlardır. Onları meyvelerinden tanıyacaksınız. Dikenlerden üzüm, devedikenlerinden incir toplanır mı? Bunun gibi, her iyi ağaç iyi meyve verir; ama çürük ağaç kötü meyve verir. İyi ağaç kötü meyve veremez; çürük ağaç da iyi meyve veremez. İyi meyve vermeyen her ağaç kesilip ateşe atılır. Böylece onları meyvelerinden tanıyacaksınız. Matta 7:15-20.</w:t>
      </w:r>
    </w:p>
    <w:p>
      <w:pPr>
        <w:pStyle w:val="ArticleBody"/>
        <w:jc w:val="left"/>
      </w:pPr>
      <w:r>
        <w:rPr>
          <w:rFonts w:ascii="Times New Roman" w:hAnsi="Times New Roman" w:eastAsia="Times New Roman" w:cs="Times New Roman"/>
        </w:rPr>
        <w:t>Bir ağacın kökleri, vereceği meyveyi belirler ve Demokrat Parti’nin kökleri kölelik yanlısı tutumlarında yatar. Cumhuriyetçi Parti’nin kökleri ise kölelik karşıtı tutumlarında yatar.</w:t>
      </w:r>
    </w:p>
    <w:p>
      <w:pPr>
        <w:pStyle w:val="ArticleScripture"/>
        <w:jc w:val="left"/>
      </w:pPr>
      <w:r>
        <w:rPr>
          <w:rFonts w:ascii="Times New Roman" w:hAnsi="Times New Roman" w:eastAsia="Times New Roman" w:cs="Times New Roman"/>
        </w:rPr>
        <w:t>Ey Rab, seninle davalaşırken de sen adilsin; yine de yargıların hakkında seninle konuşmama izin ver: Kötülerin yolu neden başarılı olur? Çok haince davrananların hepsi neden mutludur? Sen onları diktin, evet, kök saldılar; büyüyorlar, evet, meyve veriyorlar; dillerinde sana yakınsın, ama yüreklerinden uzaksın. Yeremya 12:1, 2.</w:t>
      </w:r>
    </w:p>
    <w:p>
      <w:pPr>
        <w:pStyle w:val="ArticleBody"/>
        <w:jc w:val="left"/>
      </w:pPr>
      <w:r>
        <w:rPr>
          <w:rFonts w:ascii="Times New Roman" w:hAnsi="Times New Roman" w:eastAsia="Times New Roman" w:cs="Times New Roman"/>
        </w:rPr>
        <w:t>Yaklaşan İç Savaş, Sister White’ın tabiriyle “paralı adamlar”ın, ulusların servetini devşirmek için piyasayı kontrol ettiği ve yoksulları ezdiği bağlamında ele alınıyor.</w:t>
      </w:r>
    </w:p>
    <w:p>
      <w:pPr>
        <w:pStyle w:val="ArticleScripture"/>
        <w:jc w:val="left"/>
      </w:pPr>
      <w:r>
        <w:rPr>
          <w:rFonts w:ascii="Times New Roman" w:hAnsi="Times New Roman" w:eastAsia="Times New Roman" w:cs="Times New Roman"/>
        </w:rPr>
        <w:t>"Hindistan'da, Çin'de, Rusya'da ve Amerika'nın şehirlerinde, binlerce erkek ve kadın açlıktan ölüyor. Zenginler, güç kendilerinde olduğu için, piyasayı kontrol ediyor. Elde edebildikleri her şeyi düşük fiyattan satın alıyor, sonra da büyük ölçüde artırılmış fiyatlarla satıyorlar. Bu, yoksul sınıflar için açlık demektir ve bir iç savaşla sonuçlanacaktır." Manuscript Releases, cilt 5, 305.</w:t>
      </w:r>
    </w:p>
    <w:p>
      <w:pPr>
        <w:pStyle w:val="ArticleBody"/>
        <w:jc w:val="left"/>
      </w:pPr>
      <w:r>
        <w:rPr>
          <w:rFonts w:ascii="Times New Roman" w:hAnsi="Times New Roman" w:eastAsia="Times New Roman" w:cs="Times New Roman"/>
        </w:rPr>
        <w:t>Lincoln dönemindeki İç Savaş gerçekti ve doğrudan köleliği ele alıyordu. Ejderhadan esinlenen küreselciler, son günlerde orta sınıfı ortadan kaldırma çabalarına dayanan bir İç Savaş tetikliyor; bu da geriye yalnızca süper zengin elitler ile aşırı yoksul serfleri bırakıyor. Toplumsal, ekonomik ve dinî özgürlüğü koruyan orta sınıftır ve o ortadan kaldırıldığında feodalizmin uygulanmasına karşı hiçbir tampon kalmaz. Fransız Devrimi'nin başlıca başarısı feodalizm sistemine son vermesiydi; küreselciler ise şimdi orta sınıfı ortadan kaldırarak bunu yeniden dayatmaya çalışıyor. Küreselcilerin planı büyük ölçüde orta sınıfı yasa dışı göçmen akınına maruz bırakmaya dayanır; bu da ekonomik üretimi azaltır, ücretleri düşürür ve devletin sosyal yardım sistemini büyütür.</w:t>
      </w:r>
    </w:p>
    <w:p>
      <w:pPr>
        <w:pStyle w:val="ArticleBody"/>
        <w:jc w:val="left"/>
      </w:pPr>
      <w:r>
        <w:rPr>
          <w:rFonts w:ascii="Times New Roman" w:hAnsi="Times New Roman" w:eastAsia="Times New Roman" w:cs="Times New Roman"/>
        </w:rPr>
        <w:t>İkinci Dünya Savaşı’na giden süreçte, Büyük Buhran yıllarında, Roma Katolik rahibi Charles Coughlin, ülke çapında milyonlarca dinleyiciye ulaşan radyo yayınlarıyla ün kazandı. Radyo yayınlarının etkisi, yakın geçmişte Rush Limbaugh’un etkisine paraleldi. Coughlin, radyo programını siyaset, ekonomi ve toplumsal meseleler de dahil olmak üzere geniş bir konu yelpazesini tartışmak için kullandı. Başlangıçta Başkan Franklin D. Roosevelt’i ve onun New Deal’ini destekledi. Sıklıkla kışkırtıcı ve tartışmalı olan Coughlin’in radyo yayınları, onu Amerikan siyasetinde kutuplaştırıcı bir figür haline getirdi. Büyük ve sadık bir takipçi kitlesi olmasına karşın, aşırılıkçı görüşleri nedeniyle çeşitli kesimlerden eleştiri ve kınamayla da karşılaştı.</w:t>
      </w:r>
    </w:p>
    <w:p>
      <w:pPr>
        <w:pStyle w:val="ArticleBody"/>
        <w:jc w:val="left"/>
      </w:pPr>
      <w:r>
        <w:rPr>
          <w:rFonts w:ascii="Times New Roman" w:hAnsi="Times New Roman" w:eastAsia="Times New Roman" w:cs="Times New Roman"/>
        </w:rPr>
        <w:t>Coughlin’in başlangıçtaki siyasi, ekonomik ve sosyal görüşleri Franklin Roosevelt tarafından benimsendi ve New Deal politikaları için onun yol haritası haline geldi; bu politikalar, baş belası olan giderek büyüyen Sosyal Güvenlik sistemini ve Amerika Birleşik Devletleri’ndeki sosyal yardım sistemini getirdi. Onun New Deal politikaları mirasının alametifarikası oldu ve İkinci Dünya Savaşı’na götüren ve sonrasında devam eden kehanetvari senaryonun bir unsuruydu. “Onları meyvelerinden tanıyacaksınız.” Roosevelt’in New Deal politikalarının uygulanması nedeniyle, Büyük Buhran Amerika Birleşik Devletleri’nde dünyadaki herhangi bir diğer ülkeden çok daha uzun sürdü.</w:t>
      </w:r>
    </w:p>
    <w:p>
      <w:pPr>
        <w:pStyle w:val="ArticleBody"/>
        <w:jc w:val="left"/>
      </w:pPr>
      <w:r>
        <w:rPr>
          <w:rFonts w:ascii="Times New Roman" w:hAnsi="Times New Roman" w:eastAsia="Times New Roman" w:cs="Times New Roman"/>
        </w:rPr>
        <w:t>Roosevelt Demokrat'tı ve bu nedenle ejderhadan ilham alan bir küreselciydi. Getirdiği Yeni Düzen politikaları, süper zenginler ve süper yoksullardan oluşan bir vatandaş kitlesi üretmeye yönelik uzun vadeli bir planın parçasıydı. İç Savaş'taki gerçek kölelik, bugün baş döndürücü bir hızla artan ruhsal ve ekonomik köleliği temsil eder; çünkü modern Babil'in küreselci milyarder tüccarları, Roosevelt'in Yeni Düzeni'ni kendi anlayışlarına göre mükemmelliğe ulaştırmak üzere tasarlanmış yaygın yasadışı göçü finanse etmektedir. Üçüncü Dünya Savaşı ile yüzleşecek olan son başkan, İkinci Dünya Savaşı sırasında başkan tarafından hayata geçirilen sosyal bağımlılık programının kriziyle de yüzleşecektir. İlham bu gerçeği ortaya koyar ve ayrıca son günlerin liderlerinin bu sorunu nasıl ele alacaklarını bilemeyeceklerini de belirtir.</w:t>
      </w:r>
    </w:p>
    <w:p>
      <w:pPr>
        <w:pStyle w:val="ArticleScripture"/>
        <w:jc w:val="left"/>
      </w:pPr>
      <w:r>
        <w:rPr>
          <w:rFonts w:ascii="Times New Roman" w:hAnsi="Times New Roman" w:eastAsia="Times New Roman" w:cs="Times New Roman"/>
        </w:rPr>
        <w:t>Eğitimciler ve devlet adamları arasında bile, toplumun bugünkü durumunun temelinde yatan nedenleri kavrayanlar pek azdır. Yönetimin dizginlerini elinde tutanlar, ahlaki yozlaşma, yoksulluk, sefalet ve artan suç sorununu çözememektedir. Ticari faaliyetleri daha sağlam bir temele oturtmak için nafile çabalıyorlar. İnsanlar Tanrı’nın sözünün öğretilerine daha çok kulak verselerdi, kafalarını karıştıran sorunların çözümünü bulurlardı.</w:t>
      </w:r>
    </w:p>
    <w:p>
      <w:pPr>
        <w:pStyle w:val="ArticleScripture"/>
        <w:jc w:val="left"/>
      </w:pPr>
      <w:r>
        <w:rPr>
          <w:rFonts w:ascii="Times New Roman" w:hAnsi="Times New Roman" w:eastAsia="Times New Roman" w:cs="Times New Roman"/>
        </w:rPr>
        <w:t>Kutsal Yazılar, Mesih’in ikinci gelişinden hemen önce dünyanın durumunu anlatır. Soygun ve haraçla büyük servetler biriktiren insanlar hakkında şöyle yazılmıştır: “Son günler için kendinize hazineler yığdınız. İşte, tarlalarınızı biçen işçilerin, hileyle onlardan alıkoyduğunuz ücreti feryat ediyor; ve biçenlerin haykırışları Orduların Rabbi’nin kulaklarına ulaştı. Yeryüzünde zevk ve sefahat içinde yaşadınız, şımardınız; yüreklerinizi sanki bir kesim günüymüş gibi beslediniz. Adil olanı mahkûm edip öldürdünüz; o da size direnmedi.” Yakup 5:3-6. Tanıklıklar, cilt 9, 13.</w:t>
      </w:r>
    </w:p>
    <w:p>
      <w:pPr>
        <w:pStyle w:val="ArticleBody"/>
        <w:jc w:val="left"/>
      </w:pPr>
      <w:r>
        <w:rPr>
          <w:rFonts w:ascii="Times New Roman" w:hAnsi="Times New Roman" w:eastAsia="Times New Roman" w:cs="Times New Roman"/>
        </w:rPr>
        <w:t>Son başkan "hükümetin dizginlerini elinde tutacak", ancak "ahlaki yozlaşma, yoksulluk, pauperizm ve artan suç" sorununu çözmeyi başaramayacak. "İş faaliyetlerini daha sağlam bir temele oturtmaya" da gücü yetmeyecek. Bu sorunların tümü son günlerin bankacıları ve milyarder tüccarlarıyla ilişkilidir. "Pauperizm", yerel yönetimler ya da hayır kurumları tarafından sağlanan yoksul yardımlarına veya sosyal yardımlara dayananların durumunu tanımlamak için kullanılır. Birçok toplumda pauperizm, toplumsal damgalamayla ilişkilendirilmiş ve çoğu zaman yoksulluk yaşayanların marjinalleştirilmesine ve onlara yönelik ayrımcılığa yol açmıştır. Amerikan tarihinde "pauperizm" üreten program, sözde yoksulluk içinde sıkışıp kalmış olanların kendilerini yükseltmelerine yardımcı olmak üzere tasarlanmış programdır. Bunun yerine, o yoksulları ekonomik kölelikte tutmak için bir devlet sosyal yardım sistemi ortaya çıkarmıştır.</w:t>
      </w:r>
    </w:p>
    <w:p>
      <w:pPr>
        <w:pStyle w:val="ArticleBody"/>
        <w:jc w:val="left"/>
      </w:pPr>
      <w:r>
        <w:rPr>
          <w:rFonts w:ascii="Times New Roman" w:hAnsi="Times New Roman" w:eastAsia="Times New Roman" w:cs="Times New Roman"/>
        </w:rPr>
        <w:t>İkinci Dünya Savaşı’nın hemen ardından Birleşmiş Milletler faaliyete geçti. Bu, ilk iki dünya savaşından gelen ikinci bir tanıklık sağlayarak yedinci krallığın (Birleşmiş Milletler) yeryüzünün tahtına yerleştirileceğini ortaya koydu. Birinci Dünya Savaşı, sürecinde benimsenen küresel bankacılık sisteminin rolünü ve dünya bankacıları ile tüccarlarının, İkinci Dünya Savaşı’nda temsil edildiği üzere, feodal sisteme geri dönme niyetlerini açığa çıkardı. Bu tasarıların tümü; tek dünya devleti, aşırı zenginlerin aşırı yoksulları yönettiği ekonomik düzen ve katılıma yalnızca uygun gördüklerine izin verecek tek dünya finans sistemi, yediden olan sekizinci başkanla savaş halinde bulunan ejderhadan geldi.</w:t>
      </w:r>
    </w:p>
    <w:p>
      <w:pPr>
        <w:pStyle w:val="ArticleBody"/>
        <w:jc w:val="left"/>
      </w:pPr>
      <w:r>
        <w:rPr>
          <w:rFonts w:ascii="Times New Roman" w:hAnsi="Times New Roman" w:eastAsia="Times New Roman" w:cs="Times New Roman"/>
        </w:rPr>
        <w:t>Bu etkenlerin temsil ettiği mantık, sorun çözme yaklaşımında diktatoryal bir tutum benimsemeye kendini mecbur hissedecek bir başkanı açıkça ortaya koymaktadır. Biz sadece, Tanrı’nın Sözü’nün, yeryüzü canavarının son başkanının tarihi boyunca tezahür edeceğini bildirdiği peygamberî ortamı tespit ediyoruz. Önceki makalede, Pazar yasasından önce “dünyevî refah”ın kaldırılacağını belirttiği Büyük Mücadele’den bir bölüme atıfta bulunduk. Söz konusu pasaj, son günlerin birçok peygamberî özelliğini tanımlar ve onun ele aldığı noktalar, hem Amerika Birleşik Devletleri’nde hem de ardından dünyada, canavarın suretinin sınanma zamanında gerçekleşmelerini bulur. Dünyayı ele geçirmek için Şeytan’ın kullandığı iki meseleyi spiritizm ve Pazar gününün kutsallığı olarak belirler. Şeytan’ın kullanacağı şifa mucizelerine atıfta bulunurken, zamanımızın bir başka peygamberî meselesini daha tanımlar.</w:t>
      </w:r>
    </w:p>
    <w:p>
      <w:pPr>
        <w:pStyle w:val="ArticleScripture"/>
        <w:jc w:val="left"/>
      </w:pPr>
      <w:r>
        <w:rPr>
          <w:rFonts w:ascii="Times New Roman" w:hAnsi="Times New Roman" w:eastAsia="Times New Roman" w:cs="Times New Roman"/>
        </w:rPr>
        <w:t>Şeytan, ruhun ölümsüzlüğü ve Pazar gününün kutsallığı adlı iki büyük yanılgı aracılığıyla insanları aldatmalarının etkisi altına sokacak. Birincisi spiritizmin temelini atarken, ikincisi Roma ile bir sempati bağı oluşturur. Amerika Birleşik Devletleri’nin Protestanları, uçurumun üzerinden ellerini uzatıp spiritizmin elini kavramakta başı çekecek; Roma gücüyle el sıkışmak için uçurumun üzerinden uzanacaklar; ve bu üçlü birliğin etkisi altında, bu ülke vicdan haklarını çiğneme konusunda Roma’nın izinden gidecektir.</w:t>
      </w:r>
    </w:p>
    <w:p>
      <w:pPr>
        <w:pStyle w:val="ArticleScripture"/>
        <w:jc w:val="left"/>
      </w:pPr>
      <w:r>
        <w:rPr>
          <w:rFonts w:ascii="Times New Roman" w:hAnsi="Times New Roman" w:eastAsia="Times New Roman" w:cs="Times New Roman"/>
        </w:rPr>
        <w:t>Ruhçuluk, bugünün sözde Hristiyanlığını ne kadar yakından taklit ederse, aldatma ve ağına düşürme gücü o kadar artar. Şeytan’ın kendisi bile, modern düzenin icabınca dönmüş gibi görünür. Işık meleği kılığında görünecektir. Ruhçuluğun aracılığıyla mucizeler gerçekleşecek, hastalar iyileştirilecek ve inkâr edilemez birçok harika iş yapılacaktır. Ve ruhlar Kutsal Kitap’a iman ettiklerini beyan edecek, kilise kurumlarına saygı gösterecek; böylece yaptıkları iş ilahi kudretin bir tezahürü olarak kabul edilecektir.</w:t>
      </w:r>
    </w:p>
    <w:p>
      <w:pPr>
        <w:pStyle w:val="ArticleScripture"/>
        <w:jc w:val="left"/>
      </w:pPr>
      <w:r>
        <w:rPr>
          <w:rFonts w:ascii="Times New Roman" w:hAnsi="Times New Roman" w:eastAsia="Times New Roman" w:cs="Times New Roman"/>
        </w:rPr>
        <w:t>Hristiyan olduğunu söyleyenlerle dinsizler arasındaki ayrım çizgisi artık güçlükle ayırt edilebiliyor. Kilise üyeleri dünyanın sevdiklerini seviyor ve onlara katılmaya hazır; Şeytan ise hepsini tek bir beden hâlinde birleştirmeye kararlı ve böylece hepsini spiritizmin saflarına sürükleyerek davasını güçlendirmeyi amaçlıyor. Gerçek kilisenin kesin işareti olarak mucizelerle övünen Papacılar bu mucizeler gerçekleştiren güç tarafından kolayca aldatılacak; gerçeğin kalkanını bir kenara atan Protestanlar da aldatılacak. Papacılar, Protestanlar ve dünyaperestler gücünden yoksun bir dindarlık biçimini hep birlikte kabul edecek ve bu birlik içinde dünyanın imana kazanılması için görkemli bir hareket ve uzun zamandır beklenen binyılın başlatılması anlamını görecekler.</w:t>
      </w:r>
    </w:p>
    <w:p>
      <w:pPr>
        <w:pStyle w:val="ArticleScripture"/>
        <w:jc w:val="left"/>
      </w:pPr>
      <w:r>
        <w:rPr>
          <w:rFonts w:ascii="Times New Roman" w:hAnsi="Times New Roman" w:eastAsia="Times New Roman" w:cs="Times New Roman"/>
        </w:rPr>
        <w:t>"Spiritizm aracılığıyla Şeytan, insanlığın bir hayırseveri olarak görünür; insanların hastalıklarını iyileştirir ve yeni ve daha yüce bir dinî inanç sistemi sunduğunu ileri sürer; ama aynı zamanda bir yok edici olarak çalışır. Ayartmaları kitleleri yıkıma sürüklüyor. Ölçüsüzlük aklı tahttan indirir; nefsanî zevklere düşkünlük, çekişme ve kan dökülmesi bunu izler. Şeytan savaştan zevk alır; çünkü savaş, ruhun en kötü tutkularını kışkırtır ve sonra da günaha ve kana batmış kurbanlarını ebediyete süpürüp götürür. Ulusları birbirlerine karşı savaşa kışkırtmak onun amacıdır; çünkü bu yolla insanların zihinlerini, Tanrı'nın gününde ayakta durmak için gerekli hazırlık işinden uzaklaştırabilir." The Great Controversy, 588, 589.</w:t>
      </w:r>
    </w:p>
    <w:p>
      <w:pPr>
        <w:pStyle w:val="ArticleBody"/>
        <w:jc w:val="left"/>
      </w:pPr>
      <w:r>
        <w:rPr>
          <w:rFonts w:ascii="Times New Roman" w:hAnsi="Times New Roman" w:eastAsia="Times New Roman" w:cs="Times New Roman"/>
        </w:rPr>
        <w:t>Şeytan en büyük hamlesini Pazar yasası sırasında, ondan önce değil, gerçekleştirecek gibi görünür. Vahiy’in on üçüncü bölümünün on birinci ayetinde Amerika Birleşik Devletleri’nin bir ejderha gibi konuşmasından sonra, on üçüncü ayette Şeytanın gökten ateş indirdiği görülür. Bunu Kız kardeş White da belirtir.</w:t>
      </w:r>
    </w:p>
    <w:p>
      <w:pPr>
        <w:pStyle w:val="ArticleScripture"/>
        <w:jc w:val="left"/>
      </w:pPr>
      <w:r>
        <w:rPr>
          <w:rFonts w:ascii="Times New Roman" w:hAnsi="Times New Roman" w:eastAsia="Times New Roman" w:cs="Times New Roman"/>
        </w:rPr>
        <w:t>“Papalık kurumunu Tanrı’nın yasasına aykırı olarak yürürlüğe koyan kararnameyle ulusumuz kendisini doğruluktan bütünüyle koparacaktır. Protestanlık, elini uçurumun ötesine uzatıp Roma gücünün elini tuttuğunda; elini derinliğin ötesine uzatıp Ruhçulukla el sıkıştığında; bu üçlü birliğin etkisi altında ülkemiz, Protestan ve cumhuriyetçi bir yönetim olarak Anayasası’nın her ilkesini reddedecek ve papalığın yalanlarının ve aldatmacalarının yayılması için düzenleme yapacak olduğunda, işte o zaman Şeytan’ın harikulade faaliyetinin zamanının gelmiş olduğunu ve sonun yakın bulunduğunu bilebiliriz.” Testimonies, cilt 5, 451.</w:t>
      </w:r>
    </w:p>
    <w:p>
      <w:pPr>
        <w:pStyle w:val="ArticleBody"/>
        <w:jc w:val="left"/>
      </w:pPr>
      <w:r>
        <w:rPr>
          <w:rFonts w:ascii="Times New Roman" w:hAnsi="Times New Roman" w:eastAsia="Times New Roman" w:cs="Times New Roman"/>
        </w:rPr>
        <w:t>Pazar yasasından önce, canavarın suretinin sınanma zamanında, ki bu aynı zamanda yüz kırk dört binin mühürlenme zamanıdır ve her görümün etkisinin gerçekleştiği dönemdir, sahte şifa mucizesini temsil eden ejderha gücünün bir tezahürü ortaya çıkacaktır. Vahiy kitabında, Babil’in fahişesi tüm ulusları aldatan olarak tanımlanır.</w:t>
      </w:r>
    </w:p>
    <w:p>
      <w:pPr>
        <w:pStyle w:val="ArticleScripture"/>
        <w:jc w:val="left"/>
      </w:pPr>
      <w:r>
        <w:rPr>
          <w:rFonts w:ascii="Times New Roman" w:hAnsi="Times New Roman" w:eastAsia="Times New Roman" w:cs="Times New Roman"/>
        </w:rPr>
        <w:t>Ve mum ışığı artık içinde hiç parlamayacak; ve damadın ve gelinin sesi artık içinde hiç duyulmayacak: çünkü senin tüccarların yeryüzünün büyükleriydi; çünkü büyülerinle bütün uluslar aldatıldı. Vahiy 18:23.</w:t>
      </w:r>
    </w:p>
    <w:p>
      <w:pPr>
        <w:pStyle w:val="ArticleBody"/>
        <w:jc w:val="left"/>
      </w:pPr>
      <w:r>
        <w:rPr>
          <w:rFonts w:ascii="Times New Roman" w:hAnsi="Times New Roman" w:eastAsia="Times New Roman" w:cs="Times New Roman"/>
        </w:rPr>
        <w:t>"Sorceries" kelimesi, "ilaç" ya da "eczacılık" anlamına gelen Yunanca "pharmakeia"dır. Bu sözcük, anlamı (bir ilaç, yani büyü veren iksir); ilaç satıcısı ya da eczacı veya zehirleyen kişi olan Yunanca G5332 sözcüğünden türetilmiştir. Pazar yasasına giden son günlerde, sekizinci ve son başkanın devralacağı bölücü ortama katkıda bulunacak meselelerden biri, Anthony Fauci ile temsil edilen ilaç endüstrisinin faaliyetleri ve Çin virüsü olacaktır.</w:t>
      </w:r>
    </w:p>
    <w:p>
      <w:pPr>
        <w:pStyle w:val="ArticleBody"/>
        <w:jc w:val="left"/>
      </w:pPr>
      <w:r>
        <w:rPr>
          <w:rFonts w:ascii="Times New Roman" w:hAnsi="Times New Roman" w:eastAsia="Times New Roman" w:cs="Times New Roman"/>
        </w:rPr>
        <w:t>Fauci ve Çin, her ikisi de ejderha kudretinin temsilcileridir ve Fauci’nin parmak izleri, HIV virüsünün icadına kadar geriye iz sürülebilir. Milyarder Bill Gates gibi kişilerde temsil edilen nüfus kontrolü, Musa zamanında Firavun’un bebekleri yok etmeye yönelik teşebbüsünde ve Mesih zamanında Hirodes’in aynı şeyi yapma gayretlerinde tezahür etmiş bir vasıftır. Nüfusun yarısı Çin virüsüyle aldatıldı ve hâlâ hiçbir virüsü önlemeyen maskeleri takan insanlar görülebilmektedir.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Şeytan, hazırlıksız ruhların hasadını devşirmek için doğa unsurları aracılığıyla da çalışır. Doğanın laboratuvarlarının sırlarını incelemiştir ve Tanrı'nın izin verdiği ölçüde doğa unsurlarını denetimi altına almak için bütün gücünü kullanır. Eyüp'ü sıkıntıya uğratmasına izin verildiğinde, sürüler ve sığırlar, hizmetkârlar, evler, çocuklar ne kadar da çabuk silinip süpürüldü; sanki bir anda, bir bela diğerini izledi. Yarattıklarını koruyan ve onları yok edicinin gücüne karşı siper eden Tanrı'dır. Ama Hristiyan dünyası Yehova'nın yasasını hor görmüştür; ve Rab, söylediğini aynen yapacaktır—yeryüzünden bereketlerini geri çekecek ve O'nun yasasına ve öğretisine karşı isyan eden ve başkalarını da aynı şeyi yapmaya zorlayanlardan koruyucu himayesini kaldıracaktır. Tanrı'nın özellikle korumadığı herkes üzerinde Şeytan'ın hâkimiyeti vardır. Kendi tasarılarını ilerletmek için bazılarını kayırıp refaha erdirecek, başkalarının başına ise sıkıntılar getirecek ve onlara eziyet edenin Tanrı olduğuna insanları inandıracaktır.</w:t>
      </w:r>
    </w:p>
    <w:p>
      <w:pPr>
        <w:pStyle w:val="ArticleScripture"/>
        <w:jc w:val="left"/>
      </w:pPr>
      <w:r>
        <w:rPr>
          <w:rFonts w:ascii="Times New Roman" w:hAnsi="Times New Roman" w:eastAsia="Times New Roman" w:cs="Times New Roman"/>
        </w:rPr>
        <w:t>İnsanlara bütün hastalıklarını iyileştirebilen büyük bir hekim olarak görünürken, kalabalık şehirler harabeye ve ıssızlığa dönüşünceye kadar hastalık ve felaket getirecek. Şimdiden iş başında. Denizde ve karada meydana gelen kazalarda ve felaketlerde, büyük yangınlarda, şiddetli hortumlarda ve korkunç dolu fırtınalarında, fırtınalarda, sellerde, kasırgalarda, tsunamilerde ve depremlerde, her yerde ve bin türlü biçimde Şeytan gücünü kullanıyor. Olgunlaşan ekinleri silip süpürüyor ve ardından kıtlık ile sıkıntı geliyor. Havaya ölümcül bir zehir yayıyor ve binlerce kişi salgın yüzünden ölüyor. Bu musibetler giderek daha sık ve daha yıkıcı hâle gelecek. Yıkım hem insanı hem hayvanı vuracak. ‘Yeryüzü yas tutar ve solar,’ ‘kibirli halk ... güçten düşer. Yeryüzü de üzerinde yaşayanlar yüzünden kirletildi; çünkü onlar yasaları çiğnediler, hükmü değiştirdiler, ebedî antlaşmayı bozdular.’ Yeşaya 24:4, 5.</w:t>
      </w:r>
    </w:p>
    <w:p>
      <w:pPr>
        <w:pStyle w:val="ArticleScripture"/>
        <w:jc w:val="left"/>
      </w:pPr>
      <w:r>
        <w:rPr>
          <w:rFonts w:ascii="Times New Roman" w:hAnsi="Times New Roman" w:eastAsia="Times New Roman" w:cs="Times New Roman"/>
        </w:rPr>
        <w:t>Ve sonra büyük aldatıcı, Tanrı’ya hizmet edenlerin bu kötülüklere sebep olduğuna insanları ikna edecek. Göklerin hoşnutsuzluğunu üzerine çeken zümre, dertlerinin tümünün suçunu, Tanrı’nın buyruklarına itaatleri yasa çiğneyenler için sürekli bir azarlama olanların üzerine atacak. İnsanların Pazar Şabatı’nı çiğneyerek Tanrı’yı gücendirdikleri ilan edilecek; bu günahın, Pazar’a riayet sıkı biçimde uygulatılmadıkça dinmeyecek felaketleri getirdiği; ve dördüncü buyruğun iddialarını dile getirerek Pazar’a duyulan saygıyı yıkanların, halkın başını derde sokan, onların ilahi lütfa ve geçici refaha yeniden kavuşmalarını engelleyen kimseler oldukları söylenecek. Böylece, Tanrı’nın kuluna karşı eskiden yöneltilen suçlama, aynı ölçüde sağlam dayanaklarla yinelenecek: ‘Ahab İlyas’ı görünce ona dedi: “İsrail’i rahatsız eden sen misin?” O da cevap verdi: “Ben İsrail’i rahatsız etmedim; ama sen ve babanın evi; çünkü Rab’bin buyruklarını terk ettiniz ve Baalların ardınca gittiniz.”’ 1 Krallar 18:17, 18. Halkın öfkesi sahte suçlamalarla kışkırtıldıkça, Tanrı’nın elçilerine karşı, dönek İsrail’in İlyas’a karşı izlediğine çok benzer bir yol izleyecekler.</w:t>
      </w:r>
    </w:p>
    <w:p>
      <w:pPr>
        <w:pStyle w:val="ArticleScripture"/>
        <w:jc w:val="left"/>
      </w:pPr>
      <w:r>
        <w:rPr>
          <w:rFonts w:ascii="Times New Roman" w:hAnsi="Times New Roman" w:eastAsia="Times New Roman" w:cs="Times New Roman"/>
        </w:rPr>
        <w:t>"Spiritizm yoluyla tezahür eden mucizekâr güç, insanlara değil de Tanrı'ya itaat etmeyi seçenlere karşı etkisini gösterecektir. Ruhlardan gelen mesajlar, Tanrı'nın onları Pazar gününü reddedenleri hataları konusunda ikna etmek için gönderdiğini ilan edecek ve ülkenin yasalarına, Tanrı'nın yasası gibi itaat edilmesi gerektiğini ileri sürecektir. Onlar, dünyadaki büyük kötülükten yakınacak ve ahlakın yozlaşmış durumunun Pazar gününün kutsallığının çiğnenmesinden kaynaklandığına dair din öğretmenlerinin tanıklığını destekleyeceklerdir. Tanıklıklarını kabul etmeyi reddeden herkes aleyhine büyük bir öfke kışkırtılacaktır."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Kırk Altı</dc:title>
  <dc:subject>Kehanetin İpliklerini Çözmek: Son Başkan, Diktatörlük ve Yaklaşan Pazar Yasası</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