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- 164 Numara</w:t>
      </w:r>
    </w:p>
    <w:p>
      <w:pPr>
        <w:pStyle w:val="ArticleSubtitle"/>
        <w:jc w:val="left"/>
      </w:pPr>
      <w:r>
        <w:rPr>
          <w:rFonts w:ascii="Arial" w:hAnsi="Arial" w:eastAsia="Arial" w:cs="Arial"/>
        </w:rPr>
        <w:t>Daniel 11. Bölümün Peygamberlik Önemi: Tarihsel ve Gelecekteki Etkilerinin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Daniel on birinci bölümün on altıncı ayetinde, Yahuda ile Yeruşalim’in MÖ 63 yılında Pompey tarafından fethedilmesi ortaya konulmaktadır. Bu, aynı bölümün kırk birinci ayetinin yerine gelmesinde Birleşik Devletler’de çok yakında gelecek olan Pazar yasasını temsil etmektedir. Ayetle bağlantılı tarih, şehrin ele geçirildiği sırada meydana gelmekte olan bir iç savaşı ortaya koymakta; böylece şimdi Birleşik Devletler’de cereyan etmekte olan ABD İç Savaşı’nın tekrarını tanımlamaktadır. Silahlar ateşlenmiş olsun ya da olmasın, şu anda Birleşik Devletler’in denetimi için mücadele eden iki sınıf vardır. Pompey Yeruşalim’i fethettiğinde, bu, Yeruşalim’in MS 70 yılında yıkılıncaya dek Roma otoritesi altında kalacağını gösteriyordu. Böylece bu olay, Kutsal Kitap peygamberliğinin altıncı krallığının sonunu işaretleyen, çok yakında gelecek olan Pazar yasasının örneği olmuştur.</w:t>
      </w:r>
    </w:p>
    <w:p>
      <w:pPr>
        <w:pStyle w:val="ArticleBody"/>
        <w:jc w:val="left"/>
      </w:pPr>
      <w:r>
        <w:rPr>
          <w:rFonts w:ascii="Times New Roman" w:hAnsi="Times New Roman" w:eastAsia="Times New Roman" w:cs="Times New Roman"/>
        </w:rPr>
        <w:t>Pompey, pasajda tanımlanan dört Roma gücünün ilkidir. Romalı olan Mark Antony de ayrıca tanımlanmıştır; ancak Roma önderleri olarak temsil edilen bu dört güç içinde Antony, isyan etmiş ve Roma’ya karşı Mısır’la ittifak kurmuş Roma önderliğini temsil eder. Pompey, Julius Caesar, Augustus Caesar ve Tiberius Caesar, yeryüzü canavarının Cumhuriyetçi boynunun dört neslini temsil etmek üzere peygamberlikte kullanılan dört Romalıdır.</w:t>
      </w:r>
    </w:p>
    <w:p>
      <w:pPr>
        <w:pStyle w:val="ArticleBody"/>
        <w:jc w:val="left"/>
      </w:pPr>
      <w:r>
        <w:rPr>
          <w:rFonts w:ascii="Times New Roman" w:hAnsi="Times New Roman" w:eastAsia="Times New Roman" w:cs="Times New Roman"/>
        </w:rPr>
        <w:t>1863 kuşağındaki ABD İç Savaşı’nın isyanını temsil eden Pompeius, aynı zamanda son kuşağı ve şimdi başlamış bulunan mevcut “iç savaşı” da resmeder. Julius Caesar, Birleşik Devletler’in uluslar arasında başlıca millet olarak sağlam biçimde tesis edildiği ikinci kuşağı temsil eder; ancak 1913’te, mali sistemin egemenliği küreselci bankacılık sistemine verildiğinde ve tek dünya hükümeti için çalışma başladığında, suikasta uğramıştır. Caesar Augustus, ilk iki dünya savaşının ihtişam yıllarını temsil eder; bu dönemde, kan dökülmesine rağmen, Birleşik Devletler dünyanın gıpta ettiği ülke hâline gelmiştir. Ardından son kuşakta, sarhoşluğu ve Mesih’in çarmıha gerilmesiyle tanınan Tiberius Caesar, özünde ilk Katolik başkan olan John F. Kennedy’nin seçilmesiyle başlayan dönemi temsil eder; böylece Roma’ya boyun eğecek kuşak belirlenmiş olur.</w:t>
      </w:r>
    </w:p>
    <w:p>
      <w:pPr>
        <w:pStyle w:val="ArticleBody"/>
        <w:jc w:val="left"/>
      </w:pPr>
      <w:r>
        <w:rPr>
          <w:rFonts w:ascii="Times New Roman" w:hAnsi="Times New Roman" w:eastAsia="Times New Roman" w:cs="Times New Roman"/>
        </w:rPr>
        <w:t>Pompey ile bağlantılı bu peygamberî meseleler önemlidir, fakat biz şu anda Pompey ve on altıncı ayetten önceki peygamberî tarihe odaklanıyoruz; bölümün ilk iki ayetinde başlayan, 1989’u sonun zamanı olarak belirleyen ve ardından Reagan’dan bu yana gelen, küreselcileri kışkırtan zengin altıncı başkanı işaret eden bir tarih; Trump’ın da bunu kuşkusuz gerçekleştirdiği gibi.</w:t>
      </w:r>
    </w:p>
    <w:p>
      <w:pPr>
        <w:pStyle w:val="ArticleBody"/>
        <w:jc w:val="left"/>
      </w:pPr>
      <w:r>
        <w:rPr>
          <w:rFonts w:ascii="Times New Roman" w:hAnsi="Times New Roman" w:eastAsia="Times New Roman" w:cs="Times New Roman"/>
        </w:rPr>
        <w:t>Trump, Kiros’tan sonra gelen dördüncü hükümdar olan ve Ester hikâyesinde Ahaşveroş olarak da bilinen zengin Pers kralı Xerxes ile simgelenir. Ayetlerde, Xerxes’ten sonra gelen bir sonraki kral, üçüncü ayette Büyük İskender’dir. Tarihsel olarak, Xerxes ile Büyük İskender arasında sekiz hükümdar vardı. Trump’tan, Büyük İskender’in temsil ettiği tek dünya hükümetine kadar on kral temsil edilir; Trump birinci, İskender sonuncudur.</w:t>
      </w:r>
    </w:p>
    <w:p>
      <w:pPr>
        <w:pStyle w:val="ArticleBody"/>
        <w:jc w:val="left"/>
      </w:pPr>
      <w:r>
        <w:rPr>
          <w:rFonts w:ascii="Times New Roman" w:hAnsi="Times New Roman" w:eastAsia="Times New Roman" w:cs="Times New Roman"/>
        </w:rPr>
        <w:t>Peygamberlik çizgileri, dünyanın sonunda yeryüzünün bütün krallarının papalıkla zina edeceğini ve bu kralların “on kral” olarak temsil edildiğini ortaya koymaktadır. On parçalı bir krallığın başı olan ve İzebel ile evli bulunan Ahav, her ne kadar on kralın tümü papalıkla zina etse de, bunu ilk yapan bir asli kral bulunduğu gerçeğini temsil eder. Papalığa ilk kez yeryüzünün tahtı verildiğinde, asli kral MS 496 yılında Frankların (Fransa) kralı Klovis idi. Bu, papalığın Fransa’ya Katolik Kilisesi’nin ilkdoğanı ve Katolik Kilisesi’nin en büyük kızı unvanını vermesiyle uyumludur.</w:t>
      </w:r>
    </w:p>
    <w:p>
      <w:pPr>
        <w:pStyle w:val="ArticleBody"/>
        <w:jc w:val="left"/>
      </w:pPr>
      <w:r>
        <w:rPr>
          <w:rFonts w:ascii="Times New Roman" w:hAnsi="Times New Roman" w:eastAsia="Times New Roman" w:cs="Times New Roman"/>
        </w:rPr>
        <w:t>Fransa'nın Roma'yı uygar dünyanın tahtına oturtarak gerçekleştirdiği peygamberî iş, Amerika Birleşik Devletleri'nin peygamberî işini sembolize eder. Kutsal Kitap peygamberliğindeki Pazar yasası Amerika Birleşik Devletleri'nde başlar ve ardından yeryüzündeki her ulus bu örneği takip eder. Peygamberliklerde satır satır, son günlerde günah adamıyla ilk ve en başta zina eden on kralın önder kralının Amerika Birleşik Devletleri olduğu tespit edilir. İkinci ve üçüncü ayetlerde, ilk zengin kral Kserkses ile son kral Büyük İskender arasında hiçbir kral temsil edilmemiş olsa da, tarih on kralı tespit eder. On sayısı bir sınamayı temsil eder ve aynı zamanda bir ittifakı da temsil eder.</w:t>
      </w:r>
    </w:p>
    <w:p>
      <w:pPr>
        <w:pStyle w:val="ArticleBody"/>
        <w:jc w:val="left"/>
      </w:pPr>
      <w:r>
        <w:rPr>
          <w:rFonts w:ascii="Times New Roman" w:hAnsi="Times New Roman" w:eastAsia="Times New Roman" w:cs="Times New Roman"/>
        </w:rPr>
        <w:t>Dünyanın karşı karşıya olduğu sınav, canavarın sureti olarak temsil edilen küresel bir sistemin kurulmasıdır. Bu sınav, yakında çıkacak Pazar yasasıyla Amerika Birleşik Devletleri’nde başlar ve yeryüzündeki her ulus o örneği izlediğinde sona erer. İsa her zaman bir şeyin sonunu başlangıcıyla örnekler; bu yüzden ikinci ve üçüncü ayetlerde zengin kral ile İskender arasında hiçbir kral sayılmamış olsa da, tarih en zengin başkanla başlayan bir sınama sürecini ortaya koyar; bu başkan, servetini yozlaşmış bir siyasi sisteme katılarak elde etmekten değil, ticari girişimleri sayesinde kazanmıştı.</w:t>
      </w:r>
    </w:p>
    <w:p>
      <w:pPr>
        <w:pStyle w:val="ArticleBody"/>
        <w:jc w:val="left"/>
      </w:pPr>
      <w:r>
        <w:rPr>
          <w:rFonts w:ascii="Times New Roman" w:hAnsi="Times New Roman" w:eastAsia="Times New Roman" w:cs="Times New Roman"/>
        </w:rPr>
        <w:t>Amerika adı, İtalyan kâşif Amerigo Vespucci’den gelen "Amerigo" adının Latince biçiminden türemiştir; Vespucci, 15. yüzyılın sonları ile 16. yüzyılın başlarında Yeni Dünya’ya birkaç sefer yapan bir kâşif ve denizciydi. Genel olarak, Vespucci’nin keşifleri, Yeni Dünya’nın keşfinde kâr, genişleme ve prestij için potansiyel fırsatlar gören sponsorlar ve hamilerin mali desteği ve sermaye yatırımları sayesinde mümkün oldu. "Amerika" adı, kâr elde etme çabasının bir sembolüdür.</w:t>
      </w:r>
    </w:p>
    <w:p>
      <w:pPr>
        <w:pStyle w:val="ArticleBody"/>
        <w:jc w:val="left"/>
      </w:pPr>
      <w:r>
        <w:rPr>
          <w:rFonts w:ascii="Times New Roman" w:hAnsi="Times New Roman" w:eastAsia="Times New Roman" w:cs="Times New Roman"/>
        </w:rPr>
        <w:t>İsa, bir şeyin sonunu daima başlangıcıyla örnekler; Medo-Persiya’nın iki boynuzlu krallığından Büyük İskender tarafından temsil edilen tek dünya hükümetine uzanan köprüyü temsil eden on kralın başlangıcı da, Fransa ve Ahav tarafından simgelenen krallığın başkanı olan zengin kralla başlar; bu kral, bütün dünya, alıp satabilmek istiyorlarsa, Amerika Birleşik Devletleri’nin gücüyle ilişkili ekonomik yaptırımlar vasıtasıyla Katolik kilisesine boyun eğmeye zorlandığında, aynı zamanda Büyük İskender tarafından temsil edilen baş da olacaktır.</w:t>
      </w:r>
    </w:p>
    <w:p>
      <w:pPr>
        <w:pStyle w:val="ArticleBody"/>
        <w:jc w:val="left"/>
      </w:pPr>
      <w:r>
        <w:rPr>
          <w:rFonts w:ascii="Times New Roman" w:hAnsi="Times New Roman" w:eastAsia="Times New Roman" w:cs="Times New Roman"/>
        </w:rPr>
        <w:t>Vahiy kitabının on yedinci bölümündeki yedinci krallık, on kraldır; ve on kralın peygamberî özelliklerinden biri, Babil’in fahişesine yedinci krallıklarını vermeyi kabul etmeden önce yalnızca “kısa bir süre” devam etmeleridir; verdikleri o yedinci krallık ise yalnızca “bir saat” ayakta kalır. Bu anlaşmayı kabul etmelerinin peygamberî nedeni, Babil’in şarabıyla sarhoş olmalarıdır. Tarihte Büyük İskender yalnızca kısa bir süre hüküm sürdü; krallığı kurulur kurulmaz yaşamı sona erdi, çünkü aşırı içki yüzünden öldü; böylece Birleşmiş Milletler’in on kralının kısa süreliğini ve sarhoşluğunu sembolize eder. Büyük İskender ayağa kalkar kalkmaz kırıldı ve krallığı dört rüzgâra verildi; bu da eski krallığını yeniden kurma yönündeki ardından gelen mücadeleyi işaret eder.</w:t>
      </w:r>
    </w:p>
    <w:p>
      <w:pPr>
        <w:pStyle w:val="ArticleScripture"/>
        <w:jc w:val="left"/>
      </w:pPr>
      <w:r>
        <w:rPr>
          <w:rFonts w:ascii="Times New Roman" w:hAnsi="Times New Roman" w:eastAsia="Times New Roman" w:cs="Times New Roman"/>
        </w:rPr>
        <w:t>Ayrıca ben, Medli Darius’un birinci yılında, onu desteklemek ve güçlendirmek için ayağa kalktım. Ve şimdi sana gerçeği bildireceğim. İşte, Persya’da daha üç kral ayağa kalkacak; dördüncüsü ise hepsinden çok daha zengin olacak; ve zenginliğinden gelen güçle hepsini Yunanistan krallığına karşı kışkırtacak. Ve kudretli bir kral ayağa kalkacak; büyük bir egemenlikle hükmedecek ve dilediğini yapacak. Ama o yükseldiğinde, krallığı parçalanacak ve göğün dört bucağına doğru bölünecek; krallık ne kendi soyuna kalacak, ne de onun hükmettiği egemenlik ölçüsünde olacak; çünkü krallığı sökülüp alınacak ve onların dışındaki başkalarına verilecek. Daniel 11:1-4.</w:t>
      </w:r>
    </w:p>
    <w:p>
      <w:pPr>
        <w:pStyle w:val="ArticleBody"/>
        <w:jc w:val="left"/>
      </w:pPr>
      <w:r>
        <w:rPr>
          <w:rFonts w:ascii="Times New Roman" w:hAnsi="Times New Roman" w:eastAsia="Times New Roman" w:cs="Times New Roman"/>
        </w:rPr>
        <w:t>İskender’in krallığı ne kadar çabuk kurulduysa o kadar çabuk parçalandı; çünkü bu, kehanetlerin hızla yerine geldiğinin belirtildiği son günleri temsil eder.</w:t>
      </w:r>
    </w:p>
    <w:p>
      <w:pPr>
        <w:pStyle w:val="ArticleScripture"/>
        <w:jc w:val="left"/>
      </w:pPr>
      <w:r>
        <w:rPr>
          <w:rFonts w:ascii="Times New Roman" w:hAnsi="Times New Roman" w:eastAsia="Times New Roman" w:cs="Times New Roman"/>
        </w:rPr>
        <w:t>Kötülüğün unsurları güçlerini birleştiriyor ve pekişiyor. Son büyük kriz için güçleniyorlar. Dünyamızda yakında büyük değişimler meydana gelecek ve son gelişmeler hızla cereyan edecek. Tanıklıklar, cilt 9, 11.</w:t>
      </w:r>
    </w:p>
    <w:p>
      <w:pPr>
        <w:pStyle w:val="ArticleBody"/>
        <w:jc w:val="left"/>
      </w:pPr>
      <w:r>
        <w:rPr>
          <w:rFonts w:ascii="Times New Roman" w:hAnsi="Times New Roman" w:eastAsia="Times New Roman" w:cs="Times New Roman"/>
        </w:rPr>
        <w:t>İslâm’ın üçüncü vay hâli, birinci ve ikinci vay hâlinin peygamberlik niteliğindeki özellikleri üzerine kurulmuştur. Birinci vay hâlinde, Muhammed’in gelişiyle başlayan ve bir sonraki döneme kadar süren bir zaman aralığı vardı; bu sonraki dönem, “beş ay” yahut yüz elli yıl olarak tanımlanmakta olup, bu süre içinde İslâm Roma ordularına “eziyet” edecekti. Yüz elli yıllık zaman peygamberliğinin sonu, aynı zamanda üç yüz doksan bir yıl ve on beş günlük peygamberliğin başlangıcını da işaret eder; bu dönemde ikinci Vay’ın İslâm’ı artık Roma ordularını “öldürecekti.”</w:t>
      </w:r>
    </w:p>
    <w:p>
      <w:pPr>
        <w:pStyle w:val="ArticleBody"/>
        <w:jc w:val="left"/>
      </w:pPr>
      <w:r>
        <w:rPr>
          <w:rFonts w:ascii="Times New Roman" w:hAnsi="Times New Roman" w:eastAsia="Times New Roman" w:cs="Times New Roman"/>
        </w:rPr>
        <w:t>11 Eylül 2001, birinci vayın Muhammed’i tarafından temsil edilen dönemin gelişine işaret etti; bu dönem, 7 Ekim 2023’ü de, İslâm’ın, Birleşik Devletler için bir vekil olan kadim literal “Görkemli Ülke”de “Roma’nın ordularına” “zarar vereceği” dönemin başlangıcını belirleyen tarih olarak kapsamaktadır; ve 7 Ekim 2023’ten bu yana, İslâm’ın Roma ordusuna karşı saldırıları, bu makalenin kaleme alındığı 17 Şubat 2024 tarihi itibarıyla iki yüze yaklaşmaktadır.</w:t>
      </w:r>
    </w:p>
    <w:p>
      <w:pPr>
        <w:pStyle w:val="ArticleBody"/>
        <w:jc w:val="left"/>
      </w:pPr>
      <w:r>
        <w:rPr>
          <w:rFonts w:ascii="Times New Roman" w:hAnsi="Times New Roman" w:eastAsia="Times New Roman" w:cs="Times New Roman"/>
        </w:rPr>
        <w:t>Yakında çıkacak Pazar yasasıyla birlikte, Amerika Birleşik Devletleri Kutsal Kitap kehanetindeki altıncı krallık olarak “öldürülür”; bu, üçüncü büyük cihatlarının savaşları şiddetlenirken Roma’nın eski ordularını yok eden İslami saldırıların üç yüz doksan bir yıl ve on beş gününe paraleldir. Mikail ayağa kalktığında, insanlığın imtihan süresi kapanır ve son yedi bela sırasında dört rüzgâr bütünüyle serbest bırakılır.</w:t>
      </w:r>
    </w:p>
    <w:p>
      <w:pPr>
        <w:pStyle w:val="ArticleScripture"/>
        <w:jc w:val="left"/>
      </w:pPr>
      <w:r>
        <w:rPr>
          <w:rFonts w:ascii="Times New Roman" w:hAnsi="Times New Roman" w:eastAsia="Times New Roman" w:cs="Times New Roman"/>
        </w:rPr>
        <w:t>Ulusların öfkesi, Tanrı’nın gazabı ve ölüleri yargılama zamanının birbirinden ayrı ve farklı olduğunu, birinin diğerini izlediğini; ayrıca Mikail’in henüz ayağa kalkmadığını ve eşi benzeri görülmemiş sıkıntı zamanının da henüz başlamadığını gördüm. Uluslar şimdi öfkeleniyor, ancak Başkâhinimiz kutsal yerdeki işini tamamladığında ayağa kalkacak, intikam giysilerine bürünecek ve o zaman son yedi bela dökülecek.</w:t>
      </w:r>
    </w:p>
    <w:p>
      <w:pPr>
        <w:pStyle w:val="ArticleScripture"/>
        <w:jc w:val="left"/>
      </w:pPr>
      <w:r>
        <w:rPr>
          <w:rFonts w:ascii="Times New Roman" w:hAnsi="Times New Roman" w:eastAsia="Times New Roman" w:cs="Times New Roman"/>
        </w:rPr>
        <w:t>"Gördüm ki, dört melek İsa'nın tapınakta yaptığı iş tamamlanıncaya kadar dört rüzgarı tutacak ve sonra son yedi bela gelecek." Erken Yazılar, 36.</w:t>
      </w:r>
    </w:p>
    <w:p>
      <w:pPr>
        <w:pStyle w:val="ArticleBody"/>
        <w:jc w:val="left"/>
      </w:pPr>
      <w:r>
        <w:rPr>
          <w:rFonts w:ascii="Times New Roman" w:hAnsi="Times New Roman" w:eastAsia="Times New Roman" w:cs="Times New Roman"/>
        </w:rPr>
        <w:t>“Kızgın bir at, bağlarını koparıp geçtiği yolda ölüm ve yıkım getirmeye çalışan” bir varlık olarak “dört rüzgâr”, Kızkardeş White tarafından tasvir edilmiştir ve deneme süresi kapandığında bütünüyle serbest bırakılırlar. Bunlar, ikinci vay sırasında “dört rüzgâr” olarak değil, “dört melek” olarak serbest bırakılıyor şekilde tasvir edilmiştir.</w:t>
      </w:r>
    </w:p>
    <w:p>
      <w:pPr>
        <w:pStyle w:val="ArticleScripture"/>
        <w:jc w:val="left"/>
      </w:pPr>
      <w:r>
        <w:rPr>
          <w:rFonts w:ascii="Times New Roman" w:hAnsi="Times New Roman" w:eastAsia="Times New Roman" w:cs="Times New Roman"/>
        </w:rPr>
        <w:t>Borazanı elinde olan altıncı meleğe, “Büyük Fırat Nehri’nde bağlı bulunan dört meleği serbest bırak” denildi. Ve insanların üçte birini öldürmek için bir saat, bir gün, bir ay ve bir yıl için hazırlanmış olan dört melek serbest bırakıldı. Vahiy 9:14, 15.</w:t>
      </w:r>
    </w:p>
    <w:p>
      <w:pPr>
        <w:pStyle w:val="ArticleBody"/>
        <w:jc w:val="left"/>
      </w:pPr>
      <w:r>
        <w:rPr>
          <w:rFonts w:ascii="Times New Roman" w:hAnsi="Times New Roman" w:eastAsia="Times New Roman" w:cs="Times New Roman"/>
        </w:rPr>
        <w:t>“Dört rüzgâr” ya da “dört melek”, sembolün kullanıldığı bağlamın belirlediği şekilde, her ikisi de İslam’ın sembolleridir. Büyük İskender ayağa kalktığında, yedinci krallığı temsil eden—yani ejderha, canavar ve sahte peygamberin üçlü krallığının üçte biri olan—krallığı; “o ayağa kalktığında, krallığı parçalanacak ve göğün dört rüzgârına doğru bölünecektir.” İnsanlara tanınan mühlet sona erdiğinde dört rüzgâr, yahut dört melek serbest bırakılır ve onun krallığını parçalarlar; çünkü onun krallığı “parçalanacaktır.” O on kral ve ortakları, küreselci tüccarlar, o zaman uzaktan durup ağıt yakacak ve ağlayacaklar.</w:t>
      </w:r>
    </w:p>
    <w:p>
      <w:pPr>
        <w:pStyle w:val="ArticleScripture"/>
        <w:jc w:val="left"/>
      </w:pPr>
      <w:r>
        <w:rPr>
          <w:rFonts w:ascii="Times New Roman" w:hAnsi="Times New Roman" w:eastAsia="Times New Roman" w:cs="Times New Roman"/>
        </w:rPr>
        <w:t>Çünkü işte, krallar toplandılar, birlikte geçip gittiler. Onu gördüler ve hayrete düştüler; dehşete kapıldılar ve aceleyle uzaklaştılar. Korku orada onları yakaladı, doğum sancısı çeken bir kadınınki gibi bir acı. Tarşiş gemilerini doğu rüzgârıyla parçalarsın. Mezmurlar 48:4–7.</w:t>
      </w:r>
    </w:p>
    <w:p>
      <w:pPr>
        <w:pStyle w:val="ArticleBody"/>
        <w:jc w:val="left"/>
      </w:pPr>
      <w:r>
        <w:rPr>
          <w:rFonts w:ascii="Times New Roman" w:hAnsi="Times New Roman" w:eastAsia="Times New Roman" w:cs="Times New Roman"/>
        </w:rPr>
        <w:t>On kralın ekonomik yapısı İslam’ın "doğu rüzgarı" tarafından parçalanır.</w:t>
      </w:r>
    </w:p>
    <w:p>
      <w:pPr>
        <w:pStyle w:val="ArticleScripture"/>
        <w:jc w:val="left"/>
      </w:pPr>
      <w:r>
        <w:rPr>
          <w:rFonts w:ascii="Times New Roman" w:hAnsi="Times New Roman" w:eastAsia="Times New Roman" w:cs="Times New Roman"/>
        </w:rPr>
        <w:t>Senin kürekçilerin seni büyük sulara çıkardılar; doğu rüzgarı seni denizlerin ortasında parçaladı. Senin zenginliklerin, panayırların, ticaret malların, denizcilerin ve kılavuzların, kalafatçıların ve mallarının tacirleri, sende bulunan bütün savaşçıların ve senin içindeki bütün topluluk, yıkımının gününde denizlerin ortasına düşecek. Hezekiel 27: 26, 27.</w:t>
      </w:r>
    </w:p>
    <w:p>
      <w:pPr>
        <w:pStyle w:val="ArticleBody"/>
        <w:jc w:val="left"/>
      </w:pPr>
      <w:r>
        <w:rPr>
          <w:rFonts w:ascii="Times New Roman" w:hAnsi="Times New Roman" w:eastAsia="Times New Roman" w:cs="Times New Roman"/>
        </w:rPr>
        <w:t>İslam’ın "doğu rüzgârı", Büyük İskender’in krallığının "parçalanması" ve dört rüzgâra verilmesiyle temsil edildiği üzere, "onların yıkım günü"nde on kralın krallığını yıkar. Daniel’in on birinci bölümünde meydana gelmiş olayların büyük bir kısmı, on birinci bölüm nihai gerçekleşmesine ulaştığında tekrar edecektir. Bu tarihlerin nerede doğru biçimde bölünmesi gerektiğini belirlemek, peygamberlik öğrencileri olmaya çağrılanların görevidir. Daniel’in on birinci bölümünün son altı ayeti, Mikail’in ayağa kalktığı insanlığın deneme süresinin kapanışında sonuçlanır. Büyük İskender’in krallığı dört rüzgâra bölündüğünde, bu durum deneme süresinin kapanışını temsil eder ve beşinci ayetten itibaren gelen sonraki peygamberlik tarihinin yeni bir peygamberlik çizgisi olarak değerlendirilmesi gerektiğini ortaya koyar.</w:t>
      </w:r>
    </w:p>
    <w:p>
      <w:pPr>
        <w:pStyle w:val="ArticleBody"/>
        <w:jc w:val="left"/>
      </w:pPr>
      <w:r>
        <w:rPr>
          <w:rFonts w:ascii="Times New Roman" w:hAnsi="Times New Roman" w:eastAsia="Times New Roman" w:cs="Times New Roman"/>
        </w:rPr>
        <w:t>Beşinci ayetten on altıncı ayete kadar olan bölüm, 538 yılından yakında gelecek olan Pazar yasasına kadar uzanan tarihi tanımlar. Beşinci ayetten dokuzuncu ayete kadar olan ayetler, 538 yılında başlayıp 1798’de sonun vaktinde nihayete eren, papalığın bin iki yüz altmış yıllık egemenliği tarihini temsil eder. Onuncu ayet, sonun vaktinde, 1989’da papalığın Sovyetler Birliği’ni silip süpürdüğü kırkıncı ayeti tipleyen tarihi tanımlar. On birinci ve on ikinci ayetler ise, Putin ile Rusya’nın kazanacağı Ukrayna’daki mevcut vekâlet savaşını tanımlar; fakat Putin’in zaferinin ardından gelecek sonuçlar, birinci vay tarihindeki İslam’ı serbest bırakan “dipdiri kuyuyu açan anahtar” olan “Ninova savaşı”na ve “Hüsrev’in düşüşü”ne paralel olacaktır.</w:t>
      </w:r>
    </w:p>
    <w:p>
      <w:pPr>
        <w:pStyle w:val="ArticleBody"/>
        <w:jc w:val="left"/>
      </w:pPr>
      <w:r>
        <w:rPr>
          <w:rFonts w:ascii="Times New Roman" w:hAnsi="Times New Roman" w:eastAsia="Times New Roman" w:cs="Times New Roman"/>
        </w:rPr>
        <w:t>Putin’in kısa ömürlü zaferinin ardından, on üçten on beşe kadar olan ayetlerde Birleşik Devletler vekâlet savaşını kazanacaktır; yani bu, İkinci Dünya Savaşı’ndan beri sürdürülmekte olan vekâlet savaşının sonucudur. Bu bölüm üç savaşı tanımlamaktadır: birinci savaş 1989 yılında, on ve kırkıncı ayetlerin gerçekleşmesiyle sonuçlanmıştır; ikinci savaş, Ukrayna’daki mevcut savaş olup, on birinci ve on ikinci ayetleri temsil etmektedir; ve Birleşik Devletler’in nihai zaferini temsil eden üçüncü vekâlet savaşı ise on üçüncüten on beşe kadar olan ayetlerde temsil edilmektedir.</w:t>
      </w:r>
    </w:p>
    <w:p>
      <w:pPr>
        <w:pStyle w:val="ArticleBody"/>
        <w:jc w:val="left"/>
      </w:pPr>
      <w:r>
        <w:rPr>
          <w:rFonts w:ascii="Times New Roman" w:hAnsi="Times New Roman" w:eastAsia="Times New Roman" w:cs="Times New Roman"/>
        </w:rPr>
        <w:t>Beşinci ayetten on beşinci ayete kadar temsil edilen bu dört dönemle ilgili olarak kavranması gereken husus şudur: Ukrayna’daki mevcut savaşı ve ardından Amerika Birleşik Devletleri’nin misillemesini temsil eden son iki dönem, mühürleme zamanında meydana gelir. On altıncı ayet, Amerika Birleşik Devletleri’nde yakında çıkacak olan Pazar yasasını tanımlar. Beşinci ayetten onuncu ayete kadar olan ayetler, 538’den 1798’deki son zamanına kadar olan tarihi ve ardından 1989’daki son zamanına uzanan süreci temsil eder. Bu nedenle, on birinci ayetten on beşinci ayete kadar temsil edilen nihai vekâlet savaşının iki muharebesi, Hezekiel 12. bölümün her görümün etkisinin yerine geldiğini belirttiği dönemde yerine gelmektedir.</w:t>
      </w:r>
    </w:p>
    <w:p>
      <w:pPr>
        <w:pStyle w:val="ArticleBody"/>
        <w:jc w:val="left"/>
      </w:pPr>
      <w:r>
        <w:rPr>
          <w:rFonts w:ascii="Times New Roman" w:hAnsi="Times New Roman" w:eastAsia="Times New Roman" w:cs="Times New Roman"/>
        </w:rPr>
        <w:t>O görüler Hezekiel’e "tekerlek içinde tekerlekler" olarak sunulmuştu; Sister White bunu "insan olaylarının karmaşık karşılıklı etkileşimi" olarak tanımlar. Ukrayna’daki savaşın tarihi, Putin’in zaferi ve ardından çöküşü, onu izleyen Amerika Birleşik Devletleri’nin zaferi, Tanrı’nın Sözündeki satır üstüne satır vahiylerinin en karmaşık olanlarından biridir.</w:t>
      </w:r>
    </w:p>
    <w:p>
      <w:pPr>
        <w:pStyle w:val="ArticleBody"/>
        <w:jc w:val="left"/>
      </w:pPr>
      <w:r>
        <w:rPr>
          <w:rFonts w:ascii="Times New Roman" w:hAnsi="Times New Roman" w:eastAsia="Times New Roman" w:cs="Times New Roman"/>
        </w:rPr>
        <w:t>Ezekiel’in "iç içe tekerlekleri" üzerine yorum yapan Sister White, Ezekiel’in bu tekerlekleri ilk gördüğünde bunun bir karmaşa gibi göründüğünü, ancak sonunda tekerleklerde kusursuz bir düzeni fark ettiğini söyler; bunlar "insan olaylarının karmaşık karşılıklı etkileşimi"dir. On birinci ila on beşinci ayetlerde temsil edilen tarihi doğru biçimde ayırt edebilmek için Katolik Kilisesi ile Nazi Almanyası arasındaki ilişki anlaşılmalıdır; çünkü Ukrayna’daki Nazi liderleri bu ilişkinin temsilcileridir.</w:t>
      </w:r>
    </w:p>
    <w:p>
      <w:pPr>
        <w:pStyle w:val="ArticleBody"/>
        <w:jc w:val="left"/>
      </w:pPr>
      <w:r>
        <w:rPr>
          <w:rFonts w:ascii="Times New Roman" w:hAnsi="Times New Roman" w:eastAsia="Times New Roman" w:cs="Times New Roman"/>
        </w:rPr>
        <w:t>Ayrıca, 1918’de Portekiz’in Fatima kentinde sözde Bakire Meryem’in görünmesinin rolünü, sözde Bakire Meryem’in o olayda yer alan üç çocuğa bıraktığı üç sır da dahil olmak üzere, anlamak da gereklidir. Katolik Kilisesi ile ateist Rusya arasındaki mücadeleyi ve İkinci Dünya Savaşı’nı tasvir eden bu üç mesajın temeli, Ukrayna’daki savaşta temsil edilen Fatima mesajının bir parçasıdır.</w:t>
      </w:r>
    </w:p>
    <w:p>
      <w:pPr>
        <w:pStyle w:val="ArticleBody"/>
        <w:jc w:val="left"/>
      </w:pPr>
      <w:r>
        <w:rPr>
          <w:rFonts w:ascii="Times New Roman" w:hAnsi="Times New Roman" w:eastAsia="Times New Roman" w:cs="Times New Roman"/>
        </w:rPr>
        <w:t>Fransız Devrimi, onun Katolik kilisesiyle olan peygamberliksel ilişkisi ve nihayetinde Putin’i temsil eden Napolyon Bonapart da, Ukrayna’daki savaşta temsil edilen “tekerlekler”den biridir. Fransız Devrimi’nin Amerika Birleşik Devletleri ile olan peygamberliksel ilişkisi de tarihte temsil edilmektedir; zira Fransa çöküşe geçerken Putin Napolyon tarafından nasıl temsil ediliyorsa, 1989’daki savaşta Katolikliğin ordularının başı olarak eski aktör Ronald Reagan da, Ukrayna çöküşe geçerken eski aktör Zelenskyy’nin örneğini teşkil etmektedir. Bu ayetlerde kesişen ve birbirine bağlanan tekerleklerde, Amerika Birleşik Devletleri’nde Zelenskyy’yi desteklemiş ve desteklemekte olan Demokrat siyasetçiler için bardağı taşıran son damla, Putin galip geldiğinde onun tarafından açığa çıkarılacaktır.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Kebar Irmağı kıyısında, Hezekiel kuzeyden geliyormuş gibi görünen bir kasırga gördü, 'büyük bir bulut ve kendi içine kıvrılan bir ateş; çevresinde bir parlaklık vardı ve ortasından kehribar renginde bir ışık çıkıyordu.' Birbiriyle kesişen birçok tekerlek, dört canlı varlık tarafından hareket ettiriliyordu. Bunların hepsinin çok üzerinde 'safir taşı görünümünde bir tahtın benzeri vardı; tahtın benzerinin üzerinde de, üstte, insan görünümünde birinin benzeri vardı.' 'Ve keruvlarda, kanatlarının altında bir insan elinin biçimi göründü.' Hezekiel 1:4, 26; 10:8. Tekerlekler öyle karmaşık bir düzen içindeydi ki ilk bakışta karmakarışık görünüyorlardı; oysa kusursuz bir uyum içinde hareket ediyorlardı. Keruvların kanatlarının altındaki el tarafından desteklenip yönlendirilen göksel varlıklar bu tekerlekleri harekete geçiriyordu; onların üzerinde, safir tahtta, Ebedî Olan vardı; ve tahtın çevresinde ilahi merhametin simgesi olan bir gökkuşağı vardı.</w:t>
      </w:r>
    </w:p>
    <w:p>
      <w:pPr>
        <w:pStyle w:val="ArticleScripture"/>
        <w:jc w:val="left"/>
      </w:pPr>
      <w:r>
        <w:rPr>
          <w:rFonts w:ascii="Times New Roman" w:hAnsi="Times New Roman" w:eastAsia="Times New Roman" w:cs="Times New Roman"/>
        </w:rPr>
        <w:t>Keruvların kanatlarının altındaki elin yönlendirdiği tekerlek benzeri karmaşık düzenekler gibi, insan olaylarının karmaşık seyri de ilahi denetim altındadır. Ulusların çekişmesi ve kargaşası ortasında, keruvların üzerinde oturan O, hâlâ yeryüzünün işlerini yönlendirir.</w:t>
      </w:r>
    </w:p>
    <w:p>
      <w:pPr>
        <w:pStyle w:val="ArticleScripture"/>
        <w:jc w:val="left"/>
      </w:pPr>
      <w:r>
        <w:rPr>
          <w:rFonts w:ascii="Times New Roman" w:hAnsi="Times New Roman" w:eastAsia="Times New Roman" w:cs="Times New Roman"/>
        </w:rPr>
        <w:t>Kendilerine ayrılan zaman ve mevkii peş peşe işgal etmiş olan ulusların tarihi, kendilerinin anlamını bilmedikleri gerçeğe bilinçsizce tanıklık ederek bize seslenir. Bugün her ulusa ve her bireye Tanrı, büyük tasarısında bir yer tayin etmiştir. Bugün insanlar ve uluslar, hiç yanılmayan O’nun elindeki çekülle ölçülmektedir. Her biri, kendi seçimiyle kaderini belirlemektedir; ve Tanrı, kendi amaçlarının gerçekleştirilmesi için her şeye hükmederek yön vermektedir.</w:t>
      </w:r>
    </w:p>
    <w:p>
      <w:pPr>
        <w:pStyle w:val="ArticleScripture"/>
        <w:jc w:val="left"/>
      </w:pPr>
      <w:r>
        <w:rPr>
          <w:rFonts w:ascii="Times New Roman" w:hAnsi="Times New Roman" w:eastAsia="Times New Roman" w:cs="Times New Roman"/>
        </w:rPr>
        <w:t>Yüce “Ben Olan”ın sözünde belirlediği, peygamberlik zincirinde halka üzerine halka ekleyerek geçmişin ezeliyetinden geleceğin ebediyetine uzanan tarih, bize çağların akışı içinde bugün nerede bulunduğumuzu ve gelecekte nelerin bekleneceğini söyler. Peygamberliğin bugüne dek gerçekleşeceğini önceden bildirdiği her şey tarihin sayfalarına işlenmiştir; ve henüz gelecek olanların tümünün de sırasıyla yerine geleceğinden emin olabiliriz. Eğitim,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- 164 Numara</dc:title>
  <dc:subject>Daniel 11. Bölümün Peygamberlik Önemi: Tarihsel ve Gelecekteki Etkilerinin Açığa Çıkarılması</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