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Daniel'in Kitabı - Numara Yüz Seksen Dokuz</w:t>
      </w:r>
    </w:p>
    <w:p>
      <w:pPr>
        <w:pStyle w:val="ArticleSubtitle"/>
        <w:jc w:val="left"/>
      </w:pPr>
      <w:r>
        <w:rPr>
          <w:rFonts w:ascii="Arial" w:hAnsi="Arial" w:eastAsia="Arial" w:cs="Arial"/>
        </w:rPr>
        <w:t>Panium Muharebesi'nin Kehanet Örgüsü: Pazar Yasasına Bir Giriş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Panium Savaşı esasen ruhsal bir savaştı. Pazar yasasından hemen önce, 1989’daki zamanın sonunda Ronald Reagan’dan bu yana yedinci (beşinci) olan, aynı zamanda son Cumhuriyetçi ve en zengin başkan olan ve küreselci dünyanın tamamını da ayağa kaldıran sekizinci başkan, küreselciliğin “wokeciliği” olan Pan’ın Yunan dinini yenilgiye uğratmada dinden dönmüş Protestanlığa öncülük edecektir. On birinci ve on ikinci ayetlerde, 2014’teki Ukrayna Savaşıyla başlayan tarih, on altıncı ayette Pazar yasasında sonuçlanır. On beşinci ayet Panium Savaşı’dır ve Panium Savaşı, Üçüncü Dünya Savaşı olan Actium Savaşı’na götürür.</w:t>
      </w:r>
    </w:p>
    <w:p>
      <w:pPr>
        <w:pStyle w:val="ArticleBody"/>
        <w:jc w:val="left"/>
      </w:pPr>
      <w:r>
        <w:rPr>
          <w:rFonts w:ascii="Times New Roman" w:hAnsi="Times New Roman" w:eastAsia="Times New Roman" w:cs="Times New Roman"/>
        </w:rPr>
        <w:t>“Büyük deprem”in saatinde—ki bu on altıncı ayetteki Pazar yasasıdır—Üçüncü Vay’ın İslamı Amerika Birleşik Devletleri’ne saldırır, ulusları öfkelendirir ve ulusal yıkıma yol açar. O saldırıdan önce gelen şey Panium Savaşıdır. Pazar yasasında ejderha, canavar ve yalancı peygamberin üçlü birliği kurulur.</w:t>
      </w:r>
    </w:p>
    <w:p>
      <w:pPr>
        <w:pStyle w:val="ArticleScripture"/>
        <w:jc w:val="left"/>
      </w:pPr>
      <w:r>
        <w:rPr>
          <w:rFonts w:ascii="Times New Roman" w:hAnsi="Times New Roman" w:eastAsia="Times New Roman" w:cs="Times New Roman"/>
        </w:rPr>
        <w:t>“Papalık kurumunu Tanrı’nın yasasını ihlal ederek zorla yürürlüğe koyan kararnameyle, ulusumuz kendisini doğruluktan bütünüyle ayıracaktır. Protestanlık, Roma gücünün elini tutmak üzere uçurumun ötesine elini uzattığında, Spiritüalizmle el sıkışmak üzere derin yarığın üzerinden uzandığında, bu üçlü birliğin etkisi altında ülkemiz, Protestan ve cumhuriyetçi bir yönetim olarak Anayasası’nın her ilkesini reddedecek ve papalık yalanlarının ve aldatmacalarının yayılması için düzenleme yapacak olduğunda, o zaman Şeytan’ın harikulade faaliyetinin vaktinin gelmiş olduğunu ve sonun yakın bulunduğunu bilebiliriz.” Testimonies, cilt 5, 451.</w:t>
      </w:r>
    </w:p>
    <w:p>
      <w:pPr>
        <w:pStyle w:val="ArticleBody"/>
        <w:jc w:val="left"/>
      </w:pPr>
      <w:r>
        <w:rPr>
          <w:rFonts w:ascii="Times New Roman" w:hAnsi="Times New Roman" w:eastAsia="Times New Roman" w:cs="Times New Roman"/>
        </w:rPr>
        <w:t>O noktada, papalığın ölümcül yarası tamamen iyileşmiş olur ve papalık, sonunda kendisine yardım edecek kimse olmadan sonunu bulana kadar mutlak egemenlikle hüküm sürer. O, Roma üçüncü engeli fethettiğinde hüküm sürer; bu durum, Daniel kitabı sekizinci bölüm dokuzuncu ayette ve on birinci bölümün on altı ila on dokuzuncu ayetlerinde putperest Roma ile temsil edilir. Papalık Roma üç boynuzu söktüğünde, bin iki yüz altmış yıl boyunca mutlak egemenlikle hüküm sürdü; tıpkı putperest Roma’nın, MÖ 31’de Aktium Savaşı’nda üçüncü engel olan Mısır’ı fethettikten sonra üç yüz altmış yıl boyunca mutlak egemenlikle hüküm sürmesi gibi.</w:t>
      </w:r>
    </w:p>
    <w:p>
      <w:pPr>
        <w:pStyle w:val="ArticleBody"/>
        <w:jc w:val="left"/>
      </w:pPr>
      <w:r>
        <w:rPr>
          <w:rFonts w:ascii="Times New Roman" w:hAnsi="Times New Roman" w:eastAsia="Times New Roman" w:cs="Times New Roman"/>
        </w:rPr>
        <w:t>Dilbilgisinde, "ium" soneki, bir yer, bir durum ya da bir şeylerin topluluğunu belirten bir isim oluşturmak için kelimenin sonuna eklenir. Özellikle kimya ve biyolojide olmak üzere, teknik ve bilimsel terimlerin türetilmesinde yaygın olarak kullanılır. Örneğin: "stadium" atletizm yarışmaları veya diğer etkinlikler için bir mekânı ifade eder, "aquarium" sucul organizmaların ya da bitkilerin sergilenmek üzere tutulduğu bir yeri ifade eder ve "gymnasium" fiziksel egzersiz veya antrenman için bir yeri ifade eder. Bilimsel terminolojide, "ium" sıklıkla bir kimyasal element veya bileşiği belirtmek için kullanılır; özellikle bir element ya da bileşik izole edildiğinde veya keşfedildiğinde. Örneğin: "sodium" sembolü Na olan bir kimyasal elementi ifade eder, "calcium" ise sembolü Ca olan bir kimyasal elementi ifade eder.</w:t>
      </w:r>
    </w:p>
    <w:p>
      <w:pPr>
        <w:pStyle w:val="ArticleBody"/>
        <w:jc w:val="left"/>
      </w:pPr>
      <w:r>
        <w:rPr>
          <w:rFonts w:ascii="Times New Roman" w:hAnsi="Times New Roman" w:eastAsia="Times New Roman" w:cs="Times New Roman"/>
        </w:rPr>
        <w:t>Putperest Roma’nın mutlak biçimde hüküm sürmeye başlaması Actium Savaşı’nda gerçekleşti ve Panium Savaşı, Actium’un temsil ettiği savaşa kapıyı açtı, çünkü “line upon line” Actium, papalığın dünyaya yeniden mutlak biçimde hükmettiğinde Pazar yasasını temsil eder.</w:t>
      </w:r>
    </w:p>
    <w:p>
      <w:pPr>
        <w:pStyle w:val="ArticleBody"/>
        <w:jc w:val="left"/>
      </w:pPr>
      <w:r>
        <w:rPr>
          <w:rFonts w:ascii="Times New Roman" w:hAnsi="Times New Roman" w:eastAsia="Times New Roman" w:cs="Times New Roman"/>
        </w:rPr>
        <w:t>Actium bir deniz savaşıydı ve Panium bir kara savaşıydı; bu nedenle bu iki savaşın bağlantısı, karayı ve denizi kapsayan dünya çapında bir savaşı temsil eder. Eski tarihin en ünlü deniz savaşı olan Actium, aynı zamanda dünya çapında bir savaşı da temsil eder; çünkü “gördüğün sular, fahişenin oturduğu yer, halklar, kalabalıklar, uluslar ve dillerdir.” Panium ise, yakında gelecek Pazar yasası sırasında siyasi bir savaşla birleşen ruhsal bir savaşı temsil eder.</w:t>
      </w:r>
    </w:p>
    <w:p>
      <w:pPr>
        <w:pStyle w:val="ArticleBody"/>
        <w:jc w:val="left"/>
      </w:pPr>
      <w:r>
        <w:rPr>
          <w:rFonts w:ascii="Times New Roman" w:hAnsi="Times New Roman" w:eastAsia="Times New Roman" w:cs="Times New Roman"/>
        </w:rPr>
        <w:t>"Pan" kelimesi isim olarak bağlama göre birden çok anlama sahiptir, ancak Yunan mitolojisinde Pan, çobanların, sürülerin, kır müziğinin ve vahşi doğanın tanrısıdır. Genellikle yarı insan, yarı keçi bir figür olarak tasvir edilir ve müziğe ve doğaya olan sevgisiyle tanınır.</w:t>
      </w:r>
    </w:p>
    <w:p>
      <w:pPr>
        <w:pStyle w:val="ArticleScripture"/>
        <w:jc w:val="left"/>
      </w:pPr>
      <w:r>
        <w:rPr>
          <w:rFonts w:ascii="Times New Roman" w:hAnsi="Times New Roman" w:eastAsia="Times New Roman" w:cs="Times New Roman"/>
        </w:rPr>
        <w:t>Aldatmanın büyük dramının doruk noktası olarak, Şeytan’ın kendisi Mesih’in kılığına girecek. Kilise, umutlarının nihai gerçekleşmesi olarak Kurtarıcı’nın gelişini beklediğini uzun zamandır dile getirmiştir. Şimdi ise büyük aldatıcı, Mesih’in gelmiş olduğu izlenimini uyandıracaktır. Yeryüzünün çeşitli yerlerinde, Şeytan insanlar arasında, Vahiy’de Yuhanna’nın verdiği Tanrı’nın Oğlu tasvirine benzer biçimde, göz kamaştırıcı parlaklıkta görkemli bir varlık olarak görünecek. Vahiy 1:13-15. Büyük Çatışma, 624.</w:t>
      </w:r>
    </w:p>
    <w:p>
      <w:pPr>
        <w:pStyle w:val="ArticleBody"/>
        <w:jc w:val="left"/>
      </w:pPr>
      <w:r>
        <w:rPr>
          <w:rFonts w:ascii="Times New Roman" w:hAnsi="Times New Roman" w:eastAsia="Times New Roman" w:cs="Times New Roman"/>
        </w:rPr>
        <w:t>Pan çoban tanrıdır ve Gerçek Çoban’ı taklit edecektir. Şeytan’ın Mesih’i taklit etmesi Pazar yasasında başlar; çünkü "ferman" sırasında, o zaman "Şeytan’ın olağanüstü etkinliğinin zamanının geldiğini ve sonun yakın olduğunu" bilebiliriz.</w:t>
      </w:r>
    </w:p>
    <w:p>
      <w:pPr>
        <w:pStyle w:val="ArticleBody"/>
        <w:jc w:val="left"/>
      </w:pPr>
      <w:r>
        <w:rPr>
          <w:rFonts w:ascii="Times New Roman" w:hAnsi="Times New Roman" w:eastAsia="Times New Roman" w:cs="Times New Roman"/>
        </w:rPr>
        <w:t>"Pan" sözcüğü ayrıca kızartma, fırınlama ya da yemek pişirme için kullanılan sığ, geniş kenarlı bir pişirme kabını da ifade edebilir. Son savaş, sancak gibi yükseltilen kutsal dağ olan ruhsal Yeruşalim üzerinde yoğunlaşır; hâlâ Babil'de bulunan Tanrı'nın diğer sürüsü de o dağa kaçıp sığınır. O zaman bütün uluslar, "kâse" (tava) olarak tanımlanan ruhsal Yeruşalim'in üzerine yürüyecektir.</w:t>
      </w:r>
    </w:p>
    <w:p>
      <w:pPr>
        <w:pStyle w:val="ArticleScripture"/>
        <w:jc w:val="left"/>
      </w:pPr>
      <w:r>
        <w:rPr>
          <w:rFonts w:ascii="Times New Roman" w:hAnsi="Times New Roman" w:eastAsia="Times New Roman" w:cs="Times New Roman"/>
        </w:rPr>
        <w:t>İsrail hakkında Rab'bin sözünün yükü: Gökleri geren, yerin temellerini atan ve insanın içindeki ruhu yaratan Rab şöyle diyor: İşte, Yeruşalim'i çevresindeki bütün halklar için bir sersemlik kâsesi yapacağım; onlar hem Yahuda'ya hem de Yeruşalim'e karşı kuşatma kurduklarında. O gün Yeruşalim'i bütün halklar için ağır bir taş yapacağım; onu yüklenmeye kalkışanların hepsi parçalanacak, yeryüzünün bütün halkları ona karşı toplanmış olsa bile. Zekeriya 12:1-3.</w:t>
      </w:r>
    </w:p>
    <w:p>
      <w:pPr>
        <w:pStyle w:val="ArticleBody"/>
        <w:jc w:val="left"/>
      </w:pPr>
      <w:r>
        <w:rPr>
          <w:rFonts w:ascii="Times New Roman" w:hAnsi="Times New Roman" w:eastAsia="Times New Roman" w:cs="Times New Roman"/>
        </w:rPr>
        <w:t>Kudüs aynı zamanda kazandır; çünkü dramanın cereyan ettiği kaptır. “Kazan”, yemek pişirme kabıdır.</w:t>
      </w:r>
    </w:p>
    <w:p>
      <w:pPr>
        <w:pStyle w:val="ArticleScripture"/>
        <w:jc w:val="left"/>
      </w:pPr>
      <w:r>
        <w:rPr>
          <w:rFonts w:ascii="Times New Roman" w:hAnsi="Times New Roman" w:eastAsia="Times New Roman" w:cs="Times New Roman"/>
        </w:rPr>
        <w:t>Sonra bana şöyle dedi: İnsanoğlu, bu şehirde kötülük tasarlayan ve bu şehirde kötü öğüt veren adamlar bunlardır; şöyle diyenler: “Yakın değil; haydi evler yapalım; bu şehir bir kazan, biz de etiz.” Bu nedenle onlara karşı peygamberlik et, peygamberlik et, ey insanoğlu. Ve Rab’bin Ruhu üzerime indi ve bana dedi: “Konuş; Rab şöyle diyor: Ey İsrail evi, siz böyle dediniz; çünkü aklınıza gelen şeylerin her birini biliyorum. Bu şehirde öldürdüklerinizin sayısını çoğalttınız ve sokaklarını öldürülmüşlerle doldurdunuz. Bunun için Rab Tanrı şöyle diyor: Onun ortasına bıraktığınız öldürülmüşler et, bu şehir de kazan; fakat ben sizi onun ortasından çıkaracağım. Siz kılıçtan korktunuz; ben de üzerinize kılıç getireceğim, diyor Rab Tanrı. Sizi onun ortasından çıkaracağım, sizi yabancıların eline teslim edeceğim ve aranızda yargılarımı uygulayacağım. Kılıçla düşeceksiniz; sizi İsrail’in sınırında yargılayacağım; ve benim Rab olduğumu bileceksiniz. Bu şehir sizin kazanınız olmayacak, siz de onun ortasında et olmayacaksınız; fakat sizi İsrail’in sınırında yargılayacağım. Ve benim Rab olduğumu bileceksiniz; çünkü yasalarımda yürümediniz, hükümlerimi yerine getirmediniz; tersine, çevrenizdeki ulusların adetlerine göre davrandınız.” Hezekiel 11:2-12.</w:t>
      </w:r>
    </w:p>
    <w:p>
      <w:pPr>
        <w:pStyle w:val="ArticleBody"/>
        <w:jc w:val="left"/>
      </w:pPr>
      <w:r>
        <w:rPr>
          <w:rFonts w:ascii="Times New Roman" w:hAnsi="Times New Roman" w:eastAsia="Times New Roman" w:cs="Times New Roman"/>
        </w:rPr>
        <w:t>İngilizcede “pan-” öneki “evrensel”, “tüm” ya da “boyunca” anlamına gelir. Örneğin, “panorama” bir alanın geniş veya kapsamlı bir görünümünü ifade eder, “panteizm” evrenin tanrısal olduğu inancına işaret eder ve “Panamerikan” Amerika kıtalarındaki tüm ülkeleri kapsayan bir şeyi ifade eder. Dolayısıyla “pan” küresel bir savaşı ifade eder.</w:t>
      </w:r>
    </w:p>
    <w:p>
      <w:pPr>
        <w:pStyle w:val="ArticleScripture"/>
        <w:jc w:val="left"/>
      </w:pPr>
      <w:r>
        <w:rPr>
          <w:rFonts w:ascii="Times New Roman" w:hAnsi="Times New Roman" w:eastAsia="Times New Roman" w:cs="Times New Roman"/>
        </w:rPr>
        <w:t>Şeytan, zihinleri önemsiz sorularla meşgul ederek, büyük önem taşıyan meseleleri açık ve seçik bir şekilde görmelerini engelliyor. Düşman, dünyayı ağına düşürmeyi planlıyor.</w:t>
      </w:r>
    </w:p>
    <w:p>
      <w:pPr>
        <w:pStyle w:val="ArticleScripture"/>
        <w:jc w:val="left"/>
      </w:pPr>
      <w:r>
        <w:rPr>
          <w:rFonts w:ascii="Times New Roman" w:hAnsi="Times New Roman" w:eastAsia="Times New Roman" w:cs="Times New Roman"/>
        </w:rPr>
        <w:t>"Sözde Hristiyan dünyası, büyük ve belirleyici eylemlerin sahnesi olacak. Yetkililer, Papalığı örnek alarak vicdanı denetleyen yasalar çıkaracaklar. Babil, fuhşundan doğan gazabın şarabını bütün uluslara içirecek. Her ulus bu işe karışacak." Seçilmiş Mesajlar, 3. kitap, 392.</w:t>
      </w:r>
    </w:p>
    <w:p>
      <w:pPr>
        <w:pStyle w:val="ArticleBody"/>
        <w:jc w:val="left"/>
      </w:pPr>
      <w:r>
        <w:rPr>
          <w:rFonts w:ascii="Times New Roman" w:hAnsi="Times New Roman" w:eastAsia="Times New Roman" w:cs="Times New Roman"/>
        </w:rPr>
        <w:t>"Act" sözcüğü isim olarak "yasama organı tarafından kabul edilen resmî yazılı karar veya yasa" anlamına gelir.</w:t>
      </w:r>
    </w:p>
    <w:p>
      <w:pPr>
        <w:pStyle w:val="ArticleScripture"/>
        <w:jc w:val="left"/>
      </w:pPr>
      <w:r>
        <w:rPr>
          <w:rFonts w:ascii="Times New Roman" w:hAnsi="Times New Roman" w:eastAsia="Times New Roman" w:cs="Times New Roman"/>
        </w:rPr>
        <w:t>"Ulusumuz, bir pazar günü yasası çıkaracak kadar devlet yönetiminin ilkelerinden böylesine vazgeçtiğinde, Protestanlık bu eylemde papalıkla el ele verecektir." Testimonies, cilt 5, 712.</w:t>
      </w:r>
    </w:p>
    <w:p>
      <w:pPr>
        <w:pStyle w:val="ArticleBody"/>
        <w:jc w:val="left"/>
      </w:pPr>
      <w:r>
        <w:rPr>
          <w:rFonts w:ascii="Times New Roman" w:hAnsi="Times New Roman" w:eastAsia="Times New Roman" w:cs="Times New Roman"/>
        </w:rPr>
        <w:t>Sözde Hristiyan dünyası büyük eylemlerin—ya da "act"lerin—tiyatrosudur ve her ulus (pan) buna dahil olacaktır. "Act" kelimesi ayrıca bir oyun, film ya da başka bir gösterinin, genellikle belirli bir dizi olay ya da eylemle nitelenen bir bölümünü ya da kesimini de ifade edebilir. "Act" kelimesi fiil olarak, belirli bir eylem gerçekleştirmek ya da belli bir şekilde davranmak anlamına gelir. Ayrıca, bir oyunda ya da filmde oyunculuk yapmak örneğinde olduğu gibi, rol yapmayı ya da mış gibi yapmayı da ifade edebilir.</w:t>
      </w:r>
    </w:p>
    <w:p>
      <w:pPr>
        <w:pStyle w:val="ArticleScripture"/>
        <w:jc w:val="left"/>
      </w:pPr>
      <w:r>
        <w:rPr>
          <w:rFonts w:ascii="Times New Roman" w:hAnsi="Times New Roman" w:eastAsia="Times New Roman" w:cs="Times New Roman"/>
        </w:rPr>
        <w:t>Dünya bir tiyatrodur. Oyuncular, yani onun sakinleri, son büyük dramda rollerini oynamaya hazırlanıyorlar. Tanrı gözden kaçırılıyor. İnsanlığın büyük kitleleri arasında birlik yoktur; yalnızca insanlar bencil amaçlarını gerçekleştirmek için ittifak kurduklarında vardır. Tanrı olup biteni izliyor. İsyankâr kullarına ilişkin amaçları gerçekleşecektir. Tanrı bir süreliğine kargaşa ve düzensizlik unsurlarının egemenlik sürmesine izin veriyor olsa da, dünya insanların eline bırakılmamıştır. Alttan gelen bir güç, dramanın son büyük sahnelerini ortaya çıkarmak için çalışıyor; Şeytan Mesih kılığında geliyor ve gizli cemiyetlerde birbirlerine kenetlenenlerin içinde adaletsizliğin bütün aldatıcılığıyla etkinlik gösteriyor. İttifak kurma tutkusuna boyun eğenler, düşmanın planlarını hayata geçiriyorlar. Nedenin ardından sonuç gelecektir.</w:t>
      </w:r>
    </w:p>
    <w:p>
      <w:pPr>
        <w:pStyle w:val="ArticleScripture"/>
        <w:jc w:val="left"/>
      </w:pPr>
      <w:r>
        <w:rPr>
          <w:rFonts w:ascii="Times New Roman" w:hAnsi="Times New Roman" w:eastAsia="Times New Roman" w:cs="Times New Roman"/>
        </w:rPr>
        <w:t>"Günahkârlık neredeyse sınırına ulaştı. Karmaşa dünyayı dolduruyor ve büyük bir dehşet yakında insanların üzerine çökecek. Son çok yakın. Gerçeği bilen bizler, yakında dünyanın üzerine ezici bir sürpriz olarak çökecek olana hazırlanmalıyız." Review and Herald, 10 Eylül 1903.</w:t>
      </w:r>
    </w:p>
    <w:p>
      <w:pPr>
        <w:pStyle w:val="ArticleBody"/>
        <w:jc w:val="left"/>
      </w:pPr>
      <w:r>
        <w:rPr>
          <w:rFonts w:ascii="Times New Roman" w:hAnsi="Times New Roman" w:eastAsia="Times New Roman" w:cs="Times New Roman"/>
        </w:rPr>
        <w:t>Panium ve Actium Üçüncü Dünya Savaşı’nı temsil eder. O savaşta, Yunan keçi-tanrısı Pan’ın temsil ettiği gibi, doğaüstü tezahürler olacaktır. O savaş, Pazar günü yasasının bir “kanun” olarak zorla uygulanmasıyla ilişkilendirilecektir. Ve bu savaş “büyük dramadaki son sahneler” olarak tanımlanır, çünkü bu yalnızca Pazar günü yasamasını zorla uygulayan yasal bir düzenleme değildir; aynı zamanda insanlığın sınanma sürecinin kapanış saatlerinde müjde dramının doruk noktasıdır. Panium ve Actium’un peygamberlikte birleştiği savaştan önce, Daniel kitabının on birinci bölümünün on altıncı ayetinde belirtildiği üzere, Tanrı’nın son gün ordusu çoktan teşkil edilmiş olacak ve bir “ensign” olan sancakları o zaman kaldırılacaktır. “Ensign”ın birincil anlamı bir ordunun sancağıdır.</w:t>
      </w:r>
    </w:p>
    <w:p>
      <w:pPr>
        <w:pStyle w:val="ArticleBody"/>
        <w:jc w:val="left"/>
      </w:pPr>
      <w:r>
        <w:rPr>
          <w:rFonts w:ascii="Times New Roman" w:hAnsi="Times New Roman" w:eastAsia="Times New Roman" w:cs="Times New Roman"/>
        </w:rPr>
        <w:t>Act ve Pan, Aktium ve Panium'dur ve Harika Dilbilimci her iki muharebenin coğrafyasını, adlarını ve tarihini kontrol etti; çünkü bu, yakında gelecek Pazar yasasından hemen önceki tarihtir. Panium Muharebesi MÖ 200 yılında gerçekleşti ve on altıncı ayet Roma'nın MÖ 63'te Kudüs'ü fethettiğini belirtir.</w:t>
      </w:r>
    </w:p>
    <w:p>
      <w:pPr>
        <w:pStyle w:val="ArticleBody"/>
        <w:jc w:val="left"/>
      </w:pPr>
      <w:r>
        <w:rPr>
          <w:rFonts w:ascii="Times New Roman" w:hAnsi="Times New Roman" w:eastAsia="Times New Roman" w:cs="Times New Roman"/>
        </w:rPr>
        <w:t>MÖ 200 ile MÖ 63 arasındaki dönemle temsil edilen son günlerin tarihi içinde, MÖ 161’den MÖ 158’e uzanan tarihle temsil edildiği üzere, Amerika Birleşik Devletleri’nde canavarın suretinin oluşumu tamamlanacaktır. Amerika Birleşik Devletleri’nde canavarın suretinin dikilmesine yönelik nihai hareketlerin yaşanacağı dönemden önce, MÖ 167’deki Modein isyanıyla temsil edilen bir olay gerçekleşecektir. Bu isyan, Yunanların zorla dayattığı dine karşı bir ayaklanma oluşuyla karakterize edilir ve isyan, MÖ 164’te tapınağın yeniden adanmasıyla temsil edilen bir işaret taşına yol açacaktır.</w:t>
      </w:r>
    </w:p>
    <w:p>
      <w:pPr>
        <w:pStyle w:val="ArticleBody"/>
        <w:jc w:val="left"/>
      </w:pPr>
      <w:r>
        <w:rPr>
          <w:rFonts w:ascii="Times New Roman" w:hAnsi="Times New Roman" w:eastAsia="Times New Roman" w:cs="Times New Roman"/>
        </w:rPr>
        <w:t>MÖ 164, bir günlük kutsal yağın sekiz gün boyunca dayanması mucizesi nedeniyle Yahudilikte anılır. Böylece, MÖ 161’den önce gelen MÖ 164, Tanrı’nın dinden dönmüş halkı için gerçekleştirilmiş şeytani bir mucizeye işaret eder. Mucize, bir günün sekiz gün ortaya çıkarması olarak temsil edilir ve ilk günün yağı, tüm sekiz günü sağlayandı. Mucize, yedinin bir parçası üzerinde gerçekleşti ve bu işaret taşı, yediye ait olan sekizinci muammanın hem dinden dönmüş Cumhuriyetçi boynuz hem de dinden dönmüş Protestan boynuz üzerinde yerine getirildiği bizzat tarihin içine yerleştirilmiştir.</w:t>
      </w:r>
    </w:p>
    <w:p>
      <w:pPr>
        <w:pStyle w:val="ArticleBody"/>
        <w:jc w:val="left"/>
      </w:pPr>
      <w:r>
        <w:rPr>
          <w:rFonts w:ascii="Times New Roman" w:hAnsi="Times New Roman" w:eastAsia="Times New Roman" w:cs="Times New Roman"/>
        </w:rPr>
        <w:t>Yakında yürürlüğe girecek Pazar günü yasasından önce görülecek şeytani mucizelerin tezahürü, Yunan tanrısı Pan ile ilişkilendirilmektedir. Trump ve sapmış Protestanlık tarafından Panium Savaşı yürütülüp kazanıldığında, "Pandora'nın kutusu" açılmış olacak ve o zaman insanlığın üzerine salınacak sorunları çözmenin hiçbir yolu kalmayacak; çünkü "insanların üzerine yakında büyük bir dehşet gelecek. Son çok yakın. Gerçeği bilen bizler, yakında dünya üzerine ezici bir sürpriz olarak patlayacak olana hazırlanmalıyız."</w:t>
      </w:r>
    </w:p>
    <w:p>
      <w:pPr>
        <w:pStyle w:val="ArticleBody"/>
        <w:jc w:val="left"/>
      </w:pPr>
      <w:r>
        <w:rPr>
          <w:rFonts w:ascii="Times New Roman" w:hAnsi="Times New Roman" w:eastAsia="Times New Roman" w:cs="Times New Roman"/>
        </w:rPr>
        <w:t>Yüz kırk dört bin, İsa Mesih’in Vahyi’nin mühürlerinin açılmasıyla sağlanan Tanrı’nın Sözünün kutsallaştırıcı gücüyle mühürlenmiş olanlardır. Bu Vahiy, çeşitli özel hakikat boyutlarını içerir ve İsa’nın kim olduğu konusunda kutsal bir öğretim sunar. Tanrı’nın Sözü olarak, Babil Kulesi’nde karışıklık yağdırdığında gücüyle çeşitli dilleri ortaya çıkardığı için, bütün insan dillerini yönetmiş olan Harika Dil Bilginidir. O, Sözünde yer alan sayılarla ve tüm yaratılışı içinde sırlar gizlemiş olan Harika Sayılar Ustasıdır. O, tarihin hâkimidir; çünkü tarih O’nun hikâyesidir. Yeryüzünü O yarattı ve Tufan’dan sonra Dünya gezegeninin coğrafi biçimini O belirledi; dolayısıyla Sözünde yer alan “hakikatleri” oluşturan çeşitli peygamberî coğrafyaları da O düzenledi. Yüz kırk dört bin, diğer şeylerin yanı sıra, O’nun her şeyi yarattığına imanlarını ortaya koyanları temsil eder.</w:t>
      </w:r>
    </w:p>
    <w:p>
      <w:pPr>
        <w:pStyle w:val="ArticleScripture"/>
        <w:jc w:val="left"/>
      </w:pPr>
      <w:r>
        <w:rPr>
          <w:rFonts w:ascii="Times New Roman" w:hAnsi="Times New Roman" w:eastAsia="Times New Roman" w:cs="Times New Roman"/>
        </w:rPr>
        <w:t>Başlangıçta Söz vardı, Söz Tanrı’yla birlikteydi ve Söz Tanrı’ydı. O, başlangıçta Tanrı’yla birlikteydi. Her şey O’nun aracılığıyla var oldu; O olmadan var olan hiçbir şey var olmadı. Yuhanna 1:1-3.</w:t>
      </w:r>
    </w:p>
    <w:p>
      <w:pPr>
        <w:pStyle w:val="ArticleBody"/>
        <w:jc w:val="left"/>
      </w:pPr>
      <w:r>
        <w:rPr>
          <w:rFonts w:ascii="Times New Roman" w:hAnsi="Times New Roman" w:eastAsia="Times New Roman" w:cs="Times New Roman"/>
        </w:rPr>
        <w:t>Pandora’nın kutusunun hikâyesi antik Yunan mitolojisinden bir mittir. Öncelikle Yunan şairi Hesiod’un "Works and Days" adlı eserinde ve çeşitli diğer klasik kaynaklarda anlatılır. Açıkça Aden Bahçesi’nde Havva’nın yaşantısının bir yeniden anlatımıdır. "Pandora" adı antik Yunan mitolojisinden gelir. Yunanca "pan" (hepsi) ve "dora" (armağanlar) sözcüklerinden türetilmiştir. Pandora, "tüm armağanlı" anlamına gelir. Havva Kilise’nin simgesidir ve tüm armağanlar Tanrı’nın Kilisesi’nin içinde bulunur.</w:t>
      </w:r>
    </w:p>
    <w:p>
      <w:pPr>
        <w:pStyle w:val="ArticleBody"/>
        <w:jc w:val="left"/>
      </w:pPr>
      <w:r>
        <w:rPr>
          <w:rFonts w:ascii="Times New Roman" w:hAnsi="Times New Roman" w:eastAsia="Times New Roman" w:cs="Times New Roman"/>
        </w:rPr>
        <w:t>Yunan mitolojisinde Pandora, tanrılar tarafından yaratılan ilk ölümlü kadındı. Mite göre, tanrıların kralı Zeus’un emriyle, insanlığı cezalandırma planının bir parçası olarak Hefestos tarafından şekillendirildi. Tanrıların her biri Pandora’ya, güzellik, zarafet, zeka ve cazibe de dahil olmak üzere armağanlar sundu. Zeus ona bir kavanoz verdi (daha sonraki anlatımlarda bu bir kutuya dönüştü) ve hangi koşulda olursa olsun onu asla açmamasını emretti. Havva’ya, "Bahçe’nin ortasındaki ağaç" dışındaki her ağaçtan yiyebileceği söylendi.</w:t>
      </w:r>
    </w:p>
    <w:p>
      <w:pPr>
        <w:pStyle w:val="ArticleBody"/>
        <w:jc w:val="left"/>
      </w:pPr>
      <w:r>
        <w:rPr>
          <w:rFonts w:ascii="Times New Roman" w:hAnsi="Times New Roman" w:eastAsia="Times New Roman" w:cs="Times New Roman"/>
        </w:rPr>
        <w:t>Merakına yenik düşen Pandora, sonunda dayanamayarak kavanozu açtı. Bunu yapar yapmaz, daha önce içinde tutulan tüm kötülükler, acılar ve hastalıklar dünyaya salındı; insanlık içinde ıstırap ve sefalet yaydı. Ancak kavanozda bir şey kaldı: umut. Efsanenin bazı anlatımlarında Pandora kavanozu hızla kapatıp umudun kaçmasını engellerken, diğerlerinde umut da dışarı çıkar ve insanlığa zorluklar karşısında iyimserlik ve dayanıklılığın küçük bir kıvılcımını sunar.</w:t>
      </w:r>
    </w:p>
    <w:p>
      <w:pPr>
        <w:pStyle w:val="ArticleBody"/>
        <w:jc w:val="left"/>
      </w:pPr>
      <w:r>
        <w:rPr>
          <w:rFonts w:ascii="Times New Roman" w:hAnsi="Times New Roman" w:eastAsia="Times New Roman" w:cs="Times New Roman"/>
        </w:rPr>
        <w:t>Panium Savaşı, yakında gelecek Pazar yasası noktasında Actium Savaşı ile kesişir ve yakında gelecek Pazar yasası, Aden Bahçesi’ndeki sınavla simgelenmişti. Bahçede sınav yalnızca Adem ile Havva içindi, fakat son günlerde bu sınav, dünyanın dört bir yanındaki bütün insanlığın karşısına çıkmalıydı. Bahçedeki Tanrı’nın sözüne inanıp inanmama konusundaki ilk sınav, Pazar yasasının son sınavını simgeler. Havva o ilk sınavda başarısız oldu ve Pandora efsanesinde temsil edildiği gibi insanlığın üzerine bela ve musibetlerin kapılarını ardına kadar açtı.</w:t>
      </w:r>
    </w:p>
    <w:p>
      <w:pPr>
        <w:pStyle w:val="ArticleBody"/>
        <w:jc w:val="left"/>
      </w:pPr>
      <w:r>
        <w:rPr>
          <w:rFonts w:ascii="Times New Roman" w:hAnsi="Times New Roman" w:eastAsia="Times New Roman" w:cs="Times New Roman"/>
        </w:rPr>
        <w:t>Panium Savaşı, Aktium Savaşı ile birleştiğinde, Aden Bahçesi'nde temsil edilen imtihan bütün insanlığın üzerine gelecek. O zaman dünya için sağlanan umut, bütün dünyanın (panorama) görmesi için yükseltilen sancaktır.</w:t>
      </w:r>
    </w:p>
    <w:p>
      <w:pPr>
        <w:pStyle w:val="ArticleScripture"/>
        <w:jc w:val="left"/>
      </w:pPr>
      <w:r>
        <w:rPr>
          <w:rFonts w:ascii="Times New Roman" w:hAnsi="Times New Roman" w:eastAsia="Times New Roman" w:cs="Times New Roman"/>
        </w:rPr>
        <w:t>Ey dünyanın bütün sakinleri ve yeryüzünde oturanlar, dağlar üzerinde bir sancak kaldırdığı zaman görün; ve bir boru çaldığı zaman işitin. Yeşaya 18:3.</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Dünya bir tiyatrodur; oyuncular, yani sakinleri, son büyük dramda kendi rollerini oynamaya hazırlanıyor. İnsanlığın büyük kitlelerinde, insanlar bencil amaçlarını gerçekleştirmek için birleşip ittifak kurdukları durumlar dışında bir birlik yoktur. Tanrı olup biteni izliyor. İsyankâr tebaasıyla ilgili amaçları gerçekleşecektir. Tanrı bir süreliğine kargaşa ve düzensizlik unsurlarının egemenlik sürmesine izin veriyor olsa da, dünya insanların ellerine verilmiş değildir. Aşağıdan gelen bir güç, dramadaki son büyük sahneleri ortaya çıkarmak için çalışıyor—Şeytan, Mesih olarak gelerek ve gizli cemiyetlerde birbirine bağlananların içinde haksızlığın tüm aldatıcılığıyla işleyerek. İttifak kurma tutkusuna boyun eğenler, düşmanın planlarını hayata geçiriyorlar. Nedenin ardından sonuç gelecektir.</w:t>
      </w:r>
    </w:p>
    <w:p>
      <w:pPr>
        <w:pStyle w:val="ArticleScripture"/>
        <w:jc w:val="left"/>
      </w:pPr>
      <w:r>
        <w:rPr>
          <w:rFonts w:ascii="Times New Roman" w:hAnsi="Times New Roman" w:eastAsia="Times New Roman" w:cs="Times New Roman"/>
        </w:rPr>
        <w:t>Bu mesaj, hiçbir zaman bugün olduğundan daha güçlü bir şekilde geçerli olmamıştı. Dünya gitgide Tanrı’nın haklarını hiçe sayıyor. İnsanlar Tanrı’nın yasasını çiğnemekte küstahlaştı. Dünyada yaşayanların kötülüğü, günahlarının ölçüsünü neredeyse doldurdu. Bu dünya, Tanrı’nın yok edicinin onun üzerinde kendi isteğini yürütmesine izin vereceği noktaya neredeyse ulaştı. Tanrı’nın yasasının yerine insanların yasalarının konulması, Kutsal Kitap’taki Şabat Günü’nün yerine Pazar gününün sırf insan otoritesiyle yüceltilmesi, dramın son perdesidir. Bu ikame evrensel hale geldiğinde Tanrı kendisini açığa çıkaracaktır. Yüceliğiyle ayağa kalkacak ve yeryüzünü şiddetle sarsacak. Yeryüzünde yaşayanları günahları yüzünden cezalandırmak için yerinden çıkacak; yeryüzü kanını açığa çıkaracak ve artık öldürülenlerini gizlemeyecek.</w:t>
      </w:r>
    </w:p>
    <w:p>
      <w:pPr>
        <w:pStyle w:val="ArticleScripture"/>
        <w:jc w:val="left"/>
      </w:pPr>
      <w:r>
        <w:rPr>
          <w:rFonts w:ascii="Times New Roman" w:hAnsi="Times New Roman" w:eastAsia="Times New Roman" w:cs="Times New Roman"/>
        </w:rPr>
        <w:t>Çağların krizinin eşiğinde duruyoruz. Tanrı’nın yargıları hızla birbirini izleyecek: ateş, sel ve deprem; savaş ve kan dökülmesiyle birlikte. Bu zamanda hem büyük hem de belirleyici olaylara şaşmamalıyız; çünkü merhamet meleği tövbe etmeyenleri korumak için çok daha uzun süre kalamaz.</w:t>
      </w:r>
    </w:p>
    <w:p>
      <w:pPr>
        <w:pStyle w:val="ArticleScripture"/>
        <w:jc w:val="left"/>
      </w:pPr>
      <w:r>
        <w:rPr>
          <w:rFonts w:ascii="Times New Roman" w:hAnsi="Times New Roman" w:eastAsia="Times New Roman" w:cs="Times New Roman"/>
        </w:rPr>
        <w:t>Kriz sinsi adımlarla yavaş yavaş üzerimize geliyor. Güneş göklerde parlıyor, her zamanki devrini sürdürürken gökler hâlâ Tanrı’nın yüceliğini ilan ediyor. İnsanlar hâlâ yiyip içiyor, ekiyor ve inşa ediyor, evleniyor ve evlendiriyor. Tüccarlar hâlâ alıp satıyor. İnsanlar birbirlerini itip kakıyor, en yüksek mevki için çekişiyor. Zevk düşkünleri hâlâ tiyatrolara, at yarışlarına, kumarhanelere akın ediyor. En yoğun heyecan hüküm sürüyor; oysa lütuf zamanı hızla sona eriyor ve her bir durum sonsuza dek karara bağlanmak üzere. Şeytan zamanının kısa olduğunu görüyor. Lütuf zamanı sona erinceye ve merhamet kapısı sonsuza dek kapanıncaya kadar insanların aldatılması, saptırılması, meşgul edilmesi ve büyülenmesi için bütün araçlarını ve ajanlarını çalışmaya seferber etmiştir.</w:t>
      </w:r>
    </w:p>
    <w:p>
      <w:pPr>
        <w:pStyle w:val="ArticleScripture"/>
        <w:jc w:val="left"/>
      </w:pPr>
      <w:r>
        <w:rPr>
          <w:rFonts w:ascii="Times New Roman" w:hAnsi="Times New Roman" w:eastAsia="Times New Roman" w:cs="Times New Roman"/>
        </w:rPr>
        <w:t>Günahkârlık neredeyse sınırına ulaştı. Kargaşa dünyayı kaplıyor ve büyük bir dehşet yakında insanların üzerine gelecek. Son çok yakın. Gerçeği bilen bizler, yakında dünya üzerine ezici bir sürpriz olarak çökecek olana hazırlanmalıyız.</w:t>
      </w:r>
    </w:p>
    <w:p>
      <w:pPr>
        <w:pStyle w:val="ArticleScripture"/>
        <w:jc w:val="left"/>
      </w:pPr>
      <w:r>
        <w:rPr>
          <w:rFonts w:ascii="Times New Roman" w:hAnsi="Times New Roman" w:eastAsia="Times New Roman" w:cs="Times New Roman"/>
        </w:rPr>
        <w:t>Kötülüğün hüküm sürdüğü bu zamanda, son büyük krizin kapıda olduğunu bilebiliriz. Tanrı’nın yasasına meydan okumanın neredeyse evrensel hâle geldiği, O’nun halkının ise hemcinsleri tarafından ezilip eziyet gördüğü zaman, Rab müdahale edecek.</w:t>
      </w:r>
    </w:p>
    <w:p>
      <w:pPr>
        <w:pStyle w:val="ArticleScripture"/>
        <w:jc w:val="left"/>
      </w:pPr>
      <w:r>
        <w:rPr>
          <w:rFonts w:ascii="Times New Roman" w:hAnsi="Times New Roman" w:eastAsia="Times New Roman" w:cs="Times New Roman"/>
        </w:rPr>
        <w:t>“Biz büyük ve ciddi olayların eşiğinde duruyoruz. Kehanetler gerçekleşiyor. Tuhaf, olaylarla dolu bir tarih gökteki kitaplara kaydediliyor. Dünyamızdaki her şey çalkantı içinde. Savaşlar var ve savaş söylentileri var. Uluslar öfkeli ve ölülerin yargılanacağı zaman geldi. Olaylar, büyük bir hızla yaklaşan Tanrı’nın gününü getirmek üzere değişiyor. Sanki yalnızca bir anlık zaman kalmış gibi. Ama ulus ulusa, krallık krallığa karşı şimdiden kalksa da, şu anda genel bir çatışma yok. Şimdilik dört rüzgar, Tanrı’nın kullarının alınlarına mühür vuruluncaya kadar tutuluyor. Sonra yeryüzünün güçleri son büyük savaş için kuvvetlerini seferber edecek.” Hristiyan Hizmeti,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Daniel'in Kitabı - Numara Yüz Seksen Dokuz</dc:title>
  <dc:subject>Panium Muharebesi'nin Kehanet Örgüsü: Pazar Yasasına Bir Giriş</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