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Sayı Yüz Doksan İki</w:t>
      </w:r>
    </w:p>
    <w:p>
      <w:pPr>
        <w:pStyle w:val="ArticleSubtitle"/>
        <w:jc w:val="left"/>
      </w:pPr>
      <w:r>
        <w:rPr>
          <w:rFonts w:ascii="Arial" w:hAnsi="Arial" w:eastAsia="Arial" w:cs="Arial"/>
        </w:rPr>
        <w:t>Gizli Tarihin Ortaya Çıkarılması: Daniel 11'deki Peygamberî Uyumlar ve 144.000'in Mühürlenmesi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2024-04-22</w:t>
      </w:r>
    </w:p>
    <w:p>
      <w:pPr>
        <w:pStyle w:val="ArticleBody"/>
        <w:jc w:val="left"/>
      </w:pPr>
      <w:r>
        <w:rPr>
          <w:rFonts w:ascii="Times New Roman" w:hAnsi="Times New Roman" w:eastAsia="Times New Roman" w:cs="Times New Roman"/>
        </w:rPr>
        <w:t>Daniel kitabının on birinci bölümünün kırkıncı ayetindeki “gizli tarihi”, yazılı tanıklığının 1989’da zamanın sonunda sona erdiği noktadan, kırk birinci ayetin Pazar yasasına kadar ele alıyoruz. Gizli tarih, son günlerin tüm peygamberî çizgilerini üzerine hizalayacağımız yapıyı temsil eder; çünkü yüz kırk dört binin mühürlenmesi o gizli tarihin içinde gerçekleşir. O tarih, canavarın suretinin oluşumuyla ilişkili imtihanın gerçekleştiği dönemdir. Bu nedenle Nebukadnezar’ın canavarların suretine dair gizli rüyasının mührü açıldığı tarihtir. O gizli tarih, Donald Trump’ın ilk dönemine ait gizli tarihin Daniel on birinci bölümün ikinci ayetinde tamamlanıp üçüncü ayete kadar hizalandığı yerdir. Bu gizli tarih, Daniel peygamberliğinin son günlerle ilgili bölümüdür ve Pazar yasasında lütuf zamanının kapanmasından hemen önce mührü açılan İsa Mesih’in Vahyi’dir. Bu hakikat çizgilerinin tümü, yedinci ve son mührün kaldırılması olarak temsil edilir.</w:t>
      </w:r>
    </w:p>
    <w:p>
      <w:pPr>
        <w:pStyle w:val="ArticleBody"/>
        <w:jc w:val="left"/>
      </w:pPr>
      <w:r>
        <w:rPr>
          <w:rFonts w:ascii="Times New Roman" w:hAnsi="Times New Roman" w:eastAsia="Times New Roman" w:cs="Times New Roman"/>
        </w:rPr>
        <w:t>Daniel kitabının on birinci bölümünün onuncu ila on beşinci ayetleri o gizli tarihle hizalanmalıdır ve bu ayetlerin son üçü üç peygamberlik çizgisi sunar. Bunlar, papalığın tarihe yeniden ne zaman müdahil olduğunu belirler; MÖ 200 yılında olduğu gibi, putperest Roma’nın Daniel kitabının on birinci bölümünün on dördüncü ayetinde temsil edilen peygamberlik tarihine ilk kez girdiği zamanda. Söz konusu ayet ve o ayetin putperest Roma tarihindeki gerçekleşmesi görümü tesis etti; çünkü putperest Roma, kendini yücelten, Tanrı’nın halkını yağmalayan ve sonra düşen gücün simgesiydi. Mürtet Protestanlık ayeti Antiokhos Epifanes’e uyguladı, fakat Millerciler onu putperest Roma’ya uyguladılar ve ayeti Millerci tarihte sınayıcı bir hakikat olarak tanımladılar. Bugün modern Laodikya Adventizmi’nin ilahiyatçıları bunun yine Antiokhos Epifanes olduğunu öğretiyor; dolayısıyla bu yine bir sınayıcı hakikattir.</w:t>
      </w:r>
    </w:p>
    <w:p>
      <w:pPr>
        <w:pStyle w:val="ArticleBody"/>
        <w:jc w:val="left"/>
      </w:pPr>
      <w:r>
        <w:rPr>
          <w:rFonts w:ascii="Times New Roman" w:hAnsi="Times New Roman" w:eastAsia="Times New Roman" w:cs="Times New Roman"/>
        </w:rPr>
        <w:t>Bu, yalnızca bir sınayıcı hakikat olmakla kalmaz; ayet ve MÖ 200’deki gerçekleşmesi, Sur’un fahişesinin (modern Roma) şeytani şarkılarını söylemeye ne zaman başladığını belirler ve papalığın ahir zaman tarihine girdiğine işaret eder; dolayısıyla, Millerci tarihteki tartışmanın temsil ettiği sınayıcı hakikatle uyumlu olan, son günlerin birincil sınayıcı hakikatini temsil eder.</w:t>
      </w:r>
    </w:p>
    <w:p>
      <w:pPr>
        <w:pStyle w:val="ArticleBody"/>
        <w:jc w:val="left"/>
      </w:pPr>
      <w:r>
        <w:rPr>
          <w:rFonts w:ascii="Times New Roman" w:hAnsi="Times New Roman" w:eastAsia="Times New Roman" w:cs="Times New Roman"/>
        </w:rPr>
        <w:t>Bu üç ayet aynı zamanda yeryüzü canavarının Cumhuriyetçi boynuzunun çizgisini temsil eder ve 1989’daki zamanın sonunda Ronald Reagan ile başlayan bir başkanlar silsilesinde, yediden olup sekizinci olan başkan olarak ikinci dönemine girerken Donald Trump’ın peygamberî adımlarını tanımlar. On ikinci ayetteki Raphia Savaşı’ndan sonra, “Antiochus” önce Amerika Birleşik Devletleri içinde bir isyanı bastırır, ardından Panium Savaşı’nda Mısır tarafından temsil edilen küreselciliğe karşı bir savaşa hazırlanır. Trump o savaşı kazanır, ancak bu savaş Üçüncü Dünya Savaşı’nı (Aktium) başlatır. Bu faaliyetler, Raphia Savaşı’nda Mısır’a yenilmiş, ancak Panium Savaşı’nda zaferle karşılık verecek olan III. Antiochus Magnus tarafından örneklendirilmişti.</w:t>
      </w:r>
    </w:p>
    <w:p>
      <w:pPr>
        <w:pStyle w:val="ArticleBody"/>
        <w:jc w:val="left"/>
      </w:pPr>
      <w:r>
        <w:rPr>
          <w:rFonts w:ascii="Times New Roman" w:hAnsi="Times New Roman" w:eastAsia="Times New Roman" w:cs="Times New Roman"/>
        </w:rPr>
        <w:t>On üçüncü ayette, "birkaç yıl sonra," Antiochus Magnus, Uriah Smith'in belirttiği gibi, "Antiochus", "krallığındaki isyanı bastırıp doğu bölgelerini itaat altına alıp düzene kavuşturduktan sonra, genç Epiphanes Mısır tahtına çıktığında herhangi bir girişim için müsaitti; ve egemenliğini genişletmek için bu fırsatı kaçırılmayacak kadar iyi görerek, "öncekinden daha büyük" muazzam bir ordu topladı". Trump önce krallığındaki bir isyanı bastıracak ve ardından daha önce yenildiğinde sahip olduğundan daha büyük bir ordu hazırlayacaktır. Trump, 2020’de, Vahiy’in on birinci bölümünün gerçekleşmesiyle, ateizmin canavarı (dünya çapındaki küreselciliği temsil eden) ve hem Demokrat hem de Cumhuriyetçi partilerin küreselcileri seçimi çaldığında yenilgiye uğradı; ve Sur’un fahişesinin birincil vekil ordusu olarak, Putin Ukrayna’ya karşı zafer kazandığında bu da bir yenilgi olacaktır.</w:t>
      </w:r>
    </w:p>
    <w:p>
      <w:pPr>
        <w:pStyle w:val="ArticleBody"/>
        <w:jc w:val="left"/>
      </w:pPr>
      <w:r>
        <w:rPr>
          <w:rFonts w:ascii="Times New Roman" w:hAnsi="Times New Roman" w:eastAsia="Times New Roman" w:cs="Times New Roman"/>
        </w:rPr>
        <w:t>Ele aldığımız üç ayetteki üçüncü peygamberlik çizgisi, Makabilerin çizgisi ve onların Antiokhos Epifanes’in Yahudilere Yunan dinini dayatma girişimlerine karşı isyanıyla temsil edilen mürtet Protestanlık çizgisidir. Trump çizgisi ve mürtet Protestanlık çizgisi, nihayetinde canavarın sureti olarak temsil edilen boynuzda birleşecek iki gücü temsil eder. On üçüncüden on beşinciye kadar olan ayetler Pazar yasasına götüren tarihi temsil eder; mürtet Protestanlık ve mürtet Cumhuriyetçilik çizgileri ise, Pazar yasasından önce kilise ile devleti birleştirmek üzere bir araya gelirken bu iki gücün etkileşimini ortaya koyar.</w:t>
      </w:r>
    </w:p>
    <w:p>
      <w:pPr>
        <w:pStyle w:val="ArticleBody"/>
        <w:jc w:val="left"/>
      </w:pPr>
      <w:r>
        <w:rPr>
          <w:rFonts w:ascii="Times New Roman" w:hAnsi="Times New Roman" w:eastAsia="Times New Roman" w:cs="Times New Roman"/>
        </w:rPr>
        <w:t>Geçmiş makalelerde, 1776, 1789 ve 1798 tarihlerinin temsil ettiği, Bağımsızlık Bildirgesi, Anayasa ve Yabancılar ve İsyan Yasaları olarak bilinen üç olayın, Kutsal Kitap peygamberliğinde altıncı krallık olarak yeryüzü canavarının başlangıcına götüren bir dönemi belirlediğini tespit ettik. Bu nedenle bu üç yol işareti, Kutsal Kitap peygamberliğinin altıncı krallığının sona erişine götüren üç yol işaretini temsil eder. 1776'dan 1798'e uzanan yirmi iki yılın, yüz kırk dört binin mühürlenme zamanını simgelediğini belirledik; çünkü yirmi iki sayısı, tanrısallık ile insanlığın birleşiminin bir sembolüdür.</w:t>
      </w:r>
    </w:p>
    <w:p>
      <w:pPr>
        <w:pStyle w:val="ArticleBody"/>
        <w:jc w:val="left"/>
      </w:pPr>
      <w:r>
        <w:rPr>
          <w:rFonts w:ascii="Times New Roman" w:hAnsi="Times New Roman" w:eastAsia="Times New Roman" w:cs="Times New Roman"/>
        </w:rPr>
        <w:t>Tarihin “Hakikat”in imzasını taşıdığını belirledik; çünkü ilk ve son kilometre taşları, bağımsızlığın kurulmasını ve bağımsızlığın kaldırılmasını temsil eder. Üç kilometre taşının tümü yeryüzü canavarının birincil simgesini temsil eder; zira hepsi Amerika Birleşik Devletleri’nin konuşmasını temsil eder; çünkü “bir ulusun konuşması, yasama ve yargı makamlarının eylemidir.” 1789’daki orta kilometre taşı olan Anayasa, on üç koloni tarafından onaylandı ve İbranice “Hakikat” sözcüğünün orta harfi on üçüncüdür. 1776’dan 1798’e kadar geçen yirmi iki yıl, İbrani alfabesini oluşturan yirmi iki harfle de örtüşür.</w:t>
      </w:r>
    </w:p>
    <w:p>
      <w:pPr>
        <w:pStyle w:val="ArticleBody"/>
        <w:jc w:val="left"/>
      </w:pPr>
      <w:r>
        <w:rPr>
          <w:rFonts w:ascii="Times New Roman" w:hAnsi="Times New Roman" w:eastAsia="Times New Roman" w:cs="Times New Roman"/>
        </w:rPr>
        <w:t>Biz ayrıca, 1798 tarihli Yabancılar ve İsyan Yasalarının, Amerika Birleşik Devletleri’nin bir ejderha gibi konuştuğu noktayı temsil ettiğini de tespit ettik. Daniel 11:13-15’teki mürtet Protestanlık çizgisinin bir parçası olan Yahudilerin Roma ile yaptığı ittifakın tarihi, canavarın heykelinin oluşturulduğu bir dönemi temsil eder ve o heykelin oluşturulması, yüz kırk dört bin için son sınavdır. Bu, mühürlenmeden önce geçmeleri gereken sınavdır. Dolayısıyla MÖ 161’den 158’e kadar Yahudilerin Roma ile yaptığı ittifak, yüz kırk dört bin arasında olmaya çağrılanların sınavının ciddi bir unsurudur.</w:t>
      </w:r>
    </w:p>
    <w:p>
      <w:pPr>
        <w:pStyle w:val="ArticleBody"/>
        <w:jc w:val="left"/>
      </w:pPr>
      <w:r>
        <w:rPr>
          <w:rFonts w:ascii="Times New Roman" w:hAnsi="Times New Roman" w:eastAsia="Times New Roman" w:cs="Times New Roman"/>
        </w:rPr>
        <w:t>MÖ 161’den MÖ 158’e kadar olan dönemin Yahudilerin ittifakıyla sembolleştirildiğini kabul etmek, tarihin öğrettiklerine aykırıdır; çünkü tarihçiler ittifakın MÖ 161’de olduğunu öğretirken, Milleritler ittifakın MÖ 158’de olduğunu öğretmişlerdir ve bu gerçeğe dair kanaatleri her iki kutsal tabloda da gösterilmiştir.</w:t>
      </w:r>
    </w:p>
    <w:p>
      <w:pPr>
        <w:pStyle w:val="ArticleBody"/>
        <w:jc w:val="left"/>
      </w:pPr>
      <w:r>
        <w:rPr>
          <w:rFonts w:ascii="Times New Roman" w:hAnsi="Times New Roman" w:eastAsia="Times New Roman" w:cs="Times New Roman"/>
        </w:rPr>
        <w:t>Soru sadece şu değildir: tarihçilerin Yahudilerle yapılan ittifakı MÖ 161 yılına tarihlemeleri mi doğrudur, yoksa Milleritlerin bunu MÖ 158 olarak saptamaları mı? Bu iki seçenekten hangisini seçerseniz seçin, seçiminize katılacak bir grup vardır. Soru, hem tarihçilerin hem de Milleritlerin doğru olup olmadıkları ve Yahudilerle yapılan ittifaka ilişkin gerçeğin, tarihteki iki olası tek bir tarihten biri olmak yerine, aslında bir zaman dilimini temsil edip etmediğidir.</w:t>
      </w:r>
    </w:p>
    <w:p>
      <w:pPr>
        <w:pStyle w:val="ArticleBody"/>
        <w:jc w:val="left"/>
      </w:pPr>
      <w:r>
        <w:rPr>
          <w:rFonts w:ascii="Times New Roman" w:hAnsi="Times New Roman" w:eastAsia="Times New Roman" w:cs="Times New Roman"/>
        </w:rPr>
        <w:t>Önceki makalelerde, Roma ile Yahudiler arasındaki ittifakın MÖ 161’den MÖ 158’e uzanan bir dönemi temsil ettiğine ve bu dönemin canavarın suretinin oluşumunun tipolojik bir örneğini teşkil ettiğine inandığımız geçerli, kutsal bir mantık ortaya koyduk. Durum böyleyken, Roma ile Yahudilerin ittifakının bir zaman dilimi olduğunu kabul etme kararı dahi bir sınav hâline gelir ve bu peygamberlik anlamında, canavarın suretinin oluşumunun “Tanrı’nın halkı için büyük sınav” olduğu gerçeğiyle örtüşür.</w:t>
      </w:r>
    </w:p>
    <w:p>
      <w:pPr>
        <w:pStyle w:val="ArticleBody"/>
        <w:jc w:val="left"/>
      </w:pPr>
      <w:r>
        <w:rPr>
          <w:rFonts w:ascii="Times New Roman" w:hAnsi="Times New Roman" w:eastAsia="Times New Roman" w:cs="Times New Roman"/>
        </w:rPr>
        <w:t>Şöyle ki, MÖ 158, Makabiler olarak bilinen dinden dönmüş Yahudiler ile Roma arasındaki ittifakın sağlam biçimde tesis edildiği zamanı belirler ve bu nedenle Pazar günü yasasını simgeler; çünkü Kutsal Kitap şu retorik soruyu sorar: “İki kişi uzlaşmadan birlikte yürüyebilir mi?” MÖ 158, dinden dönmüş Protestanlığın papalık gücüyle el ele vereceği yer ve zamanı belirler; MÖ 161’de başlayıp MÖ 158’e götüren dönem ise canavarın suretinin oluşumunu temsil eden zaman dilimini tanımlar. Bu dönemin, dinden dönmüş Protestanlığın dinden dönmüş cumhuriyetçilikle birleşeceği zamanı belirlediğini kabul etmek esastır. Bu iki dinden dönmüş güç, on üçten on beşe kadar olan ayetlerde temsil edilir; bu yüzden bazı ortak yol işaretlerini paylaşırlar.</w:t>
      </w:r>
    </w:p>
    <w:p>
      <w:pPr>
        <w:pStyle w:val="ArticleBody"/>
        <w:jc w:val="left"/>
      </w:pPr>
      <w:r>
        <w:rPr>
          <w:rFonts w:ascii="Times New Roman" w:hAnsi="Times New Roman" w:eastAsia="Times New Roman" w:cs="Times New Roman"/>
        </w:rPr>
        <w:t>11 Eylül 2001’i tipikleştirecek şekilde 1776, 1789 ve 1798’i uygulamak doğrudur; bunu, 6 Ocak 2021’le ilişkilendirilen sahte bayrak hareketinin Pelosi yargılamaları ve Biden’ın çalınmış seçiminin göreve başlama dönemi izler; bu durum Pazar yasasına götürür. Uygulamada 2001 tarihli Patriot Act, Bağımsızlık Bildirgesi ile hizalanarak, bağımsızlığın kaldırılmasının başlangıcını tanımlayan bir işaret taşı sunar. Ardından, Pelosi ve Schiff’in kanguru mahkemesinin, Anayasa’nın onaylanmasıyla hizalanan ikinci işaret taşı gelir; böylece Anayasa’nın tersyüz edilmeye başlanmasını tipikleştirir; bunu da ABD’nin bir ejderha gibi konuştuğunu temsil eden Yabancılar ve İsyan Yasaları’nın üçüncü işaret taşı izler. Bu işaret taşlarını bu şekilde uygulamak, Makabiler tarafından temsil edilen sapmış Protestanlığın işaret taşlarını tanımlamaktır.</w:t>
      </w:r>
    </w:p>
    <w:p>
      <w:pPr>
        <w:pStyle w:val="ArticleBody"/>
        <w:jc w:val="left"/>
      </w:pPr>
      <w:r>
        <w:rPr>
          <w:rFonts w:ascii="Times New Roman" w:hAnsi="Times New Roman" w:eastAsia="Times New Roman" w:cs="Times New Roman"/>
        </w:rPr>
        <w:t>Başka bir düzeyde, dinden dönmüş Cumhuriyetçilikle bağlantılı üç yol işaretinin tanımlanması biraz farklı bir uygulama ortaya çıkarır. 11 Eylül 2001, 1776 ile örtüşür; ancak 1789, dinden dönmüş Cumhuriyetçilik açısından Yabancılar ve İsyan Yasaları ile örtüşür ve bu “yasalar” ile, Pazar gününün zorla uygulanmasıyla temsil edilen ejderhanın konuşması arasında bir ayrım kurar. İki çizgi, canavarın suretinin sınaması bağlamında bir araya konulduğunda, canavarın suretinin kurulmasının peygamberî yapısını oluştururlar ve Tanrı’nın halkı için büyük sınama, canavarın suretinin oluşumudur. Tanrı’nın halkı için, canavarın suretinin oluşumu, o son günlerdeki insanların bu oluşumu siyasî ve dinî dünyada tanıyabilmeleri için, önce Tanrı’nın Sözünde nasıl temsil edildiği (şekillendirildiği) biçimiyle tanınmalıdır.</w:t>
      </w:r>
    </w:p>
    <w:p>
      <w:pPr>
        <w:pStyle w:val="ArticleBody"/>
        <w:jc w:val="left"/>
      </w:pPr>
      <w:r>
        <w:rPr>
          <w:rFonts w:ascii="Times New Roman" w:hAnsi="Times New Roman" w:eastAsia="Times New Roman" w:cs="Times New Roman"/>
        </w:rPr>
        <w:t>Öyleyse 6 Ocak 2021'deki Pelosi Duruşmaları, Yabancılar ve İsyan Yasalarıyla nasıl örtüşebilir? Pelosi Duruşmaları, küreselciliği kışkırtmış olan zengin başkanı az önce öldürmüş bulunan dipsiz kuyunun canavarının kutlamasını işaret eder. Bu kutlama süreci, Biden'ın yemin töreniyle başladı ve Trump'ın ikinci yemin töreniyle sona eren bir dönemi temsil eder. Şu da belirtilmelidir ki Trump üç kez başkanlık için kampanya yürütür; ilkinde ve sonuncusunda kazanır, ancak ortadakinde zaferi, Kutsal Yazıların “yalanların babası” olarak tanımladığı güç tarafından çalınmıştır. Çalınmış seçimle başlayan Pelosi Duruşmaları, Trump 20 Ocak 2025'te yemin ettiğinde başlayacak ikinci bir intikam amaçlı Pelosi Duruşmaları serisini işaret eder.</w:t>
      </w:r>
    </w:p>
    <w:p>
      <w:pPr>
        <w:pStyle w:val="ArticleBody"/>
        <w:jc w:val="left"/>
      </w:pPr>
      <w:r>
        <w:rPr>
          <w:rFonts w:ascii="Times New Roman" w:hAnsi="Times New Roman" w:eastAsia="Times New Roman" w:cs="Times New Roman"/>
        </w:rPr>
        <w:t>Joe Biden'ın başkanlık görev süresi bir dizi Pelosi davasıyla başlar ve bir dizi Pelosi davasıyla sona erer. Her ikisi de siyasi yargılamalardır, ancak ikinci dizi davada yargılananlar, ilk davalarda başı çekenlerdir. Trump'ın ikinci göreve başlama töreninde MÖ 164 yılına işaret edilir. Trump'ın ikinci göreve başlama töreni MÖ 164 yılıyla simgeleştirilir ve Yahudi Tapınağı'nın yeniden adanması, siyasi tapınağın ikinci kez yeniden adanmasını temsil eder.</w:t>
      </w:r>
    </w:p>
    <w:p>
      <w:pPr>
        <w:pStyle w:val="ArticleBody"/>
        <w:jc w:val="left"/>
      </w:pPr>
      <w:r>
        <w:rPr>
          <w:rFonts w:ascii="Times New Roman" w:hAnsi="Times New Roman" w:eastAsia="Times New Roman" w:cs="Times New Roman"/>
        </w:rPr>
        <w:t>Bu, Antiochus Epiphanes’in öldüğü yılın ta kendisiydi ve o, Yunan dinî uygulamalarını Yahudilere dayatan güçtü; böylece MÖ 167’deki Makabi isyanına yol açtı. 2025’teki ikinci göreve başlama töreninde, Amerika Birleşik Devletleri’nde Yunan dininin (küreselcilik) tamamen bastırılmasıyla birlikte, şeytani mucizeler kilise ile devleti bir araya getirme işini güçlendirmeye başlayacak. Bu noktada Trump, Yabancılar ve İsyan Yasalarına paralel başkanlık kararnameleri imzalayacak; böylece canavarın suretinin oluşumunun başlangıcına (MÖ 161) işaret edecek ve Pelosi Duruşmalarının ikinci serisini başlatacak. Yabancılar ve İsyan Yasaları, canavarın suretinin oluşum dönemi başlangıcını işaret eder ve bu dönem, MÖ 158 ile örneklendirildiği üzere, Pazar günü yasasıyla sona erer.</w:t>
      </w:r>
    </w:p>
    <w:p>
      <w:pPr>
        <w:pStyle w:val="ArticleBody"/>
        <w:jc w:val="left"/>
      </w:pPr>
      <w:r>
        <w:rPr>
          <w:rFonts w:ascii="Times New Roman" w:hAnsi="Times New Roman" w:eastAsia="Times New Roman" w:cs="Times New Roman"/>
        </w:rPr>
        <w:t>Böylece, canavarın suretinin oluştuğu dönem, Trump’ın ana akım medyayı kapatmasına, yasa dışı göçmenleri sınır dışı etmesine ve Demokrat Parti’nin komplosuna karışanları tutuklayıp yargı önüne çıkarmasına olanak tanıyan "yasalar" ile başlar. Dönemin başlangıcı, Trump’ın getirdiği siyasi baskıyı işaret eder ve bu dönem dini baskıyla sona erer.</w:t>
      </w:r>
    </w:p>
    <w:p>
      <w:pPr>
        <w:pStyle w:val="ArticleBody"/>
        <w:jc w:val="left"/>
      </w:pPr>
      <w:r>
        <w:rPr>
          <w:rFonts w:ascii="Times New Roman" w:hAnsi="Times New Roman" w:eastAsia="Times New Roman" w:cs="Times New Roman"/>
        </w:rPr>
        <w:t>Bu anlamda, 1789 ve Anayasa çizgisindeki orta işaret taşı, 2021’deki Pelosi Davalarıdır; bu davalar, başlangıçtakiyle aynı tarihsel tabloyla sona eren bir dönemi temsil eder, ancak Pelosi Davalarının son dizisi, şu anda yargılanıp hapsedilenlerin durumunun siyasal olarak tersine dönmesini ifade eder. Mürted Protestanlık çizgisindeki ikinci işaret taşı, Joe Biden’ın başkanlığını kapsayan Pelosi Davalarıdır ve dönem, Ocak 2025’te, mürted Cumhuriyetçilik çizgisinde 1789’daki işaret taşına 20 Ocak 2025’te—Trump’ın ikinci yemin törenini hemen izleyen başkanlık kararnameleriyle birlikte—ulaşıldığında sona erer. Bu, ulusun bir ejderha gibi konuştuğu (Alien and Sedition Acts) bir dönemi başlatır ve bu da ulusun bir ejderha gibi konuştuğu Pazar yasasına götürür. O dönemde, 1789 ile temsil edilen Anayasa giderek geçersiz kılınır.</w:t>
      </w:r>
    </w:p>
    <w:p>
      <w:pPr>
        <w:pStyle w:val="ArticleBody"/>
        <w:jc w:val="left"/>
      </w:pPr>
      <w:r>
        <w:rPr>
          <w:rFonts w:ascii="Times New Roman" w:hAnsi="Times New Roman" w:eastAsia="Times New Roman" w:cs="Times New Roman"/>
        </w:rPr>
        <w:t>Trump’ın ikinci yemin töreninde, yediye ait olan sekizinci başkan olur ve canavarın suretinin oluşumu, Protestanlığın ve Cumhuriyetçiliğin dinden dönen boynuzlarının, ilişkinin kontrolünün Protestanlarda olduğu şekilde tek bir boynuz olarak nasıl birleştiğini ortaya koyar. Aynı dönemde, yüz kırk dört bin olmak üzere çağrılmış olanlar, yakında çıkacak Pazar yasası sırasında gerçek Protestanlığın boynuzu olarak yüceltileceklerinden önce mühürlenirler.</w:t>
      </w:r>
    </w:p>
    <w:p>
      <w:pPr>
        <w:pStyle w:val="ArticleBody"/>
        <w:jc w:val="left"/>
      </w:pPr>
      <w:r>
        <w:rPr>
          <w:rFonts w:ascii="Times New Roman" w:hAnsi="Times New Roman" w:eastAsia="Times New Roman" w:cs="Times New Roman"/>
        </w:rPr>
        <w:t>İsa Mesih’in Vahyi olan ve sınama dönemi kapanmadan hemen önce mührü açılan mühürleme mesajı, Daniel’in son günlerle ilgili kısmıdır. Mührü açılan bu kısım, Daniel on birinci bölüm kırkıncı ayetin gizli tarihidir ve on üçüncü ila on beşinci ayetler bu gizli tarihle örtüşür. Bu nedenle, sınama dönemi kapanmadan hemen önce mührü açılan ve Nebukadnezar’ın canavarların suretine dair gizli peygamberlik mesajıyla örneklenmiş olan mesaj, Protestanlık ve Cumhuriyetçiliğin dinden dönmüş boynuzlarının iki çubuğunun birleşmesi mesajının ta kendisidir; bu birleşme, on üçüncü ila on beşinci ayetlerde Makabiler ve III. Antiokhos tarafından temsil edilmektedir.</w:t>
      </w:r>
    </w:p>
    <w:p>
      <w:pPr>
        <w:pStyle w:val="ArticleBody"/>
        <w:jc w:val="left"/>
      </w:pPr>
      <w:r>
        <w:rPr>
          <w:rFonts w:ascii="Times New Roman" w:hAnsi="Times New Roman" w:eastAsia="Times New Roman" w:cs="Times New Roman"/>
        </w:rPr>
        <w:t>Canavarın suretinin oluşumunu tespit eden mesaj, gerçek Protestan boynuzunu mühürleyen kutsallaşmayı ileten mesajdır.</w:t>
      </w:r>
    </w:p>
    <w:p>
      <w:pPr>
        <w:pStyle w:val="ArticleBody"/>
        <w:jc w:val="left"/>
      </w:pPr>
      <w:r>
        <w:rPr>
          <w:rFonts w:ascii="Times New Roman" w:hAnsi="Times New Roman" w:eastAsia="Times New Roman" w:cs="Times New Roman"/>
        </w:rPr>
        <w:t>On dördüncü ayette, MÖ 200 yılında, putperest Roma, III. Antiokhos ile Makedonyalı Filip’in Mısır’a karşı kurduğu ittifaka karşı, henüz bebek olan yeni Mısır kralını korumak üzere ayağa kalktığı için kehanet anlatısına ilk kez dahil edilir. O yıl Panium Savaşı, III. Antiokhos tarafından V. Ptolemaios’a karşı yapıldı. Görümü tesis eden “halkının yağmacıları”nın sahneye çıkışı, Antiokhos ile Filip arasındaki bir ittifak ve Panium Savaşı, hepsi o yıl gerçekleşti. Bu nedenle, yol işareti, yeryüzü canavarının cumhuriyetçi boynuzunu simgeleyen Antiokhos ile Birleşmiş Milletleri simgeleyen, Yunanistan’ın eski adı olan Makedonya’dan Makedonyalı Filip arasında bir ittifakı işaret eder.</w:t>
      </w:r>
    </w:p>
    <w:p>
      <w:pPr>
        <w:pStyle w:val="ArticleBody"/>
        <w:jc w:val="left"/>
      </w:pPr>
      <w:r>
        <w:rPr>
          <w:rFonts w:ascii="Times New Roman" w:hAnsi="Times New Roman" w:eastAsia="Times New Roman" w:cs="Times New Roman"/>
        </w:rPr>
        <w:t>Kehanet düzeyinde, Panium Savaşı’nda ejderha (Makedon) ile sahte peygamber (ABD) arasında bir ittifak gerçekleşir. İttifakın temel motivasyonu, çökmekte olan Rusya’yı temsil edecek olan Mısır’ın egemenlik alanını bölüşmekti.</w:t>
      </w:r>
    </w:p>
    <w:p>
      <w:pPr>
        <w:pStyle w:val="ArticleBody"/>
        <w:jc w:val="left"/>
      </w:pPr>
      <w:r>
        <w:rPr>
          <w:rFonts w:ascii="Times New Roman" w:hAnsi="Times New Roman" w:eastAsia="Times New Roman" w:cs="Times New Roman"/>
        </w:rPr>
        <w:t>İsa öğrencilerini Panium'a götürdüğünde, oranın adı o zaman Caesarea Philippi idi. Büyük Hirodes'in torunu Hirodes Filippi, şehrin restorasyonunu tamamlamış ve ona Sezar Augustus'un ve kendisinin adını vermişti; böylece Caesarea Philippi. Aralarındaki ilişki Roma ile Roma'yı temsil eder, ancak Filippi Sezar'a kıyasla daha küçük bir Roma'dır ve peygamberlik düzeyinde Hirodes Filippi, Hirodias'ın kızı Salome'yi temsil eder. Bu nedenle, Caesarea Philippi adıyla Hirodes Filippi'nin sahte peygamberi temsil ettiğini, Sezar'ın ise papalığı temsil ettiğini görürüz.</w:t>
      </w:r>
    </w:p>
    <w:p>
      <w:pPr>
        <w:pStyle w:val="ArticleBody"/>
        <w:jc w:val="left"/>
      </w:pPr>
      <w:r>
        <w:rPr>
          <w:rFonts w:ascii="Times New Roman" w:hAnsi="Times New Roman" w:eastAsia="Times New Roman" w:cs="Times New Roman"/>
        </w:rPr>
        <w:t>Panium’un peygamberlik tarihi bu nedenle iki ittifakı ortaya koyar: birinde sahte peygamber (Trump) ejderhayla (Birleşmiş Milletler) el ele verir, diğerinde ise sahte peygamber (Trump) papalıkla (Sezar) el ele verir. On altıncı ayette Pazar yasası temsil edilir ve üçlü birlik orada tesis edilir; ancak bu düzen aslında Pazar yasasından önce, on beşinci ayette ve Panium Savaşı’nda kurulmuştu.</w:t>
      </w:r>
    </w:p>
    <w:p>
      <w:pPr>
        <w:pStyle w:val="ArticleScripture"/>
        <w:jc w:val="left"/>
      </w:pPr>
      <w:r>
        <w:rPr>
          <w:rFonts w:ascii="Times New Roman" w:hAnsi="Times New Roman" w:eastAsia="Times New Roman" w:cs="Times New Roman"/>
        </w:rPr>
        <w:t>“Papalık kurumunu Tanrı’nın yasasını ihlal ederek yürürlüğe koyan bir kararname ile ulusumuz kendisini doğruluktan tamamen koparacaktır. Protestanlık, elini uçurumun ötesine uzatıp Roma gücünün elini tutacak olduğunda; derin boşluğun ötesine uzanıp Ruhçulukla el sıkışacak olduğunda; bu üçlü birliğin etkisi altında ülkemiz, Protestan ve cumhuriyetçi bir yönetim olarak Anayasası’nın her ilkesini reddedecek ve papalığın yalanları ile aldanışlarının yayılması için düzenleme yapacak olduğunda, o zaman Şeytan’ın harikulade etkinliğinin zamanının gelmiş olduğunu ve sonun yakın bulunduğunu bilebiliriz.” Testimonies, cilt 5, 451.</w:t>
      </w:r>
    </w:p>
    <w:p>
      <w:pPr>
        <w:pStyle w:val="ArticleBody"/>
        <w:jc w:val="left"/>
      </w:pPr>
      <w:r>
        <w:rPr>
          <w:rFonts w:ascii="Times New Roman" w:hAnsi="Times New Roman" w:eastAsia="Times New Roman" w:cs="Times New Roman"/>
        </w:rPr>
        <w:t>Bu çalışmaya bir sonraki makalemizde devam edeceğiz.</w:t>
      </w:r>
    </w:p>
    <w:p>
      <w:pPr>
        <w:pStyle w:val="ArticleScripture"/>
        <w:jc w:val="left"/>
      </w:pPr>
      <w:r>
        <w:rPr>
          <w:rFonts w:ascii="Times New Roman" w:hAnsi="Times New Roman" w:eastAsia="Times New Roman" w:cs="Times New Roman"/>
        </w:rPr>
        <w:t>Vahiy, yeni bir şeyin yaratılması ya da icadı değil, açıklanana kadar insanlara bilinmeyen olanın ortaya çıkmasıdır. İncil’de yer alan büyük ve ebedî gerçekler, gayretli bir arayış ve Tanrı’nın huzurunda kendimizi alçaltmamız aracılığıyla açığa çıkarılır. İlahi Öğretmen, gerçeği alçakgönüllülükle arayanın zihnini yönlendirir; ve Kutsal Ruh’un rehberliğiyle, Tanrı Sözü’nün gerçekleri ona bildirilir. Ve bu şekilde yönlendirilmekten daha kesin ve etkili bir bilgi edinme yolu yoktur. Kurtarıcı’nın vaadi şuydu: ‘O, yani gerçeğin Ruhu, geldiğinde, sizi bütün gerçeğe yöneltecek.’ Tanrı Sözü’nü anlamamız, Kutsal Ruh’un verilmesiyle sağlanır.</w:t>
      </w:r>
    </w:p>
    <w:p>
      <w:pPr>
        <w:pStyle w:val="ArticleScripture"/>
        <w:jc w:val="left"/>
      </w:pPr>
      <w:r>
        <w:rPr>
          <w:rFonts w:ascii="Times New Roman" w:hAnsi="Times New Roman" w:eastAsia="Times New Roman" w:cs="Times New Roman"/>
        </w:rPr>
        <w:t>Mezmur yazarı şöyle yazar: 'Bir genç yolunu nasıl temizleyebilir? Sözün uyarınca ona dikkat ederek. Bütün yüreğimle seni aradım; ah, buyruklarından sapmama izin verme. . . . Gözlerimi aç ki, yasandan harika şeyler görebileyim.'</w:t>
      </w:r>
    </w:p>
    <w:p>
      <w:pPr>
        <w:pStyle w:val="ArticleScripture"/>
        <w:jc w:val="left"/>
      </w:pPr>
      <w:r>
        <w:rPr>
          <w:rFonts w:ascii="Times New Roman" w:hAnsi="Times New Roman" w:eastAsia="Times New Roman" w:cs="Times New Roman"/>
        </w:rPr>
        <w:t>Bize, gerçeği gizli bir hazineyi arar gibi aramamız öğütlenmiştir. Rab, gerçeği gerçekten arayanın anlayışını açar; Kutsal Ruh da onun vahyin gerçeklerini kavramasını sağlar. Mezmur yazarı, gözlerinin açılıp Yasa’daki harika şeyleri görmeyi dilediğinde kastettiği budur. Ruh, İsa Mesih’in yüceliklerine susadığında, zihin daha iyi bir dünyanın yüceliklerini kavrayabilir hale gelir. Tanrı’nın Sözü’nün gerçeklerini yalnızca İlahi Öğretmen’in yardımıyla anlayabiliriz. Mesih’in okulunda, tanrısallığın sırlarına dair bir anlayış bize verildiği için yumuşak huylu ve alçakgönüllü olmayı öğreniriz.</w:t>
      </w:r>
    </w:p>
    <w:p>
      <w:pPr>
        <w:pStyle w:val="ArticleScripture"/>
        <w:jc w:val="left"/>
      </w:pPr>
      <w:r>
        <w:rPr>
          <w:rFonts w:ascii="Times New Roman" w:hAnsi="Times New Roman" w:eastAsia="Times New Roman" w:cs="Times New Roman"/>
        </w:rPr>
        <w:t>Söz’ü esinleyen, Söz’ün gerçek yorumcusuydu. Mesih, dinleyicilerinin dikkatini doğanın basit yasalarına ve her gün görüp dokundukları tanıdık nesnelere çekerek öğretilerini açıklığa kavuşturdu. Böylece zihinlerini doğal olandan ruhsal olana yönlendirdi. Birçoğu benzetmelerinin anlamını hemen kavrayamadı; ancak Büyük Öğretmen’in ruhsal gerçeklerle ilişkilendirdiği nesnelerle günbegün karşılaştıkça, kimileri onun zihinlerine yerleştirmeye çalıştığı ilahî hakikatin derslerini ayırt etti ve bunlar misyonunun doğruluğuna ikna olup Müjde’ye iman ettiler. Sabbath School Worker, 1 Aralık 1909.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Sayı Yüz Doksan İki</dc:title>
  <dc:subject>Gizli Tarihin Ortaya Çıkarılması: Daniel 11'deki Peygamberî Uyumlar ve 144.000'in Mühürlenmesi</dc:subject>
  <dc:creator>Jeff Pippenger</dc:creator>
  <cp:keywords/>
  <dc:description>Generated by ArticleDigger from daniel\192_daniel.json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