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Doksan Dokuz</w:t>
      </w:r>
    </w:p>
    <w:p>
      <w:pPr>
        <w:pStyle w:val="ArticleSubtitle"/>
        <w:jc w:val="left"/>
      </w:pPr>
      <w:r>
        <w:rPr>
          <w:rFonts w:ascii="Arial" w:hAnsi="Arial" w:eastAsia="Arial" w:cs="Arial"/>
        </w:rPr>
        <w:t>Siyasal Gerileme ve Peygamberî Kader: Kutsal Kitap kehaneti bağlamında Demokrat ve Cumhuriyetçi partilerin sonu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Yeryüzü canavarının tarihinde Demokrat ve Cumhuriyetçi partilerin sonunu tespit ediyoruz. Vahiy 13’teki yeryüzü canavarı, Cumhuriyetçi boynuzun peygamberî tarihi içinde mücadele eden Cumhuriyetçi ve Demokrat partilere bölünmüştür. Boynuzlar güçlerin sembolleridir ve her iki boynuz da kendi peygamberî tarihleri içinde aralarındaki peygamberî ilişkinin bir mikrokozmosunu barındırır. Cumhuriyetçi boynuz için bu mikrokozmos, Amerika Birleşik Devletleri tarihine hâkim olan iki ana siyasi partiyle temsil edilir. Amerika Birleşik Devletleri, peygamberî tarihte iki güçten oluştuğu belirtilen az sayıdaki krallıktan biridir. Kutsal Kitap peygamberliğinde iki güçle temsil edilen önceki bütün uluslar, Amerika Birleşik Devletleri’ne örneklik eder. Med-Pers İmparatorluğu, Fransa (Sodom ve Mısır) ve kuzey ve güney krallıklarıyla İsrail, Amerika Birleşik Devletleri’nin peygamberî özelliklerine katkıda bulunur.</w:t>
      </w:r>
    </w:p>
    <w:p>
      <w:pPr>
        <w:pStyle w:val="ArticleBody"/>
        <w:jc w:val="left"/>
      </w:pPr>
      <w:r>
        <w:rPr>
          <w:rFonts w:ascii="Times New Roman" w:hAnsi="Times New Roman" w:eastAsia="Times New Roman" w:cs="Times New Roman"/>
        </w:rPr>
        <w:t>Daniel kitabının sekizinci bölümünde Med-Pers İmparatorluğu’nun iki boynuzu vardı ve son boynuz (Persya) daha yükseğe çıktı. Bunu şu şekilde tespit ettik: Demokrat Parti, Cumhuriyetçi Parti’den önce tarih sahnesine çıkmıştır; dolayısıyla iki partiden sonuncusu nihayetinde Cumhuriyetçi Parti olacaktır. İlk Cumhuriyetçi başkan, Demokrat Parti’nin kölelik yanlısı tutumuna bir tepki olarak tarih sahnesine çıktı ve ilk Cumhuriyetçi başkan 1863’te Köleleri Azat Etme Bildirgesi’ni ilan etti; bu yıl ABD İç Savaşı’nın ortasıydı ve Laodikya Yedinci Gün Adventist Kilisesi için isyan yılıydı.</w:t>
      </w:r>
    </w:p>
    <w:p>
      <w:pPr>
        <w:pStyle w:val="ArticleBody"/>
        <w:jc w:val="left"/>
      </w:pPr>
      <w:r>
        <w:rPr>
          <w:rFonts w:ascii="Times New Roman" w:hAnsi="Times New Roman" w:eastAsia="Times New Roman" w:cs="Times New Roman"/>
        </w:rPr>
        <w:t>Son Cumhuriyetçi başkanın tipini ilk Cumhuriyetçi başkan belirler; bu yüzden son başkan, kölelik yanlısı Demokrat Parti ile kendi kölelik karşıtı Cumhuriyetçi Partisi arasındaki bir iç savaşın ortasında tarihe geçecektir. Son günlerin Demokrat Partisi tarafından teşvik edilen kölelik, küresel köleliktir. İlk Cumhuriyetçi başkanda olduğu gibi, son Cumhuriyetçi başkan da kölelik yanlısı parti tarafından suikasta uğrayacaktır; tıpkı Trump’ın çalınan 2020 seçiminde siyasi suikasta uğraması gibi. 1989’daki sonun zamanından beri altıncı başkan olarak Trump en zengin başkan olacaktı ve yalnızca Amerika Birleşik Devletleri’nin değil, tüm dünyanın küreselcilerini kışkırtacaktı. Böylece, 2015’te başkanlığa adaylığını açıklamasıyla, kölelik yanlısı küreselcilerin Demokrat Partisi ile kölelik karşıtı Cumhuriyetçi Parti arasındaki siyasi iç savaş başlatıldı.</w:t>
      </w:r>
    </w:p>
    <w:p>
      <w:pPr>
        <w:pStyle w:val="ArticleBody"/>
        <w:jc w:val="left"/>
      </w:pPr>
      <w:r>
        <w:rPr>
          <w:rFonts w:ascii="Times New Roman" w:hAnsi="Times New Roman" w:eastAsia="Times New Roman" w:cs="Times New Roman"/>
        </w:rPr>
        <w:t>Vahiy'in on birinci bölümünün gerçekleşmesiyle, Trump çalınmış 2020 seçiminde siyasi bir suikasta kurban gitti ve Demokrat Parti, 2022'de Trump'ın yeniden başkanlığa aday olacağının belli olana kadar sokaklarda sevinç gösterileri yapmaya başladı. Ardından, Vahiy'in on birinci bölümünün gerçekleşmesiyle küreselcilerin üzerine büyük bir korku çöktü ve mücadeleleri yoğunlaştı. Med-Pers boynuzlarının tanıklığı, en son yükselecek boynuzun (Cumhuriyetçi Parti) en sonda yükseleceğini ve daha yükseğe çıkacağını bildirir. Son Cumhuriyetçi başkan, Demokrat Parti'ye üstün gelecektir.</w:t>
      </w:r>
    </w:p>
    <w:p>
      <w:pPr>
        <w:pStyle w:val="ArticleBody"/>
        <w:jc w:val="left"/>
      </w:pPr>
      <w:r>
        <w:rPr>
          <w:rFonts w:ascii="Times New Roman" w:hAnsi="Times New Roman" w:eastAsia="Times New Roman" w:cs="Times New Roman"/>
        </w:rPr>
        <w:t>2024 seçimleri, Demokrat Parti'nin sonunu işaret ediyor; zira Pazar yasası, yeryüzü canavarının peygamberlik tarihini sona erdirmeden önce bir daha asla bir başkan adayı gösterme fırsatları olmayacak. Pazar yasasıyla birlikte Cumhuriyetçi Parti de sona erer. Demokrat Parti 2024 seçimlerinde sona erer, Cumhuriyetçi Parti ise Pazar yasasında sona erer. Kutsal Kitap peygamberliğindeki altıncı krallığın sonu olan Pazar yasası, 1798'de yeryüzü canavarının başlangıcıyla örneklendirilmiştir. Yeryüzü canavarının başlıca peygamberlik niteliği onun "konuşmasıdır". 1798'de Amerika Birleşik Devletleri Yabancılar ve İsyan Yasaları'nı yürürlüğe koydu; bu yasalar, Amerika Birleşik Devletleri'nin bir ejderha gibi konuştuğu Pazar yasasını bu nedenle örnekler.</w:t>
      </w:r>
    </w:p>
    <w:p>
      <w:pPr>
        <w:pStyle w:val="ArticleBody"/>
        <w:jc w:val="left"/>
      </w:pPr>
      <w:r>
        <w:rPr>
          <w:rFonts w:ascii="Times New Roman" w:hAnsi="Times New Roman" w:eastAsia="Times New Roman" w:cs="Times New Roman"/>
        </w:rPr>
        <w:t>1776'dan 1798'e kadar, Amerika Birleşik Devletleri, henüz Kutsal Kitap peygamberliğinin altıncı krallığı olmasa da, ABD'nin konuşmasının üç dönüm noktasını temsil eder. Bu dönem, yeryüzü canavarının Kutsal Kitap peygamberliğinin altıncı krallığı olarak egemenliğinin başlamasına yol açtı ve bu nedenle, yeryüzü canavarının altıncı krallık olarak egemenliğinin sona ermesine götüren bir dönemi temsil eder. 1776'daki Bağımsızlık Bildirgesi, ardından 1789'daki Anayasa ve 1798'deki Yabancılar ve İsyan Yasaları, Pazar yasasında yeryüzü canavarının altıncı krallık olarak sona ermesine götüren tarihsel süreçteki üç dönüm noktasını temsil eder. Bu üç dönüm noktasının gerçekleşmesi, hem Demokrat hem de Cumhuriyetçi partilerin tarihinde farklı biçimlerde temsil edilir.</w:t>
      </w:r>
    </w:p>
    <w:p>
      <w:pPr>
        <w:pStyle w:val="ArticleBody"/>
        <w:jc w:val="left"/>
      </w:pPr>
      <w:r>
        <w:rPr>
          <w:rFonts w:ascii="Times New Roman" w:hAnsi="Times New Roman" w:eastAsia="Times New Roman" w:cs="Times New Roman"/>
        </w:rPr>
        <w:t>2001 tarihli Vatanseverlik Yasası, Amerika Birleşik Devletleri vatandaşlarının bağımsızlığının ortadan kaldırılmasının başlangıcını işaret eder ve bunun tipik örneği, Amerikan tarihindeki gerçek yurtseverlerin Bağımsızlık Bildirgesi ile ilan ettikleri beyandı. Vatanseverlik Yasası’nın işaret ettiği dönüm noktası, hem Cumhuriyetçi hem de Demokrat partiler için üç dönüm noktasının ilkidir.</w:t>
      </w:r>
    </w:p>
    <w:p>
      <w:pPr>
        <w:pStyle w:val="ArticleBody"/>
        <w:jc w:val="left"/>
      </w:pPr>
      <w:r>
        <w:rPr>
          <w:rFonts w:ascii="Times New Roman" w:hAnsi="Times New Roman" w:eastAsia="Times New Roman" w:cs="Times New Roman"/>
        </w:rPr>
        <w:t>Demokrat Parti 2024 seçimlerinde sona erer; bu da Alien and Sedition Acts’in önceden haber verdiği Trump’ın Başkanlık Kararnamelerinin yolunu açar. Trump’ın daha sonra yürürlüğe koyacağı bu Başkanlık Kararnameleri bir Pazar yasası değildir, ancak ejderha gibi konuşmanın bir türüdür; çünkü Trump, "active despotism"in son günlerde gerçekleşeceğine dair Sister White’ın tespitini yerine getirirken onları kullanacaktır. Despotizm, bir diktatörlüğü tanımlayan bir kelimedir ve bu, Alien and Sedition Acts’te örneklenen Başkanlık Kararnameleriyle gerçekleştirilir. Trump Başkanlık Kararnamelerini uyguladığında, Biden’ın başarısız başkanlığını damgalayan Pelosi Trials tersine çevrilecektir.</w:t>
      </w:r>
    </w:p>
    <w:p>
      <w:pPr>
        <w:pStyle w:val="ArticleBody"/>
        <w:jc w:val="left"/>
      </w:pPr>
      <w:r>
        <w:rPr>
          <w:rFonts w:ascii="Times New Roman" w:hAnsi="Times New Roman" w:eastAsia="Times New Roman" w:cs="Times New Roman"/>
        </w:rPr>
        <w:t>Demokrat ve Cumhuriyetçi partilerin sonunu belirleyen zaman dilimi, Alfa ve Omega’nın damgasını taşır; çünkü her dönemin başlangıcı bitişi temsil eder. Bu nedenle, Demokrat Parti için ilk işaret noktası 2001 tarihli Patriot Act, ikinci işaret noktası ise 2021’de başlayan Pelosi Davalarıdır. Bu davalar, 1789 Anayasası’nın bütünüyle reddini temsil eder. Pelosi Davaları, Demokrat Parti çizgisindeki orta işaret noktasını temsil eder; bu durum, 1776’dan on üç yıl sonra, Anayasa’nın on üç koloni tarafından onaylanmasıyla tipikleşmişti. Pelosi Davaları, Anayasa’ya karşı bir başkaldırıyı temsil eder ve 1789 ile simgelenmişti. Demokrat Parti çizgisi için üçüncü işaret noktası, bir siyasi parti olarak sona erdikleri noktadır.</w:t>
      </w:r>
    </w:p>
    <w:p>
      <w:pPr>
        <w:pStyle w:val="ArticleBody"/>
        <w:jc w:val="left"/>
      </w:pPr>
      <w:r>
        <w:rPr>
          <w:rFonts w:ascii="Times New Roman" w:hAnsi="Times New Roman" w:eastAsia="Times New Roman" w:cs="Times New Roman"/>
        </w:rPr>
        <w:t>Bunlar 2024 seçiminde sona erer ve 2025'teki yemin töreni tamamlandıktan sonra, Yabancılar ve İsyan Yasalarıyla örneklenen Başkanlık Kararnameleri aracılığıyla Pelosi Yargılamalarının ikinci dizisi başlatılacaktır. Dolayısıyla Demokrat Parti için üçüncü dönüm noktası 1798 tarihli Yabancılar ve İsyan Yasalarıdır. Demokrat Parti'nin sonunu temsil eden dönem bir seçim, bir yemin töreni ve şeytani siyasi hukuk savaşının başlatılmasıyla başlar ve bir seçim, bir yemin töreni ve şeytani siyasi hukuk savaşının başlatılmasıyla sona erer.</w:t>
      </w:r>
    </w:p>
    <w:p>
      <w:pPr>
        <w:pStyle w:val="ArticleBody"/>
        <w:jc w:val="left"/>
      </w:pPr>
      <w:r>
        <w:rPr>
          <w:rFonts w:ascii="Times New Roman" w:hAnsi="Times New Roman" w:eastAsia="Times New Roman" w:cs="Times New Roman"/>
        </w:rPr>
        <w:t>Cumhuriyetçi Parti için ilk kilometre taşı, 1776 tarihli Bağımsızlık Bildirgesiyle simgelenen 2001 tarihli Vatanseverlik Yasasıdır. İkinci kilometre taşı, Demokrat Parti için ikinci kilometre taşıyla aynı değildir. Demokratlar için, 1789 tarihli Anayasayla temsil edilen ikinci kilometre taşı, ilk Pelosi Yargılamalarıydı; ancak Cumhuriyetçiler için 1789 tarihli Anayasayla temsil edilen ikinci kilometre taşı, 2025’te Trump’ın ikinci kez göreve başlaması gerçekleştiğinde yerine getirilecek Yabancılar ve Devlete Karşı Kışkırtma Yasasıdır. 1798 tarihli Yabancılar ve Devlete Karşı Kışkırtma Yasaları, 1789 tarihli Anayasayı nasıl temsil edebilir?</w:t>
      </w:r>
    </w:p>
    <w:p>
      <w:pPr>
        <w:pStyle w:val="ArticleBody"/>
        <w:jc w:val="left"/>
      </w:pPr>
      <w:r>
        <w:rPr>
          <w:rFonts w:ascii="Times New Roman" w:hAnsi="Times New Roman" w:eastAsia="Times New Roman" w:cs="Times New Roman"/>
        </w:rPr>
        <w:t>Trump’ın ikinci yemin töreninde, 1798 tarihli Yabancılar ve Fitne Yasalarıyla örneklenen Başkanlık Kararnameleri, yalnızca ikinci bir dizi Pelosi Davasını başlatmakla kalmaz, aynı zamanda canavarın suretinin oluşumunu da başlatır. Canavarın suretinin oluşum dönemi, ejderha gibi konuşmayla başlar ve biter. Dönemin başındaki konuşma, diktatörlük olarak tasvir edilen krallık güçlerinin tesisini temsil eder; Sister White’ın deyimiyle “despotizm.” Canavarın suretinin oluşum döneminin sonundaki ejderha gibi konuşma, dinî güçlerin otoritesinin siyasal güçlerin üzerinde tesis edilmesini işaret eder.</w:t>
      </w:r>
    </w:p>
    <w:p>
      <w:pPr>
        <w:pStyle w:val="ArticleBody"/>
        <w:jc w:val="left"/>
      </w:pPr>
      <w:r>
        <w:rPr>
          <w:rFonts w:ascii="Times New Roman" w:hAnsi="Times New Roman" w:eastAsia="Times New Roman" w:cs="Times New Roman"/>
        </w:rPr>
        <w:t>Bağımsızlık Bildirgesi, hem Avrupa krallarının siyasi otoritesinin hem de Roma Kilisesi’nin dinî otoritesinin tiranlığına karşı bir bildiriydi. Canavarın suretinin oluşum dönemi, bu iki yozlaşmış gücün bir araya getirildiği ve ilişkinin kontrolünün dinî otoritede olduğu dönemdir. Bu iki gücün oluşumunda, yani birleşmesinde, en son ortaya çıkan ve daha üstün olan dinî otoritedir. Dolayısıyla, bu dönemin başlangıcı dönemin sonunu temsil eder. 1798 tarihli Yabancılar ve İsyan Yasaları, Demokrat Parti’nin sonunu temsil eder ve bu onların üçüncü kilometre taşıdır; ama aynı zamanda Cumhuriyetçi Parti’nin bitiş dönemindeki ikinci kilometre taşını temsil eder. Cumhuriyetçi Parti için üçüncü kilometre taşı Pazar gününün zorunlu kılınmasıdır.</w:t>
      </w:r>
    </w:p>
    <w:p>
      <w:pPr>
        <w:pStyle w:val="ArticleBody"/>
        <w:jc w:val="left"/>
      </w:pPr>
      <w:r>
        <w:rPr>
          <w:rFonts w:ascii="Times New Roman" w:hAnsi="Times New Roman" w:eastAsia="Times New Roman" w:cs="Times New Roman"/>
        </w:rPr>
        <w:t>Demokrat Parti için, 1776, 1789 ve 1798 ile temsil edilen üç yol işareti; 2001'e (1776), 2021'deki ilk Pelosi Davalarına (1789) ve 2025'teki ikinci Pelosi Davalarına (1798) tekabül eder.</w:t>
      </w:r>
    </w:p>
    <w:p>
      <w:pPr>
        <w:pStyle w:val="ArticleBody"/>
        <w:jc w:val="left"/>
      </w:pPr>
      <w:r>
        <w:rPr>
          <w:rFonts w:ascii="Times New Roman" w:hAnsi="Times New Roman" w:eastAsia="Times New Roman" w:cs="Times New Roman"/>
        </w:rPr>
        <w:t>Cumhuriyetçi Parti için 1776, 1789 ve 1798’in temsil ettiği üç dönüm noktası 2001’i (1776), 2025’teki ikinci Pelosi Duruşmalarını (1789) ve Pazar yasasını (1798) simgeler.</w:t>
      </w:r>
    </w:p>
    <w:p>
      <w:pPr>
        <w:pStyle w:val="ArticleBody"/>
        <w:jc w:val="left"/>
      </w:pPr>
      <w:r>
        <w:rPr>
          <w:rFonts w:ascii="Times New Roman" w:hAnsi="Times New Roman" w:eastAsia="Times New Roman" w:cs="Times New Roman"/>
        </w:rPr>
        <w:t>1776, 1789 ve 1798 yirmi iki yılı temsil eder ve yirmi iki, tanrısallık ile insanlığın birleşiminin sembolüdür. Bu üç kilometre taşı “Hakikat”e tanıklık eder; çünkü ilk ve son kilometre taşının aynı hakikati işaret ettiğini gösterirler. 1776 bağımsızlığın tesisini, 1798 ise bağımsızlığın ortadan kaldırılmasını işaret eder. Bu nedenle, yirmi iki harften oluşan İbrani alfabesinin ilk ve son harflerini temsil ederler. On üçüncü harf isyanın sembolüdür ve birlikte bu üç harf, birinci, on üçüncü ve sonuncu, birleşerek İbranice “Hakikat” kelimesini oluşturur.</w:t>
      </w:r>
    </w:p>
    <w:p>
      <w:pPr>
        <w:pStyle w:val="ArticleBody"/>
        <w:jc w:val="left"/>
      </w:pPr>
      <w:r>
        <w:rPr>
          <w:rFonts w:ascii="Times New Roman" w:hAnsi="Times New Roman" w:eastAsia="Times New Roman" w:cs="Times New Roman"/>
        </w:rPr>
        <w:t>1776, 11 Eylül 2001’i temsil eder ve yüz kırk dört binin mühürlenme zamanının başlangıcını işaret eder. Bu, son yağmurun serpmesinin başlangıcını işaret eder; bu da, verilen hizmetler karşılığında ejderhanın canavara verildiği zaman dilimidir, çünkü Demokrat ejderha partisi Cumhuriyetçi canavar partisi tarafından mağlup edilecektir.</w:t>
      </w:r>
    </w:p>
    <w:p>
      <w:pPr>
        <w:pStyle w:val="ArticleBody"/>
        <w:jc w:val="left"/>
      </w:pPr>
      <w:r>
        <w:rPr>
          <w:rFonts w:ascii="Times New Roman" w:hAnsi="Times New Roman" w:eastAsia="Times New Roman" w:cs="Times New Roman"/>
        </w:rPr>
        <w:t>O süreçte, gerçek Protestan boynuzunun mühürlenmesi, Rab’bin İsrail’in sürgünleri olarak tanımlanan halkı toplamak için elini ikinci kez uzattığı ve bu halkın Pazar yasası sırasında bir sancak olarak yükseltileceği dönemde gerçekleşir.</w:t>
      </w:r>
    </w:p>
    <w:p>
      <w:pPr>
        <w:pStyle w:val="ArticleBody"/>
        <w:jc w:val="left"/>
      </w:pPr>
      <w:r>
        <w:rPr>
          <w:rFonts w:ascii="Times New Roman" w:hAnsi="Times New Roman" w:eastAsia="Times New Roman" w:cs="Times New Roman"/>
        </w:rPr>
        <w:t>18 Temmuz 2020’de hakiki Protestan boynuzu dağıtıldı ve 2001’den yirmi iki yıl sonra, 2023 yılının Temmuz ayında, ikinci toplanma faaliyeti çölde haykıran bir ses tarafından başlatıldı. İlk toplanma, New York şehrinin büyük binaları yıkılırken Vahiy kitabının on sekizinci bölümündeki meleğin indiği 2001 yılında gerçekleşti. O meleğin inişi mühürleme zamanının başlangıcını, 18 Temmuz 2020’de Başmelek Mikail’in inişi ise mühürleme zamanının sona erişini temsil ediyordu. Alfa ve Omega olan İsa her zaman sonu başlangıçla gösterir; bu nedenle 11 Eylül 2001’de başlayan ilk toplanmanın peygamberlik unsurları, ikinci toplanmada gerçekleşen peygamberlik unsurlarını temsil eder.</w:t>
      </w:r>
    </w:p>
    <w:p>
      <w:pPr>
        <w:pStyle w:val="ArticleBody"/>
        <w:jc w:val="left"/>
      </w:pPr>
      <w:r>
        <w:rPr>
          <w:rFonts w:ascii="Times New Roman" w:hAnsi="Times New Roman" w:eastAsia="Times New Roman" w:cs="Times New Roman"/>
        </w:rPr>
        <w:t>Yüz kırk dört binin mühürlenme zamanının sona erdiği dönemi temsil eden ikinci toplanmanın üç açık örneği vardır: Mesih’in tarihi; 11 Ağustos 1840’tan 22 Ekim 1844’e kadar birinci ve ikinci meleğin mesajlarının tarihi; ve ayrıca 22 Ekim 1844’ten 1863’teki isyana kadar üçüncü meleğin tarihi. Bu üç tanık, Temmuz 2023’ten yakında gelecek Pazar yasasına kadar yüz kırk dört binin ikinci toplanmasını ortaya koyar. Her tarihten belirgin bir unsuru ayırırsak, Üçüncü Vay’ın rolüne dair kanıtı buluruz.</w:t>
      </w:r>
    </w:p>
    <w:p>
      <w:pPr>
        <w:pStyle w:val="ArticleBody"/>
        <w:jc w:val="left"/>
      </w:pPr>
      <w:r>
        <w:rPr>
          <w:rFonts w:ascii="Times New Roman" w:hAnsi="Times New Roman" w:eastAsia="Times New Roman" w:cs="Times New Roman"/>
        </w:rPr>
        <w:t>17 Ağustos 1844’te Exeter kamp toplantısının sonunda, Gece Yarısı Haykırışı mesajı ilan edildi. Bu ilan, yüz kırk dört binin tarihindeki Gece Yarısı Haykırışı mesajının ilanını temsil ediyordu; çünkü her iki tarih de on bakire benzetmesinin gerçekleşmesiydi ve hâlâ da öyledir. Kardeş White, Mesih’in Yeruşalim’e görkemli girişinin 1844’teki Gece Yarısı Haykırışı’nın ilanını temsil ettiğini belirtir. Mesih’in bir hayvana bindiği tek zaman Yeruşalim’e girişiydi ve bindiği hayvan bir eşekti; bu da İslam’ın sembolüdür. 1844’ten 1863’e uzanan ikinci toplanış döneminde, 1848’de Kardeş White, Avrupa uluslarının öfkelendirildiğini belirtir; ve o tarihte ulusların öfkelendirilmesi, İslam’ın Avrupa’nın üzerine sürekli savaş getireceğine dair tehditler aracılığıyla gerçekleştirilmiştir. İkinci toplanışa ilişkin üç tarihin her birinde, üçüncü Bela bağlamındaki İslam’ın rolü tanımlanır.</w:t>
      </w:r>
    </w:p>
    <w:p>
      <w:pPr>
        <w:pStyle w:val="ArticleBody"/>
        <w:jc w:val="left"/>
      </w:pPr>
      <w:r>
        <w:rPr>
          <w:rFonts w:ascii="Times New Roman" w:hAnsi="Times New Roman" w:eastAsia="Times New Roman" w:cs="Times New Roman"/>
        </w:rPr>
        <w:t>Yüz kırk dört binin mühürlenme zamanı, 11 Eylül 2001’de, üçüncü Vay’ın İslamı tarafından modern görkemli ülke olan Amerika Birleşik Devletleri’ne yapılan beklenmedik bir saldırıyla başladı. Yirmi iki yıl sonra, 7 Ekim 2023’te, üçüncü Vay’ın İslamı kadim görkemli ülkeye beklenmedik bir saldırı gerçekleştirdi. Vahiy 11’deki büyük deprem olan yakında çıkacak Pazar yasasında, üçüncü Vay aniden yine gelir ve modern görkemli ülkeye bir kez daha beklenmedik bir saldırı gerçekleştirir.</w:t>
      </w:r>
    </w:p>
    <w:p>
      <w:pPr>
        <w:pStyle w:val="ArticleBody"/>
        <w:jc w:val="left"/>
      </w:pPr>
      <w:r>
        <w:rPr>
          <w:rFonts w:ascii="Times New Roman" w:hAnsi="Times New Roman" w:eastAsia="Times New Roman" w:cs="Times New Roman"/>
        </w:rPr>
        <w:t>Mesihlerini çarmıha gerenlerin bir sembolü olan harfî İsrail’in temsil ettiği isyan ve Üçüncü Vay İslamının üç ani baskını, “Hakikat”in imzasını taşır. Yüz kırk dört bini mühürleyen ve Tanrı’nın son zaman halkını ikinci kez toplama işini gerçekleştiren mesaj, Üçüncü Vay İslamının faaliyetlerinin etkin olduğu bir dönem boyunca ortaya çıkar.</w:t>
      </w:r>
    </w:p>
    <w:p>
      <w:pPr>
        <w:pStyle w:val="ArticleBody"/>
        <w:jc w:val="left"/>
      </w:pPr>
      <w:r>
        <w:rPr>
          <w:rFonts w:ascii="Times New Roman" w:hAnsi="Times New Roman" w:eastAsia="Times New Roman" w:cs="Times New Roman"/>
        </w:rPr>
        <w:t>"İkinci toplanma" olarak temsil edilen peygamberlik dönemi, "ikinci toplanma"nın tüm tarihini oluşturan belirli peygamberlik dönemlerini açıkça tanımlar. Mesih’in dirilişinden sonra inişi, çarmıhta dağılanları toplama işinin başlangıcını işaret eder.</w:t>
      </w:r>
    </w:p>
    <w:p>
      <w:pPr>
        <w:pStyle w:val="ArticleScripture"/>
        <w:jc w:val="left"/>
      </w:pPr>
      <w:r>
        <w:rPr>
          <w:rFonts w:ascii="Times New Roman" w:hAnsi="Times New Roman" w:eastAsia="Times New Roman" w:cs="Times New Roman"/>
        </w:rPr>
        <w:t>O zaman İsa onlara dedi: Bu gece hepiniz benim yüzümden sendeleyeceksiniz; çünkü yazılmıştır: “Çobana vuracağım ve sürünün koyunları dağılacak.” Matta 26:31.</w:t>
      </w:r>
    </w:p>
    <w:p>
      <w:pPr>
        <w:pStyle w:val="ArticleBody"/>
        <w:jc w:val="left"/>
      </w:pPr>
      <w:r>
        <w:rPr>
          <w:rFonts w:ascii="Times New Roman" w:hAnsi="Times New Roman" w:eastAsia="Times New Roman" w:cs="Times New Roman"/>
        </w:rPr>
        <w:t>Mezarda geçen üç günün ardından Mesih öğrencilerinin yanına indi ve kırk günlük kişisel öğretim dönemini başlattı; bunu, Pentekost’ta Kutsal Ruh’un ölçüsüzce dökülmesinden önceki on günlük birlik ve dua dönemi izledi.</w:t>
      </w:r>
    </w:p>
    <w:p>
      <w:pPr>
        <w:pStyle w:val="ArticleScripture"/>
        <w:jc w:val="left"/>
      </w:pPr>
      <w:r>
        <w:rPr>
          <w:rFonts w:ascii="Times New Roman" w:hAnsi="Times New Roman" w:eastAsia="Times New Roman" w:cs="Times New Roman"/>
        </w:rPr>
        <w:t>Ey Teofilos, İsa’nın yapmaya ve öğretmeye başladığı her şeyi, seçtiği elçilere Kutsal Ruh aracılığıyla buyruklar verip göğe alındığı güne kadar, önceki anlatımımda yazdım. Acı çekmesinden sonra onlara birçok kesin kanıtla diri olarak göründü; kırk gün boyunca onlara görünerek Tanrı’nın Egemenliği’ne ilişkin şeyleri konuştu. Onlarla birlikteyken, Yeruşalim’den ayrılmamalarını, Baba’nın vaadini beklemelerini buyurdu; “Benden işittiğiniz vaat budur,” dedi. Çünkü Yuhanna suyla vaftiz etti; ama siz çok geçmeden Kutsal Ruh’la vaftiz edileceksiniz. Böylece bir araya geldiklerinde ona şunu sordular: “Ya Rab, İsrail’e egemenliği bu zamanda mı yeniden kuracaksın?” O da onlara, “Babanın kendi yetkisine bıraktığı zamanları ya da dönemleri bilmeniz size düşmez,” dedi. “Ama Kutsal Ruh üzerinize gelince güç alacaksınız; Yeruşalim’de, bütün Yahudiye’de ve Samiriye’de ve yeryüzünün en uçlarına kadar benim tanıklarım olacaksınız.” Bunları söyledikten sonra, onlar bakıp dururken göğe alındı; bir bulut onu gözlerinin önünden aldı. . .. Pentekost Günü tamamlandığında, hepsi bir arada, aynı düşüncede tek bir yerdeydiler. Birden gökten, şiddetle esen güçlü bir rüzgarın uğultusuna benzer bir ses geldi ve oturdukları bütün evi doldurdu. Elçilerin İşleri 1:1-9, 2:1, 2.</w:t>
      </w:r>
    </w:p>
    <w:p>
      <w:pPr>
        <w:pStyle w:val="ArticleBody"/>
        <w:jc w:val="left"/>
      </w:pPr>
      <w:r>
        <w:rPr>
          <w:rFonts w:ascii="Times New Roman" w:hAnsi="Times New Roman" w:eastAsia="Times New Roman" w:cs="Times New Roman"/>
        </w:rPr>
        <w:t>Kırk gün boyunca ve bunu izleyen, öğrencilerin Baba'nın vaadini 'beklemek' için geçirmeleri gereken on gün içinde, Mesih öğrencilerini ikinci kez topluyordu. Yeruşalim'deki bekleyiş, Matta 25 ve Habakkuk 2'deki gecikme dönemleriyle uyumlu bir gecikme döneminin simgesidir. Mesih, bütün dönemin başlangıcını, Yahya'nın vaftiz ettiği zamandaki İlyas'ın hizmetine bağlar ve bütün dönem, Pentekost'ta Kutsal Ruh'la vaftizle sona erdi. Vaftiz, ölümün, gömülmenin ve dirilişin bir simgesidir; bu nedenle bütün dönemin ortasındaki dönüm noktası çarmıhtı, çünkü bütün dönem 'Hakikat'in imzasını taşır.</w:t>
      </w:r>
    </w:p>
    <w:p>
      <w:pPr>
        <w:pStyle w:val="ArticleBody"/>
        <w:jc w:val="left"/>
      </w:pPr>
      <w:r>
        <w:rPr>
          <w:rFonts w:ascii="Times New Roman" w:hAnsi="Times New Roman" w:eastAsia="Times New Roman" w:cs="Times New Roman"/>
        </w:rPr>
        <w:t>Bütün dönem, Kutsal Ruh’un bir güvercin şeklinde indiği, Mesih’in Vaftizci Yahya tarafından vaftiz edilmesiyle başlar. Sonra Hristiyan mabedinin temeli olacak havarileri toplama işi başladı. O dönemin sonunda Mesih havarilerini ikinci kez toplar ve ikinci toplanışın dönemi, ilk toplanışın döneminin bir tekrarıdır; çünkü Mesih bir şeyin sonunu başlangıcıyla gösterir.</w:t>
      </w:r>
    </w:p>
    <w:p>
      <w:pPr>
        <w:pStyle w:val="ArticleBody"/>
        <w:jc w:val="left"/>
      </w:pPr>
      <w:r>
        <w:rPr>
          <w:rFonts w:ascii="Times New Roman" w:hAnsi="Times New Roman" w:eastAsia="Times New Roman" w:cs="Times New Roman"/>
        </w:rPr>
        <w:t>Çarmıh, Mesih’in vaftiziyle önceden simgelenmişti ve her iki olay da öğrencileri toplama hizmetini başlattı. Başlangıcı ve sonu belirleyen işaret, ölümü, gömülmeyi ve dirilişi temsil eder. Dirilişten sonra, çölde geçen kırk günlük sınanma, O’nun öğrencilerine indikten sonra verdiği kırk günlük öğretimi temsil etti. Bu kırk günlerin her ikisi de, İsa’nın şu sözleriyle ifade edilen temel bir gerçeği temsil eder: “Yazılmıştır: İnsan yalnız ekmekle yaşamaz, Tanrı’nın ağzından çıkan her sözle yaşar.”</w:t>
      </w:r>
    </w:p>
    <w:p>
      <w:pPr>
        <w:pStyle w:val="ArticleBody"/>
        <w:jc w:val="left"/>
      </w:pPr>
      <w:r>
        <w:rPr>
          <w:rFonts w:ascii="Times New Roman" w:hAnsi="Times New Roman" w:eastAsia="Times New Roman" w:cs="Times New Roman"/>
        </w:rPr>
        <w:t>O dönemde İsa, peygamberlerin Mesih hakkında tanıklık ettikleri her şeyi öğrencilerine açıkladı; böylece o dönemi O'nun peygamberlik sözünün açılışı olarak nitelendirdi.</w:t>
      </w:r>
    </w:p>
    <w:p>
      <w:pPr>
        <w:pStyle w:val="ArticleScripture"/>
        <w:jc w:val="left"/>
      </w:pPr>
      <w:r>
        <w:rPr>
          <w:rFonts w:ascii="Times New Roman" w:hAnsi="Times New Roman" w:eastAsia="Times New Roman" w:cs="Times New Roman"/>
        </w:rPr>
        <w:t>Ve işte, içlerinden ikisi aynı gün, Kudüs’ten yaklaşık altmış furlong uzaklıkta bulunan Emmaus adlı bir köye gidiyordu. Olup biten bütün bu şeyleri birbirleriyle konuşuyorlardı. Onlar konuşup tartışırlarken, İsa’nın kendisi yanlarına yaklaştı ve onlarla birlikte yürüdü. Ama gözleri öyle tutulmuştu ki onu tanıyamadılar. … Sonra onlara dedi ki: Ey akılsızlar ve peygamberlerin söylediklerinin tümüne inanmakta ağır yürekli olanlar! Mesih’in bu acıları çekmesi ve yüceliğine girmesi gerekmez miydi? Ve Musa’dan ve bütün peygamberlerden başlayarak, Kutsal Yazıların tümünde kendisiyle ilgili olanları onlara açıkladı. Gittikleri köye yaklaştıklarında, o sanki daha ileri gidecekmiş gibi davrandı. Ama onu ısrarla alıkoyarak, “Bizimle kal; çünkü akşam olmak üzere ve gün de hayli ilerledi,” dediler. O da onlarla kalmak üzere içeri girdi. Onlarla sofrada otururken, ekmeği aldı, şükretti, böldü ve onlara verdi. O zaman gözleri açıldı ve onu tanıdılar; o ise gözlerinin önünden kayboldu. Luka 24:13-16, 26-31.</w:t>
      </w:r>
    </w:p>
    <w:p>
      <w:pPr>
        <w:pStyle w:val="ArticleBody"/>
        <w:jc w:val="left"/>
      </w:pPr>
      <w:r>
        <w:rPr>
          <w:rFonts w:ascii="Times New Roman" w:hAnsi="Times New Roman" w:eastAsia="Times New Roman" w:cs="Times New Roman"/>
        </w:rPr>
        <w:t>Mesih, kim olduğunu tanımayan öğrencilerle, gözlerini açana kadar birlikte kaldı, "ve Musa'dan ve bütün peygamberlerden başlayarak, Kutsal Yazıların tümünde kendisiyle ilgili olanları onlara açıkladı." Onlara yemek için "ekmek" verildiğinde gözleri açıldı. Kırk günün ardından Mesih göğe yükseldi ve, Emmaus'taki öğrencilerle kırk günlük öğretinin başında yaptığı gibi, "gözlerinin önünden kayboldu." Sonra, yakında gelecek Pazar yasasını örnekleyen Pentikost için on günlük hazırlık dönemine başladılar.</w:t>
      </w:r>
    </w:p>
    <w:p>
      <w:pPr>
        <w:pStyle w:val="ArticleBody"/>
        <w:jc w:val="left"/>
      </w:pPr>
      <w:r>
        <w:rPr>
          <w:rFonts w:ascii="Times New Roman" w:hAnsi="Times New Roman" w:eastAsia="Times New Roman" w:cs="Times New Roman"/>
        </w:rPr>
        <w:t>Büyük depremde, ki bu Pazar yasasıdır, İslam’ın üçüncü “Vay”ı hızla gelir ve İslam, Yeşaya’nın “sert” “doğu rüzgarı”dır; yani, yüz kırk dört binin mühürlenmesi sırasında tutulan Yuhanna’nın dört rüzgarından gelen Hezekiel’in nefesidir.</w:t>
      </w:r>
    </w:p>
    <w:p>
      <w:pPr>
        <w:pStyle w:val="ArticleBody"/>
        <w:jc w:val="left"/>
      </w:pPr>
      <w:r>
        <w:rPr>
          <w:rFonts w:ascii="Times New Roman" w:hAnsi="Times New Roman" w:eastAsia="Times New Roman" w:cs="Times New Roman"/>
        </w:rPr>
        <w:t>Yüz kırk dört bin mühürlenir mühürlenmez, dört rüzgar serbest bırakılır ve "ansızın gökten, hızla esen güçlü bir rüzgar gibi bir ses geldi ve evin tamamını doldurdu." Üçüncü Vay’ın İslamı "ansızın" ve beklenmedik bir şekilde vurur ve "gökten gelen sesi" meydana getirir; bu, Tanrı’nın sırrının ne zaman tamamlandığını işaret eden Yedinci Borazan’dır; ilahi tabiat (Kutsal Ruh’un dökülüşü) insanlıkla kalıcı olarak birleştiğinde yüz kırk dört bin için Tanrı’nın sırrı tamamlanır; ve Rab ansızın tapınağına (öğrencilerin toplandığı ev) gelir ve yüz kırk dört binle antlaşmaya girer.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Rab, dağa çıkmamızı—daha doğrudan huzuruna gelmemizi—istiyor. Dünyanın başlangıcından beri herhangi bir zamandan daha fazla, Mesih’in adını anan herkesin bütünüyle adanmasını gerektirecek bir krize yaklaşıyoruz.</w:t>
      </w:r>
    </w:p>
    <w:p>
      <w:pPr>
        <w:pStyle w:val="ArticleScripture"/>
        <w:jc w:val="left"/>
      </w:pPr>
      <w:r>
        <w:rPr>
          <w:rFonts w:ascii="Times New Roman" w:hAnsi="Times New Roman" w:eastAsia="Times New Roman" w:cs="Times New Roman"/>
        </w:rPr>
        <w:t>En büyük ve en acil ihtiyacımız, aramızda gerçek dindarlığın yeniden canlanmasıdır. Tanrı’dan kutsal meshedişi, yani O’nun Ruhu’nun vaftizini almalıyız; çünkü kutsal gerçeğin yayılmasında etkili olan tek unsur budur. Tanrı’nın Ruhu’dur ki, ruhun cansız kalmış yetilerini dirilterek göksel şeyleri takdir edebilmesini sağlar ve gönülleri Tanrı’ya ve gerçeğe doğru çeker.</w:t>
      </w:r>
    </w:p>
    <w:p>
      <w:pPr>
        <w:pStyle w:val="ArticleScripture"/>
        <w:jc w:val="left"/>
      </w:pPr>
      <w:r>
        <w:rPr>
          <w:rFonts w:ascii="Times New Roman" w:hAnsi="Times New Roman" w:eastAsia="Times New Roman" w:cs="Times New Roman"/>
        </w:rPr>
        <w:t>Tanrı'nın sözünü olduğu gibi kabul etmek bizim ayrıcalığımızdır. İsa, öğrencilerini bırakıp göğe yükselmek üzereyken, onlara Müjde'yi tüm uluslara, dillere ve halklara taşımaları için görev verdi. Yukarıdan gelen güçle kuşanıncaya kadar Yeruşalim'de beklemelerini söyledi. Bu, başarıları için vazgeçilmezdi. Tanrı'nın kullarının üzerine kutsal meshedilişin gelmesi gerekiyordu. Mesih'in öğrencileri olarak bütünüyle özdeşleşmiş ve elçilerle birlikte müjdeci olarak hizmet edenlerin tümü Yeruşalim'de toplandı. Tüm anlaşmazlıkları bir kenara bıraktılar. Kutsal Ruh'un vaadinin yerine gelmesi için dua ve yakarışta tek yürek olarak devam ettiler; çünkü Müjde'yi Ruh'un gösterilişi ve Tanrı'nın gücüyle vaaz edeceklerdi. Bu, Mesih'in ardından gidenler için büyük tehlike zamanıydı. Kurtların ortasında koyun gibiydiler, yine de cesurdular; çünkü Mesih ölümden dirilmiş, onlara kendini göstermiş ve Müjdesi'ni dünyaya vaaz etmek üzere dışarı çıkmaları için onları yetkin kılacak özel bir kutsama vaat etmişti. Onun vaadinin yerine gelmesini beklenti içinde bekliyor ve büyük bir hararetle dua ediyorlardı.</w:t>
      </w:r>
    </w:p>
    <w:p>
      <w:pPr>
        <w:pStyle w:val="ArticleScripture"/>
        <w:jc w:val="left"/>
      </w:pPr>
      <w:r>
        <w:rPr>
          <w:rFonts w:ascii="Times New Roman" w:hAnsi="Times New Roman" w:eastAsia="Times New Roman" w:cs="Times New Roman"/>
        </w:rPr>
        <w:t>İşte, göğün bulutları içinde Rab’bin gelişini ilan etme işinde bir rol üstlenenlerin izlemesi gereken yol budur; çünkü Tanrı’nın büyük gününde ayakta duracak bir halkın hazırlanması gerekmektedir. Mesih, öğrencilerine Kutsal Ruh’u alacaklarına dair vaat vermiş olsa da, bu, duanın gerekliliğini ortadan kaldırmadı. Aksine, daha da içtenlikle dua ettiler; tek yürek olarak duaya devam ettiler. Şimdi Rab’bin gelişine bir halk hazırlama gibi ciddi bir işle meşgul olanlar da duaya devam etmelidir. İlk öğrenciler tek yürek tek düşüncedeydiler. Vaat edilen bereketin nasıl geleceğine dair ne bir spekülasyonları ne de ileri sürecek merak uyandırıcı bir teorileri vardı. İmanda ve ruhta birdiler. Hemfikirdiler.</w:t>
      </w:r>
    </w:p>
    <w:p>
      <w:pPr>
        <w:pStyle w:val="ArticleScripture"/>
        <w:jc w:val="left"/>
      </w:pPr>
      <w:r>
        <w:rPr>
          <w:rFonts w:ascii="Times New Roman" w:hAnsi="Times New Roman" w:eastAsia="Times New Roman" w:cs="Times New Roman"/>
        </w:rPr>
        <w:t>Bütün şüpheleri bir kenara bırakın. Korkularınızı atın; Pavlus’un şöyle haykırırken yaşadığı deneyimi siz de yaşayın: “Mesih’le birlikte çarmıha gerildim; yine de yaşıyorum; ama artık ben değil, Mesih bende yaşıyor; ve şimdi bedende yaşadığım yaşamı, beni seven ve benim için kendini feda eden Tanrı Oğlu’na olan imanla yaşıyorum.” [Galatyalılar 2:20.] Her şeyi Mesih’e teslim edin ve hayatınız Tanrı’da Mesih’le birlikte gizlenmiş olsun. O zaman iyilik için bir güç olacaksınız. Bir kişi binini kovalar, iki kişi on binini bozguna uğratır. Müjde İşçileri,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Doksan Dokuz</dc:title>
  <dc:subject>Siyasal Gerileme ve Peygamberî Kader: Kutsal Kitap kehaneti bağlamında Demokrat ve Cumhuriyetçi partilerin sonu</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