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Otuz</w:t>
      </w:r>
    </w:p>
    <w:p>
      <w:pPr>
        <w:pStyle w:val="ArticleSubtitle"/>
        <w:jc w:val="left"/>
      </w:pPr>
      <w:r>
        <w:rPr>
          <w:rFonts w:ascii="Arial" w:hAnsi="Arial" w:eastAsia="Arial" w:cs="Arial"/>
        </w:rPr>
        <w:t>Korku Saati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Belşazar’ın gizemli el yazısından duyduğu korku, yalnızca onun ölümüne ve Kutsal Kitap peygamberliğinin altıncı krallığının sonuna değil, aynı zamanda korkunun yeryüzünün krallarını yakaladığı peygamberlik tarihindeki noktaya da işaret eder. Korkuları İslam’ın “doğu rüzgârı”ndan kaynaklanır. Korkuları, doğum sancıları içinde olan bir kadın gibidir; bu, giderek artan ve gittikçe daha büyük bir hızla gelen bir acıyı ifade eder. Korku, Belşazar’ın şöleninin “saati”nde başlar; ancak ilk olarak 11 Eylül 2001’de ortaya çıkmıştır. O andan itibaren rüzgârlar, yüz kırk dört binin mühürlenme zamanı boyunca onları tutan dört meleğin ellerinin arasından sızmaya başlar. Hezekiel’in sözünü ettiği Sur için ağıt, peygamberce şu soruyu sorarak Sur’u tanımlar: “Hangi şehir Sur gibidir, denizin ortasında yıkılmış olan gibi?”</w:t>
      </w:r>
    </w:p>
    <w:p>
      <w:pPr>
        <w:pStyle w:val="ArticleScripture"/>
        <w:jc w:val="left"/>
      </w:pPr>
      <w:r>
        <w:rPr>
          <w:rFonts w:ascii="Times New Roman" w:hAnsi="Times New Roman" w:eastAsia="Times New Roman" w:cs="Times New Roman"/>
        </w:rPr>
        <w:t>Tarshish'in gemileri senin pazarında senin hakkında şarkı söylediler; denizlerin ortasında zenginleştirildin ve çok görkemli kılındın. Kürekçilerin seni büyük sulara getirdi; doğu rüzgarı seni denizlerin ortasında parçaladı. Zenginliklerin, panayırların, malların, denizcilerin ve kılavuzların, kalafatçıların ve mallarını işletenler ve senin içindeki bütün savaşçılar ve senin ortandaki bütün topluluğun, yıkılışının gününde denizlerin ortasına düşecek. Kılavuzlarının feryadının sesinden çevre yerleşimler sarsılacak. Kürek kullananların hepsi, denizciler ve denizin bütün kılavuzları, gemilerinden inecek, karaya çıkacaklar; ve seslerini sana karşı duyuracak, acı acı feryat edecekler; başlarına toz saçacaklar, küller içinde yuvarlanacaklar; ve senin için saçlarını büsbütün kazıyacaklar ve çul kuşanacaklar; yürek acısıyla ve acı feryatla senin için ağlayacaklar. Ve ağıtlarında senin için bir mersiye kaldıracak ve senin üzerine ağıt yakacaklar, diyerek: Denizin ortasında yıkılmış olan Tyrus gibi hangi şehir var? Malların denizlerden çıktığında, zenginliklerinin ve ticaretinin çokluğu ile birçok halkı bollukla doldurdun; yeryüzünün krallarını zenginleştirdin. Suların derinliklerinde denizler tarafından parçalanacağın zamanda, malların ve içindeki bütün topluluğun düşecek. Adaların bütün sakinleri sana hayret edecek, kralları çok korkacak; yüzleri kaygıya düşecek. Halklar arasındaki tüccarlar sana ıslık çalacak; dehşet olacaksın ve artık bir daha olmayacaksın. Ezekiel 27:25-36.</w:t>
      </w:r>
    </w:p>
    <w:p>
      <w:pPr>
        <w:pStyle w:val="ArticleBody"/>
        <w:jc w:val="left"/>
      </w:pPr>
      <w:r>
        <w:rPr>
          <w:rFonts w:ascii="Times New Roman" w:hAnsi="Times New Roman" w:eastAsia="Times New Roman" w:cs="Times New Roman"/>
        </w:rPr>
        <w:t>Sur, yeryüzünün tüccarlarının acı acı ağlayıp ardından “Sur gibi hangi şehir var?” diye sordukları şehir ya da krallıktır. Bunu, şehrin denizde parçalandığı “zaman”da yaparlar. Vahiy’in on sekizinci bölümünde, Sur’un fahişesi, Roma’nın fahişesi olup yeryüzünün krallarıyla zina etmiş olan, yargısı bir saat içinde ve bir gün içinde gelen o büyük şehir olarak tanımlanır. O, feryat eden kralların ve tüccarların peygamberce soruyu sormalarına neden olan şehirdir.</w:t>
      </w:r>
    </w:p>
    <w:p>
      <w:pPr>
        <w:pStyle w:val="ArticleScripture"/>
        <w:jc w:val="left"/>
      </w:pPr>
      <w:r>
        <w:rPr>
          <w:rFonts w:ascii="Times New Roman" w:hAnsi="Times New Roman" w:eastAsia="Times New Roman" w:cs="Times New Roman"/>
        </w:rPr>
        <w:t>Bu nedenle onun belaları bir günde gelecek: ölüm, yas ve kıtlık; ve tamamen ateşle yakılacak; çünkü onu yargılayan Rab Tanrı güçlüdür. Onunla zina eden ve lüks içinde yaşayan yeryüzünün kralları, onun yanışının dumanını gördüklerinde onun için ağlayıp dövünecekler, onun azabından korkarak uzaktan duracak ve şöyle diyecekler: Vah, vah, o büyük kent Babil, o kudretli kent! Çünkü yargın bir saat içinde geldi. Yeryüzünün tüccarları da onun için ağlayıp yas tutacak; çünkü artık kimse mallarını satın almıyor: altın, gümüş, değerli taşlar ve inciler; ince keten, mor, ipek ve kırmızı kumaş; her tür thyine ağacı, her çeşit fildişi kap, en kıymetli ağaçtan yapılmış her çeşit kap, tunç, demir ve mermer; ve tarçın, güzel kokular, merhemler ve günlük; şarap, yağ, ince un ve buğday; hayvanlar, koyunlar, atlar ve arabalar; köleler ve insanların canları. Canının iştahla arzuladığı meyveler senden uzaklaştı; zevkli ve güzel olan bütün şeyler senden uzaklaştı ve artık onları asla bulamayacaksın. Bu şeylerin tüccarları, onunla zenginleşenler, onun azabından korkarak uzakta duracak, ağlayıp feryat ederek şöyle diyecekler: Vah, vah, ince ketene, mora ve kırmızıya bürünmüş, altın, değerli taşlar ve incilerle süslenmiş o büyük kent! Çünkü bu kadar büyük zenginlik bir saat içinde yok oldu. Ve her gemi kaptanı, gemilerdeki bütün topluluk, denizciler ve denizden ticaret yapanların hepsi uzakta durdu ve onun yanışının dumanını gördüklerinde feryat ederek, Bu büyük kente benzer hangi kent var! dediler. Başlarına toz saçtılar ve ağlayıp feryat ederek, Vah, vah, denizde gemisi olan herkesin onun pahalılığı yüzünden zengin olduğu o büyük kent! Çünkü bir saat içinde ıssız bırakıldı, dediler. Vahiy 18:8-19.</w:t>
      </w:r>
    </w:p>
    <w:p>
      <w:pPr>
        <w:pStyle w:val="ArticleBody"/>
        <w:jc w:val="left"/>
      </w:pPr>
      <w:r>
        <w:rPr>
          <w:rFonts w:ascii="Times New Roman" w:hAnsi="Times New Roman" w:eastAsia="Times New Roman" w:cs="Times New Roman"/>
        </w:rPr>
        <w:t>İsa Mesih’in Vahyi’nin mühürlerinin açılması, Gece Yarısı Çığlığı mesajını da içerir. Bu mesaj, üç buçuk gün boyunca sokaklarda yatmış olan ölü, kuru kemikleri güçlü bir ordu olarak hayata döndüren Hezekiel’in otuz yedinci bölümündeki ikinci peygamberlik sözüdür. Bu mesaj, Rab’bin Pazar günü zorlaması nedeniyle Amerika Birleşik Devletleri üzerine icraî yargıyı getirmek için İslam’ı kullandığı gerçeğini içeren mesajdır. Bu yargı, büyük depremin "saat"inde gelir; bu aynı zamanda yazının Belşassar’ın duvarında belirdiği "saat"tir. Bu yazı, İslam’ın "doğu rüzgârı" tarafından yeryüzünün ekonomik yapısı çökertildiğinde ve güneydeki ihmal edilmiş alt "sur"dan Belşassar’ın krallığına gizlice sızmış olduklarında, bütün kralların ve tüccarların yüreğine çöktüğü şeklinde tasvir edilen korkuyu doğurdu.</w:t>
      </w:r>
    </w:p>
    <w:p>
      <w:pPr>
        <w:pStyle w:val="ArticleBody"/>
        <w:jc w:val="left"/>
      </w:pPr>
      <w:r>
        <w:rPr>
          <w:rFonts w:ascii="Times New Roman" w:hAnsi="Times New Roman" w:eastAsia="Times New Roman" w:cs="Times New Roman"/>
        </w:rPr>
        <w:t>Kralların ve tüccarların ağıt yakıp “Bu büyük şehre benzer hangi şehir var?” diye sordukları “şehir” ya da krallık, Sur’un fahişesinin krallığıdır; o da o sırada şarkılarını söyleyip tam o krallarla zina etmektedir. Bütün peygamberler dünyanın sonundan söz eder ve birbirleriyle hemfikirdirler; dolayısıyla Hezekiel’in tüccarları, Vahiy’in on sekizinci bölümündeki tüccarların aynısıdır. Vahiy’in on sekizinci bölümünde, büyük şehir ve yeryüzünün mali yapısı yıkılırken, üç kez “eyvah, eyvah” diye ağıt yakarlar. Bu pasajda “eyvah” olarak çevrilen Yunanca sözcük, Vahiy’in sekizinci bölümün on üçüncü ayetinde üç kez geçen ve orada farklı bir İngilizce kelimeyle çevrilen sözcüğün aynısıdır.</w:t>
      </w:r>
    </w:p>
    <w:p>
      <w:pPr>
        <w:pStyle w:val="ArticleScripture"/>
        <w:jc w:val="left"/>
      </w:pPr>
      <w:r>
        <w:rPr>
          <w:rFonts w:ascii="Times New Roman" w:hAnsi="Times New Roman" w:eastAsia="Times New Roman" w:cs="Times New Roman"/>
        </w:rPr>
        <w:t>Ve baktım ve göğün ortasında uçan bir melek gördüm; yüksek sesle şöyle diyordu: Henüz borazan çalacak olan öteki üç meleğin borazan sesleri yüzünden, yeryüzünde yaşayanların vay hâline, vay hâline, vay hâline! Vahiy 8:13.</w:t>
      </w:r>
    </w:p>
    <w:p>
      <w:pPr>
        <w:pStyle w:val="ArticleBody"/>
        <w:jc w:val="left"/>
      </w:pPr>
      <w:r>
        <w:rPr>
          <w:rFonts w:ascii="Times New Roman" w:hAnsi="Times New Roman" w:eastAsia="Times New Roman" w:cs="Times New Roman"/>
        </w:rPr>
        <w:t>Krallar ve tüccarlar, dünyanın ekonomisinin yıkımına "eyvah, eyvah", yani "vah, vah" diyerek ağıt yakıyor; "Vah" ise İslam’ın bir sembolüdür. Duvarda yazı belirdiğinde Belşazar’ı ve soylularını saran korku, Tanrı’nın ilahî takdiriyle bir araç olarak kullandığı İslam’dan gelen süregelen saldırılarla dünya gezegeninin ekonomik düzeni yıkıldığında ortaya çıkan korkudur; Tanrı bunu, Babil’in şarabını içenlerin üzerine ilahî hükmünü uygulamak için yapar; Babil’in şarabı ise Pazar gününün zorla dayatılmasıdır. Bu gerçek, Yeşaya’nın yirmi üçüncü bölümünde yer alan "Sur’un fahişesi" üzerine "yük"ün temasını oluşturur.</w:t>
      </w:r>
    </w:p>
    <w:p>
      <w:pPr>
        <w:pStyle w:val="ArticleScripture"/>
        <w:jc w:val="left"/>
      </w:pPr>
      <w:r>
        <w:rPr>
          <w:rFonts w:ascii="Times New Roman" w:hAnsi="Times New Roman" w:eastAsia="Times New Roman" w:cs="Times New Roman"/>
        </w:rPr>
        <w:t>Sur’la ilgili bildiri. Feryat edin, ey Tarşiş gemileri; çünkü o viran edildi, ne ev kaldı ne de içeri giren çıkan; bu haber onlara Kittim diyarından bildirildi. Susun, ey ada sakinleri; denizi aşan Sidon’un tüccarlarının zenginleştirdiği sizler. Büyük sularla taşınan Şihor’un tohumu, ırmağın hasadı onun geliridir; o, ulusların ticaret merkezidir. Utan, ey Sidon; çünkü deniz, hatta denizin gücü şöyle dedi: Ben sancı çekmem, çocuk doğurmam; ne delikanlı büyütürüm ne de kız yetiştiririm. Mısır’la ilgili haber nasıl acı verdiyse, Sur’la ilgili haber de öylece büyük acı verecek. Tarşiş’e geçin; feryat edin, ey ada sakinleri. Sevinciniz olan bu kent bu mu, kökeni çok eski günlere dayanan? Kendi ayakları onu uzaklara, gurbet elde konaklamaya götürecek. Taç giydiren şehir Sur’a karşı bu tasarıyı kim aldı? Tüccarları prenslerdi, alışveriş edenleri yeryüzünün saygınlarıydı. Her Şeye Egemen RAB bunu tasarladı; her görkemin gururunu lekelemek ve yeryüzünün bütün saygınlarını hor görülür kılmak için. Ülkeni bir ırmak gibi geç, ey Tarşiş kızı; artık güç kalmadı. Elini denizin üzerine uzattı, krallıkları sarstı; RAB ticaret kentine karşı buyruğunu verdi, onun sağlam kalelerini yok etmek için. Ve dedi ki: Artık sevinmeyeceksin, ey ezilen bakire, Sidon kızı; kalk, Kittim’e geç; orada da huzur bulamayacaksın. İşte Keldanilerin diyarı: Bu halk, Asur çölde yaşayanlar için onu kurana dek yoktu; kulelerini kurdular, saraylarını yükselttiler; o da onu yıkıma uğrattı. Feryat edin, ey Tarşiş gemileri; çünkü gücünüz viran oldu. O gün olacak ki, Sur yetmiş yıl, bir kralın günleri kadar, unutulacak; yetmiş yılın sonunda Sur bir fahişe gibi şarkı söyleyecek. Bir lir al, kenti dolaş, ey unutulmuş fahişe; tatlı ezgiler çal, birçok şarkı söyle ki hatırlanasın. Ve yetmiş yılın sonunda olacak ki, RAB Sur’u ziyaret edecek; o da kazancına dönecek ve yeryüzünün yüzündeki bütün krallıklarla zina edecek. Onun ticareti ve kazancı RAB’be kutsal olacak; biriktirilmeyecek, yığılıp saklanmayacak; çünkü onun malı, RAB’bin huzurunda yaşayanlar için yeterli yiyecek ve dayanıklı giysi olacaktır. Yeşaya 23:1-18.</w:t>
      </w:r>
    </w:p>
    <w:p>
      <w:pPr>
        <w:pStyle w:val="ArticleBody"/>
        <w:jc w:val="left"/>
      </w:pPr>
      <w:r>
        <w:rPr>
          <w:rFonts w:ascii="Times New Roman" w:hAnsi="Times New Roman" w:eastAsia="Times New Roman" w:cs="Times New Roman"/>
        </w:rPr>
        <w:t>Yetmiş yıl, ki “bir kralın günleri” gibidir, Babil krallığıyla temsil edilir; çünkü kral bir krallıktır ve tarihî Babil yetmiş yıl hüküm sürdü. Tarihî Babil’in yetmiş yılı, Belşassar’ın ziyafet salonunun duvarlarında yazının belirdiği “saat”te sona erdi. O gece, fark edilmeden “duvardan” sızan güç tarafından öldürüldü; çünkü Babil’in şarabını içerek eğlence yapıyordu, Nebukadnezar’ın orkestrası müzik çalıyor, Sur’un fahişesi tatlı ezgiyi söylüyor ve dinden dönen İsrail dans ediyor ve eğilip tapınıyordu.</w:t>
      </w:r>
    </w:p>
    <w:p>
      <w:pPr>
        <w:pStyle w:val="ArticleBody"/>
        <w:jc w:val="left"/>
      </w:pPr>
      <w:r>
        <w:rPr>
          <w:rFonts w:ascii="Times New Roman" w:hAnsi="Times New Roman" w:eastAsia="Times New Roman" w:cs="Times New Roman"/>
        </w:rPr>
        <w:t>Sonra korku, işin içinde olanların hepsini sardı; çünkü Tanrı "Sur'a karşı tasarı kurmuş" ve "tasarlamıştı", "tüm görkemin gururunu lekelemek ve yeryüzünün bütün saygınlarını aşağılamak" için. Bu nedenle Tanrı, o "saatin" "büyük depremi"yle "krallıkları sarstı"; çünkü Tanrı "tüccar" krallığa karşı "bir buyruk vermişti", "onun hisarlarını yıkmak" için. Belşassar için "korku saatinde", krallar ve tüccarlar duvardaki ateşli sözlerin anlamını çözmek için bir arayışa giriştiler. Belşassar'ın ölümü olmak üzeredir, ama o anda hâlâ hayattadır. Bu yüzden gizemli sözleri anlamaya çalıştı ve yazıyı yorumlayabilirlerse bilgelere ödüller teklif etti; ama bu yapılamadı, çünkü Babil'in bilge adamları gerçeğin sahte bir taklidi olan bir Kutsal Yazılar inceleme yöntemi kullanıyorlardı. Gizemli sözler, mühürlü bir kitabın görümü gibidir.</w:t>
      </w:r>
    </w:p>
    <w:p>
      <w:pPr>
        <w:pStyle w:val="ArticleScripture"/>
        <w:jc w:val="left"/>
      </w:pPr>
      <w:r>
        <w:rPr>
          <w:rFonts w:ascii="Times New Roman" w:hAnsi="Times New Roman" w:eastAsia="Times New Roman" w:cs="Times New Roman"/>
        </w:rPr>
        <w:t>Bunun üzerine kralın bütün bilge adamları içeri girdiler; ama yazıyı okuyamadılar ve yorumunu krala bildiremediler. Bunun üzerine Kral Belşassar büyük bir sıkıntıya düştü; yüzünün rengi değişti ve beyleri şaşkına döndü. O sırada, kralın ve beylerinin sözleri üzerine kraliçe şölen evine geldi; kraliçe konuşup dedi ki: Ey kral, ebediyen yaşa! Düşüncelerin seni tasalandırmasın, yüzünün rengi değişmesin. Ülkende bir adam var; onda kutsal tanrıların ruhu var. Babanın günlerinde onda aydınlık, anlayış ve tanrıların bilgeliğine benzer bilgelik bulundu; kral Nebukadnezar, baban—evet, kral, baban—onu büyücülerin, müneccimlerin, Kildanilerin ve falcıların başı yaptı. Çünkü kralın Belteşassar adını verdiği aynı Daniel’de olağanüstü bir ruh, bilgi ve anlayış, düşleri yorumlama, zor sözleri açıklama ve kuşkuları çözme yetisi bulundu. Şimdi Daniel çağrılsın; yorumunu açıklayacaktır. Bunun üzerine Daniel kralın önüne getirildi. Kral konuşup Daniel’e dedi: Sen, Yahuda sürgünlerinden olup babam kralın Yahuda diyarından getirdiği Daniel misin? Senin hakkında, tanrıların ruhunun sende olduğu ve sende aydınlık, anlayış ve üstün bilgelik bulunduğunu işittim. Şimdi bilgeler, müneccimler bu yazıyı okusunlar ve bana yorumunu bildirsinler diye önüme getirildiler; ama bu şeyin yorumunu gösteremediler. Ama senin hakkında, yorumlar yapabildiğini ve kuşkuları çözebildiğini duydum. Şimdi eğer yazıyı okuyabilir ve bana onun yorumunu bildirebilirsen, kızıl giysilerle giydirileceksin, boynuna bir altın zincir takılacak ve krallıkta üçüncü yönetici olacaksın. Daniel 5:8-16.</w:t>
      </w:r>
    </w:p>
    <w:p>
      <w:pPr>
        <w:pStyle w:val="ArticleBody"/>
        <w:jc w:val="left"/>
      </w:pPr>
      <w:r>
        <w:rPr>
          <w:rFonts w:ascii="Times New Roman" w:hAnsi="Times New Roman" w:eastAsia="Times New Roman" w:cs="Times New Roman"/>
        </w:rPr>
        <w:t>Saraydaki kraliçe Belshazzar'ın karısı değil, onun büyükbabasının kraliçesiydi ve duvardaki yazıyı kimin okuyabileceğini biliyordu. Krallıkta, Tanrı'nın sırlarını kimin anlayabileceğini bilen bir kilise vardı (çünkü peygamberlikte kadın bir kilisedir).</w:t>
      </w:r>
    </w:p>
    <w:p>
      <w:pPr>
        <w:pStyle w:val="ArticleScripture"/>
        <w:jc w:val="left"/>
      </w:pPr>
      <w:r>
        <w:rPr>
          <w:rFonts w:ascii="Times New Roman" w:hAnsi="Times New Roman" w:eastAsia="Times New Roman" w:cs="Times New Roman"/>
        </w:rPr>
        <w:t>"Sarayda hepsinden daha bilge bir kadın vardı—Belşazar'ın büyükbabasının kraliçesi. Bu sıkıntılı anda, karanlığı aydınlatan sözlerle krala seslendi. 'Ey kral, sonsuza dek yaşa,' dedi, 'düşüncelerin seni kaygılandırmasın, çehren değişmesin. Ülkende, kutsal tanrıların ruhunun bulunduğu bir adam var; ve babanın günlerinde onda tanrıların bilgeliğine benzer ışık, anlayış ve bilgelik bulundu; kral Nebukadnezar—baban, evet kral, baban—onu büyücülerin, müneccimlerin, Kildanilerin ve falcıların başı yapmıştı; …şimdi Daniel çağrılsın, yorumu açıklayacaktır.'"</w:t>
      </w:r>
    </w:p>
    <w:p>
      <w:pPr>
        <w:pStyle w:val="ArticleScripture"/>
        <w:jc w:val="left"/>
      </w:pPr>
      <w:r>
        <w:rPr>
          <w:rFonts w:ascii="Times New Roman" w:hAnsi="Times New Roman" w:eastAsia="Times New Roman" w:cs="Times New Roman"/>
        </w:rPr>
        <w:t>'Sonra Daniel kralın huzuruna getirildi.' Kendini toparlayıp otoritesini göstermeye çalışarak, Belşassar şöyle dedi: 'Kral olan babamın Yahuda diyarından getirdiği, Yahuda sürgününden olan o Daniel sen misin? Senin hakkında, tanrıların ruhunun sende olduğunu ve sende ışık, anlayış ve üstün bilgelik bulunduğunu dahi işittim... Şimdi, eğer yazıyı okuyabilir ve yorumunu bana bildirebilirsen, al renkli giysilerle giydirileceksin, boynuna altın bir zincir takılacak ve krallıkta üçüncü yönetici olacaksın.'</w:t>
      </w:r>
    </w:p>
    <w:p>
      <w:pPr>
        <w:pStyle w:val="ArticleScripture"/>
        <w:jc w:val="left"/>
      </w:pPr>
      <w:r>
        <w:rPr>
          <w:rFonts w:ascii="Times New Roman" w:hAnsi="Times New Roman" w:eastAsia="Times New Roman" w:cs="Times New Roman"/>
        </w:rPr>
        <w:t>Daniel ne kralın görünüşünden ürktü, ne de sözleri karşısında şaşırıp sindi. ‘Hediyelerin kendine kalsın,’ diye cevap verdi, ‘ve ödüllerini başkasına ver; yine de yazıyı krala okuyacağım ve yorumunu ona açıklayacağım. Ey kral, Yüceler Yücesi Tanrı baban Nebukadnezar’a bir krallık, ihtişam, yücelik ve onur verdi.... Ama yüreği yükselip aklı kibirle katılaştığında, krallık tahtından indirildi ve görkemi ondan alındı.... Ve ey oğlu Belşassar, bütün bunları bildiğin hâlde yüreğini alçaltmadın; tersine kendini göklerin Tanrısı’na karşı yücelttin; ve O’nun evinin kaplarını önüne getirdiler, sen ve beylerin, eşlerin ve cariyelerin onlarla içtiniz, ve görmeyen, işitmeyen, bilmeyen gümüş ve altın, tunç, demir, ağaç ve taştan tanrıları övdün; ama soluğun O’nun elinde olan ve bütün yolların kendisine ait olduğu Tanrı’yı yüceltmedin.’</w:t>
      </w:r>
    </w:p>
    <w:p>
      <w:pPr>
        <w:pStyle w:val="ArticleScripture"/>
        <w:jc w:val="left"/>
      </w:pPr>
      <w:r>
        <w:rPr>
          <w:rFonts w:ascii="Times New Roman" w:hAnsi="Times New Roman" w:eastAsia="Times New Roman" w:cs="Times New Roman"/>
        </w:rPr>
        <w:t>'Yazılan yazı şudur: Mene, Mene, Tekel, Upharsin. Sözün yorumu da şudur: Mene: Tanrı senin krallığını saydı ve sona erdirdi. Tekel: Terazide tartıldın ve eksik bulundun. Peres: Krallığın bölündü ve Medlere ve Perslere verildi.'</w:t>
      </w:r>
    </w:p>
    <w:p>
      <w:pPr>
        <w:pStyle w:val="ArticleScripture"/>
        <w:jc w:val="left"/>
      </w:pPr>
      <w:r>
        <w:rPr>
          <w:rFonts w:ascii="Times New Roman" w:hAnsi="Times New Roman" w:eastAsia="Times New Roman" w:cs="Times New Roman"/>
        </w:rPr>
        <w:t>Daniel görevinden sapmadı. Kralın günahını onun önüne koydu; ondan öğrenebileceği ama öğrenmediği dersleri ona gösterdi. Belşassar, kendisi için bu denli önemli olan olaylara kulak asmamıştı. Dedesinin geçmişini doğru okuyamamıştı. Gerçeği bilme sorumluluğu onun üzerine yüklenmişti, ama öğrenip uygulayabileceği pratik dersi yüreğine almamıştı; ve izlediği yol kesin sonucu doğurdu.</w:t>
      </w:r>
    </w:p>
    <w:p>
      <w:pPr>
        <w:pStyle w:val="ArticleScripture"/>
        <w:jc w:val="left"/>
      </w:pPr>
      <w:r>
        <w:rPr>
          <w:rFonts w:ascii="Times New Roman" w:hAnsi="Times New Roman" w:eastAsia="Times New Roman" w:cs="Times New Roman"/>
        </w:rPr>
        <w:t>Bu, Kildani kralının düzenlediği son böbürlenme şöleniydi; çünkü insanın sapkınlığına uzun süre sabreden O, geri alınamaz hükmü vermişti. Belşassar, onu kral olarak yücelten O’na büyük saygısızlık etmişti ve sınanma süresi ondan alınmıştı. Kral ve soyluları eğlencelerinin doruğundayken, Persler Fırat’ı yatağından çevirdiler ve korunmasız kente yürüdüler. Belşassar ve beyleri Yehova’nın kutsal kaplarından içerken ve gümüşten ve altından olan tanrılarını överken, Kiros ve askerleri sarayın duvarlarının dibinde duruyordu. “O gece,” kayıt şöyle der, “Kildanilerin kralı Belşassar öldürüldü. Ve Medli Dareyos krallığı ele geçirdi.” Bible Echo, 2 Mayıs 1898.</w:t>
      </w:r>
    </w:p>
    <w:p>
      <w:pPr>
        <w:pStyle w:val="ArticleBody"/>
        <w:jc w:val="left"/>
      </w:pPr>
      <w:r>
        <w:rPr>
          <w:rFonts w:ascii="Times New Roman" w:hAnsi="Times New Roman" w:eastAsia="Times New Roman" w:cs="Times New Roman"/>
        </w:rPr>
        <w:t>Krizin ortasında kraliçe (bir kilise), "Amerika için Gelecek"i belirleyebilecek bir kaynağın mevcut olduğunu tespit etti. Daniel, günlerin sonunda amacını yerine getirmek üzere bir kez daha yerini alıyor. Shadrach, Meshach ve Abednego'nun kızgın fırında ortaya koyduğu sancak niteliğindeki tanıklık şimdi Daniel tarafından ortaya konuyor; o, Pazar yasası krizinin "saatinde" sancağı temsil edenlerin hakikate tanıklık etmek üzere devlet yetkililerinin önüne çıkarılacağını bildiren hakikat çizgisine yeni bir halka ekliyor.</w:t>
      </w:r>
    </w:p>
    <w:p>
      <w:pPr>
        <w:pStyle w:val="ArticleScripture"/>
        <w:jc w:val="left"/>
      </w:pPr>
      <w:r>
        <w:rPr>
          <w:rFonts w:ascii="Times New Roman" w:hAnsi="Times New Roman" w:eastAsia="Times New Roman" w:cs="Times New Roman"/>
        </w:rPr>
        <w:t>"'Sizi mahkemelere teslim edecekler, ... evet, benim uğruma, onlara ve uluslara bir tanıklık olsun diye valilerin ve kralların önüne çıkarılacaksınız.' Matta 10:17, 18, R. V. Zulüm ışığı yayacaktır. Mesih'in hizmetkarları, bu olmasa müjdeyi asla duymayabilecek olan dünyanın büyüklerinin önüne çıkarılacaktır. Gerçek bu adamlara yanlış tanıtılmıştır. Mesih'in öğrencilerinin imanına ilişkin asılsız suçlamaları dinlemişlerdir. Çoğu zaman onun gerçek niteliğini öğrenmelerinin tek yolu, imanları uğruna yargılanmak üzere getirilenlerin tanıklığıdır. Sorgu sırasında onlardan yanıt vermeleri istenir ve yargıçları da sunulan tanıklığı dinlemek zorundadırlar. Tanrı'nın lütfu, bu acil durumla yüzleşmeleri için kullarına bağışlanacaktır. İsa şöyle diyor: 'Ne söyleyeceğinize o saatte size verilecektir. Çünkü konuşan siz değilsiniz; içinizde konuşan Babanızın Ruhu'dur.' Tanrı'nın Ruhu kullarının zihinlerini aydınlattıkça, gerçek ilahi gücü ve değeriyle sunulacaktır. Gerçeği reddedenler, öğrencileri suçlamak ve onlara zulmetmek için ayağa kalkacaklardır. Ama kayıp ve acı, hatta ölüme kadar varan durumlar altında Rab'bin çocukları ilahi Örneklerinin uysallığını ortaya koymalıdır. Böylece Şeytan'ın araçlarıyla Mesih'in temsilcileri arasındaki karşıtlık görülecektir. Kurtarıcı yöneticilerin ve halkın önünde yüceltilecektir." Çağların Arzusu, 354.</w:t>
      </w:r>
    </w:p>
    <w:p>
      <w:pPr>
        <w:pStyle w:val="ArticleBody"/>
        <w:jc w:val="left"/>
      </w:pPr>
      <w:r>
        <w:rPr>
          <w:rFonts w:ascii="Times New Roman" w:hAnsi="Times New Roman" w:eastAsia="Times New Roman" w:cs="Times New Roman"/>
        </w:rPr>
        <w:t>Üç yiğitle olduğu gibi, Daniel de hiçbir hediyeye ilgi göstermedi; ne söyleyeceğini prova etmeye de ihtiyacı yoktu. Duvarda temsil edilen "yedi kez"in yorumunu son derece yalın bir biçimde sundu.</w:t>
      </w:r>
    </w:p>
    <w:p>
      <w:pPr>
        <w:pStyle w:val="ArticleBody"/>
        <w:jc w:val="left"/>
      </w:pPr>
      <w:r>
        <w:rPr>
          <w:rFonts w:ascii="Times New Roman" w:hAnsi="Times New Roman" w:eastAsia="Times New Roman" w:cs="Times New Roman"/>
        </w:rPr>
        <w:t>Belshazzar'ın hikâyesine bir sonraki makalede devam edeceğiz.</w:t>
      </w:r>
    </w:p>
    <w:p>
      <w:pPr>
        <w:pStyle w:val="ArticleScripture"/>
        <w:jc w:val="left"/>
      </w:pPr>
      <w:r>
        <w:rPr>
          <w:rFonts w:ascii="Times New Roman" w:hAnsi="Times New Roman" w:eastAsia="Times New Roman" w:cs="Times New Roman"/>
        </w:rPr>
        <w:t>Tanrı’nın işine sadakatsiz olanlar ilke sahibi değildirler; niyetleri her koşulda doğruyu seçmelerine yol açacak nitelikte değildir. Tanrı’nın hizmetkârları, her an efendilerinin gözü önünde olduklarını hissetmelidir. Belşassar’ın kutsala saygısız şölenini gözetleyen O, bütün kurumlarımızda, tüccarın muhasebe odasında, özel atölyede hazırdır; ve kansız el, Tanrı’ya küfreden kralın korkunç hükmünü nasıl kaydettiyse, sizin ihmalinizi de aynı kesinlikle kaydetmektedir. Belşassar’ın mahkûmiyeti ateşten harflerle yazılmıştı: 'Terazide tartıldın ve eksik bulundun'; ve Tanrı’nın sana verdiği yükümlülükleri yerine getirmezsen, senin mahkûmiyetin de aynı olacaktır. Gençlere Mesajlar,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Otuz</dc:title>
  <dc:subject>Korku Saati</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