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Otuz Bir Numara</w:t>
      </w:r>
    </w:p>
    <w:p>
      <w:pPr>
        <w:pStyle w:val="ArticleSubtitle"/>
        <w:jc w:val="left"/>
      </w:pPr>
      <w:r>
        <w:rPr>
          <w:rFonts w:ascii="Arial" w:hAnsi="Arial" w:eastAsia="Arial" w:cs="Arial"/>
        </w:rPr>
        <w:t>Amerika'nın uyarısı: Daniel'in yorumunun bugün için önemi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Duvardaki yazı ve Daniel'in Belşassar'a yaptığı yorum, Amerika Birleşik Devletleri'nin hem dinden dönen Cumhuriyetçi boynuzuna hem de dinden dönen Protestan boynuzuna karşı verilen nihai hükmü temsil eder. Amerika Birleşik Devletleri'nin kurucu babalarının ve Adventizmin öncülerinin erken dönem tarihleri açıkça kayda geçirilmiştir; ancak içerdikleri dersler ve uyarılar "dört nesil" boyunca bir kenara bırakılmıştır. Belşassar bu gerçeği tam olarak temsil eder.</w:t>
      </w:r>
    </w:p>
    <w:p>
      <w:pPr>
        <w:pStyle w:val="ArticleBody"/>
        <w:jc w:val="left"/>
      </w:pPr>
      <w:r>
        <w:rPr>
          <w:rFonts w:ascii="Times New Roman" w:hAnsi="Times New Roman" w:eastAsia="Times New Roman" w:cs="Times New Roman"/>
        </w:rPr>
        <w:t>Bir neslin neye tekabül ettiğine karar vermek için kesin bir zaman dilimi tanımlamaya gerek yoktur; çünkü Tanrı’nın Sözü asla boşa çıkmaz ve açıkça şunu söyler: Tanrı, açıklanmış iradesine isyan etmiş ulusların hesap defterlerini dördüncü nesilde kapatır.</w:t>
      </w:r>
    </w:p>
    <w:p>
      <w:pPr>
        <w:pStyle w:val="ArticleScripture"/>
        <w:jc w:val="left"/>
      </w:pPr>
      <w:r>
        <w:rPr>
          <w:rFonts w:ascii="Times New Roman" w:hAnsi="Times New Roman" w:eastAsia="Times New Roman" w:cs="Times New Roman"/>
        </w:rPr>
        <w:t>Tanrı bütün bu sözleri söyleyerek şöyle dedi: Ben seni Mısır ülkesinden, kölelik evinden çıkaran Rab Tanrınım. Benden başka ilahların olmayacak. Kendine yukarıda gökte, aşağıda yeryüzünde ya da yerin altındaki sularda olan herhangi bir şeyin oyma putunu ya da herhangi bir suretini yapmayacaksın. Onlara eğilmeyecek, onlara tapmayacaksın; çünkü ben, Rab Tanrın, kıskanç bir Tanrıyım; benden nefret edenlerin babalarının suçunun cezasını çocuklarına, üçüncü ve dördüncü kuşağa kadar çektiririm; ama beni seven ve buyruklarımı tutan binlercesine merhamet gösteririm. Çıkış 20:1.</w:t>
      </w:r>
    </w:p>
    <w:p>
      <w:pPr>
        <w:pStyle w:val="ArticleBody"/>
        <w:jc w:val="left"/>
      </w:pPr>
      <w:r>
        <w:rPr>
          <w:rFonts w:ascii="Times New Roman" w:hAnsi="Times New Roman" w:eastAsia="Times New Roman" w:cs="Times New Roman"/>
        </w:rPr>
        <w:t>Son nesilde, dolayısıyla eski İsrail’in kehanette bildirilen "dördüncü neslinde", hem Vaftizci Yahya hem de Mesih o nesli "engerekler soyu" olarak nitelendirdi.</w:t>
      </w:r>
    </w:p>
    <w:p>
      <w:pPr>
        <w:pStyle w:val="ArticleScripture"/>
        <w:jc w:val="left"/>
      </w:pPr>
      <w:r>
        <w:rPr>
          <w:rFonts w:ascii="Times New Roman" w:hAnsi="Times New Roman" w:eastAsia="Times New Roman" w:cs="Times New Roman"/>
        </w:rPr>
        <w:t>Ey engerekler soyu, kötü olduğunuz halde nasıl iyi şeyler söyleyebilirsiniz? Çünkü ağız, yüreğin bolluğundan konuşur. İyi insan yüreğinin iyi hazinesinden iyi şeyler çıkarır; kötü insan da kötü hazinesinden kötü şeyler çıkarır. Ama size şunu söylüyorum: İnsanların söyleyeceği her boş sözün hesabını yargı gününde verecekler. Çünkü sözlerinle aklanacaksın ve sözlerinle mahkûm edileceksin. Matta 12:34-37.</w:t>
      </w:r>
    </w:p>
    <w:p>
      <w:pPr>
        <w:pStyle w:val="ArticleBody"/>
        <w:jc w:val="left"/>
      </w:pPr>
      <w:r>
        <w:rPr>
          <w:rFonts w:ascii="Times New Roman" w:hAnsi="Times New Roman" w:eastAsia="Times New Roman" w:cs="Times New Roman"/>
        </w:rPr>
        <w:t>Yeryüzü canavarının son kuşağında, bir ejderha (bir engerek) gibi konuşur. 1863’ten Pazar yasasına kadar, Cumhuriyetçi boynuz Amerika Birleşik Devletleri Anayasası’ndan yüz çevirmiştir. Tanrı’nın ulusa bağışladığı nimetler, vatandaşların ve liderlerin yüreklerini, tadını çıkarmaya başladıkları zenginlik ve refahı ortaya çıkaran ilkeleri koruma sorumluluklarından uzaklaştırdı; ve onlar, kurucu babaları zenginlik ve refahı ortaya çıkaran o kutsal belgeyi üretmeye yönelten motivasyonu unuttular; daha sonra da o zenginlik ve refahın kendilerini baştan çıkarmasına izin verdiler. Onlar yalnızca kutsal belgenin amacını unutmakla kalmadılar, belgenin içerdiği ilkeleri muhafaza etme sorumluluklarını da unuttular.</w:t>
      </w:r>
    </w:p>
    <w:p>
      <w:pPr>
        <w:pStyle w:val="ArticleBody"/>
        <w:jc w:val="left"/>
      </w:pPr>
      <w:r>
        <w:rPr>
          <w:rFonts w:ascii="Times New Roman" w:hAnsi="Times New Roman" w:eastAsia="Times New Roman" w:cs="Times New Roman"/>
        </w:rPr>
        <w:t>1863'ten Pazar yasasına kadar uzanan süreçte, gerçek Protestan boynuzu (Adventizm) Tanrı'nın William Miller'ın hizmeti aracılığıyla tesis ettiği temel hakikatlerden yüz çevirmiştir. Tanrı'nın Adventizme bahşettiği bereketler, vatandaşların ve liderlerin yüreklerini, zevkini sürdürdükleri ruhsal zenginliği üreten ilkeleri koruma sorumluluğundan uzaklaştırdı ve iki kutsal tabloda temsil edilen ve onların koruyup ilan etmeleri gereken peygamberlik zenginliğini tesis etmek üzere tasarlanmış mesajı ortaya koymaktaki öncülerin amacını unuttular.</w:t>
      </w:r>
    </w:p>
    <w:p>
      <w:pPr>
        <w:pStyle w:val="ArticleBody"/>
        <w:jc w:val="left"/>
      </w:pPr>
      <w:r>
        <w:rPr>
          <w:rFonts w:ascii="Times New Roman" w:hAnsi="Times New Roman" w:eastAsia="Times New Roman" w:cs="Times New Roman"/>
        </w:rPr>
        <w:t>Rab, Sina Dağı’nda eski İsrail’le antlaşma yaptığında, O’nun on buyruğunu içeren ve halkıyla olan antlaşma ilişkisinin simgesi olacak iki kutsal levha verdi. Yıllık bayramları tesis ettiğinde, Pentekost’ta yukarı kaldırılacak iki ekmekten oluşan bir sunu olmasını buyurdu. İki ekmeğin sallanarak sunulduğu bu sunu, tapınak hizmetinde hazırlanışında maya (insan günahının, kötü niyetin, kötülüğün ve ikiyüzlülüğün simgesi) bulunması gereken tek sunuydu.</w:t>
      </w:r>
    </w:p>
    <w:p>
      <w:pPr>
        <w:pStyle w:val="ArticleScripture"/>
        <w:jc w:val="left"/>
      </w:pPr>
      <w:r>
        <w:rPr>
          <w:rFonts w:ascii="Times New Roman" w:hAnsi="Times New Roman" w:eastAsia="Times New Roman" w:cs="Times New Roman"/>
        </w:rPr>
        <w:t>Övünmeniz iyi değil. Azıcık mayanın bütün hamuru mayaladığını bilmez misiniz? Bu nedenle, mayasız olduğunuz gibi yeni bir hamur olasınız diye eski mayayı temizleyin. Çünkü Fısıhımız Mesih bizim için kurban edildi. Bu yüzden bayramı, ne eski mayayla ne de kötü niyet ve kötülüğün mayasıyla, ama içtenlik ve gerçeğin mayasız ekmeğiyle kutlayalım. 1. Korintliler 5:6-8.</w:t>
      </w:r>
    </w:p>
    <w:p>
      <w:pPr>
        <w:pStyle w:val="ArticleScripture"/>
        <w:jc w:val="left"/>
      </w:pPr>
      <w:r>
        <w:rPr>
          <w:rFonts w:ascii="Times New Roman" w:hAnsi="Times New Roman" w:eastAsia="Times New Roman" w:cs="Times New Roman"/>
        </w:rPr>
        <w:t>Bu arada, sayısız bir kalabalık toplanmıştı; öyle ki insanlar birbirlerinin üzerine basıyorlardı. O da öncelikle öğrencilerine şöyle demeye başladı: “Ferisilerin mayasından sakının; bu ikiyüzlülüktür.” Luka 12:1.</w:t>
      </w:r>
    </w:p>
    <w:p>
      <w:pPr>
        <w:pStyle w:val="ArticleBody"/>
        <w:jc w:val="left"/>
      </w:pPr>
      <w:r>
        <w:rPr>
          <w:rFonts w:ascii="Times New Roman" w:hAnsi="Times New Roman" w:eastAsia="Times New Roman" w:cs="Times New Roman"/>
        </w:rPr>
        <w:t>Sallanma sunusu olarak göğe kaldırılan iki somun, günahkâr olsalar da Tanrı’nın gücüyle kin, kötülük ve ikiyüzlülük mayasını ayıklamış olan yüz kırk dört binin sancağının simgesiydi. Somunların içindeki maya, Malaki üçüncü bölümde “antlaşmanın elçisi”nin fırın ateşiyle “pişirilmek” olarak tasvir edilen arınma sürecinden geçerek günaha galip gelen insanları (günahkârları) temsil ediyordu. Somunlar ayrıca “gökten gelen ekmeği” de temsil ediyordu; çünkü sunulduklarında, sallanma sunusu olarak göğe kaldırılmaları gerekiyordu.</w:t>
      </w:r>
    </w:p>
    <w:p>
      <w:pPr>
        <w:pStyle w:val="ArticleBody"/>
        <w:jc w:val="left"/>
      </w:pPr>
      <w:r>
        <w:rPr>
          <w:rFonts w:ascii="Times New Roman" w:hAnsi="Times New Roman" w:eastAsia="Times New Roman" w:cs="Times New Roman"/>
        </w:rPr>
        <w:t>Pentekost’ta, yıllar boyunca Pentekost Bayramı’nda sunulan iki somun ekmeğin tipinin yerine geldiğinde, Mesih’in öğrencileri uluslar arasından başka bir grubu (ikinci somunu) çağırma işine başladılar. Böylece ikisi de günahtan (mayadan) arındırılmış iki somun olacaktı.</w:t>
      </w:r>
    </w:p>
    <w:p>
      <w:pPr>
        <w:pStyle w:val="ArticleBody"/>
        <w:jc w:val="left"/>
      </w:pPr>
      <w:r>
        <w:rPr>
          <w:rFonts w:ascii="Times New Roman" w:hAnsi="Times New Roman" w:eastAsia="Times New Roman" w:cs="Times New Roman"/>
        </w:rPr>
        <w:t>On Emir’in iki levhası eski İsrail’in ahit ilişkisinin sembolü haline geldi ve iki sallanma sunusu somunu, erken Hristiyan kilisesiyle olan ahit ilişkisini temsil eder. Yeryüzü canavarının tarihinin başlangıcında, Habakkuk’un iki kutsal levhası, modern İsrail’in, gerçek Protestan boynuzunun, ahit ilişkisinin sembolü olarak verildi; tıpkı kutsal Anayasa’nın Cumhuriyetçi boynuza verildiği gibi. Rab şimdi yüz kırk dört bini güçlü bir ordu olarak ayağa kalkmaya çağırıyor ve bunu yaptıklarında, yedi kat daha kızdırılmış fırına atılırken bir sallanma sunusu (sancak) olarak yükseltilecekler.</w:t>
      </w:r>
    </w:p>
    <w:p>
      <w:pPr>
        <w:pStyle w:val="ArticleBody"/>
        <w:jc w:val="left"/>
      </w:pPr>
      <w:r>
        <w:rPr>
          <w:rFonts w:ascii="Times New Roman" w:hAnsi="Times New Roman" w:eastAsia="Times New Roman" w:cs="Times New Roman"/>
        </w:rPr>
        <w:t>O sancak On Emir'in yasasını temsil eder; ayrıca yanlarında Gökten gelen Diri Ekmek varken kızgın fırının ateşi içinde yürüyenleri ve Habakkuk’un iki kutsal levhasında simgelenen temel öğretileri savunanları da temsil eder. Bu sembollerin hepsi Vahiy kitabının on birinci bölümündeki iki tanıkta temsil edilir.</w:t>
      </w:r>
    </w:p>
    <w:p>
      <w:pPr>
        <w:pStyle w:val="ArticleBody"/>
        <w:jc w:val="left"/>
      </w:pPr>
      <w:r>
        <w:rPr>
          <w:rFonts w:ascii="Times New Roman" w:hAnsi="Times New Roman" w:eastAsia="Times New Roman" w:cs="Times New Roman"/>
        </w:rPr>
        <w:t>Belşassar'a verilen hüküm, yeryüzü canavarının her iki boynuzuna karşı olan tanıklığı temsil eder. O hüküm sırasında, krallıkta yazıyı okuyup yorumlayabilecek tek kişinin Daniel olduğunu anlayan tek bir kadın (bir kilise) vardı.</w:t>
      </w:r>
    </w:p>
    <w:p>
      <w:pPr>
        <w:pStyle w:val="ArticleScripture"/>
        <w:jc w:val="left"/>
      </w:pPr>
      <w:r>
        <w:rPr>
          <w:rFonts w:ascii="Times New Roman" w:hAnsi="Times New Roman" w:eastAsia="Times New Roman" w:cs="Times New Roman"/>
        </w:rPr>
        <w:t>Ve senin hakkında, yorumlar yapabildiğini ve şüpheleri çözebildiğini duydum; şimdi eğer yazıyı okuyabilir ve onun yorumunu bana bildirebilirsen, kızıl giysilerle giydirileceksin, boynuna altın bir zincir takılacak ve krallıkta üçüncü yönetici olacaksın. Bunun üzerine Daniel kralın huzurunda cevap verip dedi: Armağanların kendinde kalsın, ödüllerini başkasına ver; yine de yazıyı krala okuyacağım ve ona yorumunu bildireceğim.</w:t>
      </w:r>
    </w:p>
    <w:p>
      <w:pPr>
        <w:pStyle w:val="ArticleScripture"/>
        <w:jc w:val="left"/>
      </w:pPr>
      <w:r>
        <w:rPr>
          <w:rFonts w:ascii="Times New Roman" w:hAnsi="Times New Roman" w:eastAsia="Times New Roman" w:cs="Times New Roman"/>
        </w:rPr>
        <w:t>Ey kral, Yüceler Yücesi Tanrı baban Nebukadnetsar’a bir krallık, ihtişam, görkem ve onur verdi. Ona verdiği ihtişam yüzünden bütün halklar, uluslar ve diller onun önünde titredi ve korktu; dilediğini öldürür, dilediğini sağ bırakır; dilediğini yükseltir, dilediğini alçaltırdı. Ama yüreği yükselip zihni kibirle katılaştığında, krallık tahtından indirildi ve görkemi ondan alındı. İnsanların arasından uzaklaştırıldı; yüreği hayvanlarınki gibi oldu ve konutu yaban eşeklerinin arasındaydı; ona öküzler gibi ot yedirdiler ve bedeni göğün çiyiyle ıslandı; ta ki Yüceler Yücesi Tanrı’nın insanların egemenliği üzerinde hüküm sürdüğünü ve onun başına dilediğini atadığını anlayıncaya kadar.</w:t>
      </w:r>
    </w:p>
    <w:p>
      <w:pPr>
        <w:pStyle w:val="ArticleScripture"/>
        <w:jc w:val="left"/>
      </w:pPr>
      <w:r>
        <w:rPr>
          <w:rFonts w:ascii="Times New Roman" w:hAnsi="Times New Roman" w:eastAsia="Times New Roman" w:cs="Times New Roman"/>
        </w:rPr>
        <w:t>Ve sen, onun oğlu, ey Belşazar, bütün bunları bildiğin halde yüreğini alçaltmadın; ama kendini göklerin Rab’bine karşı yücelttin; ve O’nun evinin kaplarını önüne getirdiler, ve sen ve beylerin, eşlerin ve cariyelerin onlarla şarap içtiniz; ve sen gümüşten ve altından, tunçtan, demirden, ağaçtan ve taştan ilahları övdün; onlar ne görür, ne işitir, ne de bilirler; ve nefesin elinde olan ve bütün yolların kendisine ait olduğu Tanrı’yı yüceltmedin: Bunun üzerine O’ndan bir elin parçası gönderildi; ve bu yazı yazıldı. Ve yazılan yazı şudur: MENE, MENE, TEKEL, UPHARSIN. Bu işin yorumu şudur: MENE; Tanrı senin krallığını saydı ve sona erdirdi. TEKEL; Terazide tartıldın ve eksik bulundu. PERES; Krallığın bölündü ve Medlere ve Perslere verildi.</w:t>
      </w:r>
    </w:p>
    <w:p>
      <w:pPr>
        <w:pStyle w:val="ArticleScripture"/>
        <w:jc w:val="left"/>
      </w:pPr>
      <w:r>
        <w:rPr>
          <w:rFonts w:ascii="Times New Roman" w:hAnsi="Times New Roman" w:eastAsia="Times New Roman" w:cs="Times New Roman"/>
        </w:rPr>
        <w:t>O zaman Belşassar buyurdu; Daniel’i kızıl giysilerle giydirdiler, boynuna bir altın zincir taktılar ve onun hakkında krallıkta üçüncü yönetici olacağına dair bir ilan yayımladılar. O gece Kildanilerin kralı Belşassar öldürüldü. Ve Medli Darius, yaklaşık altmış iki yaşındayken krallığı ele geçirdi. Daniel 5:16-31.</w:t>
      </w:r>
    </w:p>
    <w:p>
      <w:pPr>
        <w:pStyle w:val="ArticleBody"/>
        <w:jc w:val="left"/>
      </w:pPr>
      <w:r>
        <w:rPr>
          <w:rFonts w:ascii="Times New Roman" w:hAnsi="Times New Roman" w:eastAsia="Times New Roman" w:cs="Times New Roman"/>
        </w:rPr>
        <w:t>Amerika Birleşik Devletleri'nde Pazar yasası geldiğinde, ulus ve dinden dönmüş Cumhuriyetçi boynuz ile dinden dönmüş Protestan boynuz için, günahın kâsesi ve sınama süresinin kâsesi dolmuş olacak; çünkü Tanrı '(altıncı) krallığı saymış ve ona son vermiş' olacaktır. Her iki boynuz da ve ulus da (mabette gerçekleşen yargıda) 'terazide tartılmış' ve 'eksik bulunmuş' olacaktır. Amerika Birleşik Devletleri o zaman 'bölünecek', iç savaş ve despotizm patlak verecek ve ardından Kutsal Kitap peygamberliğinin yedinci ve sekizinci krallıklarına verilecektir.</w:t>
      </w:r>
    </w:p>
    <w:p>
      <w:pPr>
        <w:pStyle w:val="ArticleScripture"/>
        <w:jc w:val="left"/>
      </w:pPr>
      <w:r>
        <w:rPr>
          <w:rFonts w:ascii="Times New Roman" w:hAnsi="Times New Roman" w:eastAsia="Times New Roman" w:cs="Times New Roman"/>
        </w:rPr>
        <w:t>Amorîler hakkında Rab şöyle dedi: “Dördüncü kuşakta buraya tekrar gelecekler; çünkü Amorîlerin suçu henüz dolmadı.” Bu ulus putperestliği ve yozlaşmışlığıyla göze çarpıyor olsa da, kötülüğünün ölçüsünü henüz doldurmamıştı ve Tanrı onun bütünüyle yok edilmesi için buyruk vermeyecekti. Halk, mazeretsiz kalmaları için, ilahi gücün belirgin biçimde tezahür ettiğini görecekti. Merhametli Yaratıcı onların kötülüğüne dördüncü kuşağa kadar katlanmaya razıydı. O zaman, daha iyiye doğru bir değişiklik görülmezse, yargıları onların üzerine inecekti.</w:t>
      </w:r>
    </w:p>
    <w:p>
      <w:pPr>
        <w:pStyle w:val="ArticleScripture"/>
        <w:jc w:val="left"/>
      </w:pPr>
      <w:r>
        <w:rPr>
          <w:rFonts w:ascii="Times New Roman" w:hAnsi="Times New Roman" w:eastAsia="Times New Roman" w:cs="Times New Roman"/>
        </w:rPr>
        <w:t>Yanılmaz bir kesinlikle, Sonsuz Olan hâlâ bütün ulusların hesabını tutuyor. Merhameti tövbeye çağrılarla sunulduğu sürece bu hesap açık kalacaktır; fakat rakamlar Tanrı’nın belirlediği bir miktara ulaştığında, gazabının icrası başlar. Hesap kapanır. İlahi sabır sona erer. Onlar adına artık merhamet dilenmez.</w:t>
      </w:r>
    </w:p>
    <w:p>
      <w:pPr>
        <w:pStyle w:val="ArticleScripture"/>
        <w:jc w:val="left"/>
      </w:pPr>
      <w:r>
        <w:rPr>
          <w:rFonts w:ascii="Times New Roman" w:hAnsi="Times New Roman" w:eastAsia="Times New Roman" w:cs="Times New Roman"/>
        </w:rPr>
        <w:t>Peygamber, çağlar boyunca ileriye bakarken, bu zaman gözlerinin önüne serilmişti. Bu çağın ulusları eşi benzeri görülmemiş merhametlere mazhar oldu. Göğün en seçkin nimetleri onlara verildi; ancak artan kibir, açgözlülük, putperestlik, Tanrı’ya karşı hor görme ve alçakça nankörlük onlar aleyhine yazılıdır. Tanrı ile hesaplarını hızla kapatıyorlar.</w:t>
      </w:r>
    </w:p>
    <w:p>
      <w:pPr>
        <w:pStyle w:val="ArticleScripture"/>
        <w:jc w:val="left"/>
      </w:pPr>
      <w:r>
        <w:rPr>
          <w:rFonts w:ascii="Times New Roman" w:hAnsi="Times New Roman" w:eastAsia="Times New Roman" w:cs="Times New Roman"/>
        </w:rPr>
        <w:t>Ama beni titreten şey, en çok ışığa ve ayrıcalıklara erişmiş olanların yaygın günahkârlıkla kirlenmiş olmalarıdır. Çevrelerindeki doğruluktan sapmış kimselerin etkisiyle, birçoğu, hatta gerçeği benimsediklerini söyleyenler arasından bile, soğuyor ve kötülüğün güçlü akıntısına kapılıp gidiyor. Gerçek dindarlık ve kutsallığa yöneltilen genel küçümseme, Tanrı ile yakından bağ kurmayanların O'nun yasasına duydukları saygıyı yitirmelerine yol açıyor. Eğer ışığı izleyip gerçeğe yürekten itaat ediyor olsalardı, bu kutsal yasa böylece hor görülüp bir kenara itildiğinde onlara daha da kıymetli görünürdü. Tanrı'nın yasasına yönelik saygısızlık ne kadar belirginleşirse, ona riayet edenlerle dünya arasındaki ayrım çizgisi de o kadar belirginleşir. Bir kesimde onlara yönelik hor görme arttıkça, diğer bir kesimde ilahi buyruklara duyulan sevgi artar.</w:t>
      </w:r>
    </w:p>
    <w:p>
      <w:pPr>
        <w:pStyle w:val="ArticleScripture"/>
        <w:jc w:val="left"/>
      </w:pPr>
      <w:r>
        <w:rPr>
          <w:rFonts w:ascii="Times New Roman" w:hAnsi="Times New Roman" w:eastAsia="Times New Roman" w:cs="Times New Roman"/>
        </w:rPr>
        <w:t>"Kriz hızla yaklaşıyor. Hızla kabaran rakamlar, Tanrı'nın ziyaret vaktinin artık gelmek üzere olduğunu gösteriyor. Cezalandırmaya gönlü razı olmasa da, yine de cezalandıracak; hem de çabucak. Işıkta yürüyenler yaklaşan tehlikenin işaretlerini görecek; ama yıkımı sakin ve kaygısız bir bekleyiş içinde bekleyip, Tanrı'nın ziyaret gününde halkını koruyacağı inancıyla kendilerini avutmasınlar. Hiç de öyle değil. Başkalarını kurtarmak için gayretle çalışmanın kendi görevleri olduğunu bilmeli ve yardım için güçlü bir imanla Tanrı'ya yönelmelidirler. 'Doğru kişinin etkili, hararetli duası çok şey başarır.'"</w:t>
      </w:r>
    </w:p>
    <w:p>
      <w:pPr>
        <w:pStyle w:val="ArticleScripture"/>
        <w:jc w:val="left"/>
      </w:pPr>
      <w:r>
        <w:rPr>
          <w:rFonts w:ascii="Times New Roman" w:hAnsi="Times New Roman" w:eastAsia="Times New Roman" w:cs="Times New Roman"/>
        </w:rPr>
        <w:t>Dindarlığın mayası gücünü bütünüyle yitirmedi. Kilisenin tehlike ve bunalımının en yoğun olduğu zamanda, ışıkta duran küçük bir topluluk, ülkede işlenen iğrençlikler için iç çekip ağlayacaktır. Ama duaları özellikle kilise için yükselecektir; çünkü üyeleri dünyanın tarzına göre davranmaktadır.</w:t>
      </w:r>
    </w:p>
    <w:p>
      <w:pPr>
        <w:pStyle w:val="ArticleScripture"/>
        <w:jc w:val="left"/>
      </w:pPr>
      <w:r>
        <w:rPr>
          <w:rFonts w:ascii="Times New Roman" w:hAnsi="Times New Roman" w:eastAsia="Times New Roman" w:cs="Times New Roman"/>
        </w:rPr>
        <w:t>Bu sadık birkaç kişinin içten duaları boşa gitmeyecek. Rab intikamcı olarak ortaya çıktığında, imanı saflığı içinde koruyan ve kendilerini dünyadan lekesiz tutan herkesin de koruyucusu olarak gelecektir. İşte Tanrı’nın, kendisine gece gündüz yakaran kendi seçilmişlerinin öcünü — onlara uzun süre sabretse bile — almayı vaat ettiği zaman budur.</w:t>
      </w:r>
    </w:p>
    <w:p>
      <w:pPr>
        <w:pStyle w:val="ArticleScripture"/>
        <w:jc w:val="left"/>
      </w:pPr>
      <w:r>
        <w:rPr>
          <w:rFonts w:ascii="Times New Roman" w:hAnsi="Times New Roman" w:eastAsia="Times New Roman" w:cs="Times New Roman"/>
        </w:rPr>
        <w:t>"Buyruk şudur: 'Kentin ortasından, Yeruşalim'in ortasından geç ve orada işlenen bütün iğrençlikler yüzünden iç çekip ağlayan adamların alınlarına bir işaret koy.' Bu iç çeken, ağlayanlar yaşam sözlerini ilan ediyorlardı; azarlamış, öğüt vermiş ve yalvarmışlardı. Tanrı'ya saygısızlık edenlerden bazıları tövbe etti ve yüreklerini O'nun önünde alçalttı. Ama Rab'bin yüceliği İsrail'den ayrılmıştı; birçokları hâlâ dinin dışsal biçimlerini sürdürse de, O'nun gücü ve varlığı yoktu." Tanıklıklar, cilt 5, 208-210.</w:t>
      </w:r>
    </w:p>
    <w:p>
      <w:pPr>
        <w:pStyle w:val="ArticleBody"/>
        <w:jc w:val="left"/>
      </w:pPr>
      <w:r>
        <w:rPr>
          <w:rFonts w:ascii="Times New Roman" w:hAnsi="Times New Roman" w:eastAsia="Times New Roman" w:cs="Times New Roman"/>
        </w:rPr>
        <w:t>Daniel'in Belshazzar'ın huzurunda dururken temsil ettiği ve "Future for America"yı bilenler, o zaman Daniel'in "kızıl kaftan"ını, bir "altın kolye"yi alacak ve "krallıkta üçüncü yönetici" olarak ilan edilecekler. Kızıl, Baba'nın mirasından çift pay alan ve yüz kırk dört bin olan ilk doğanların işareti ve rengidir.</w:t>
      </w:r>
    </w:p>
    <w:p>
      <w:pPr>
        <w:pStyle w:val="ArticleScripture"/>
        <w:jc w:val="left"/>
      </w:pPr>
      <w:r>
        <w:rPr>
          <w:rFonts w:ascii="Times New Roman" w:hAnsi="Times New Roman" w:eastAsia="Times New Roman" w:cs="Times New Roman"/>
        </w:rPr>
        <w:t>Bunlar kadınlarla kendilerini kirletmemiş olanlardır; çünkü bakiredirler. Bunlar, Kuzu nereye giderse onu izleyenlerdir. Bunlar, insanlar arasından kurtarılarak Tanrı’ya ve Kuzu’ya sunulan ilk ürünlerdir. Vahiy 14:4.</w:t>
      </w:r>
    </w:p>
    <w:p>
      <w:pPr>
        <w:pStyle w:val="ArticleBody"/>
        <w:jc w:val="left"/>
      </w:pPr>
      <w:r>
        <w:rPr>
          <w:rFonts w:ascii="Times New Roman" w:hAnsi="Times New Roman" w:eastAsia="Times New Roman" w:cs="Times New Roman"/>
        </w:rPr>
        <w:t>Bir sancak gibi kaldırılan iki ekmekten, eline kızıl bir iplik bağlanmış olan ilk doğan (ilk ürün)dür.</w:t>
      </w:r>
    </w:p>
    <w:p>
      <w:pPr>
        <w:pStyle w:val="ArticleScripture"/>
        <w:jc w:val="left"/>
      </w:pPr>
      <w:r>
        <w:rPr>
          <w:rFonts w:ascii="Times New Roman" w:hAnsi="Times New Roman" w:eastAsia="Times New Roman" w:cs="Times New Roman"/>
        </w:rPr>
        <w:t>Ve öyle oldu ki, doğum yaparken, biri elini dışarı uzattı; ebe onun eline bir kızıl iplik bağlayıp, “Bu önce çıktı” dedi. Ve elini geri çektiğinde, işte kardeşi çıktı; kadın, “Nasıl yarıp çıktın? Bu yarılma senin üzerine olsun” dedi. Bu yüzden onun adı Peres kondu. Ardından elinde kızıl iplik olan kardeşi çıktı; onun adı da Zerah kondu. Yaratılış 38:28-30.</w:t>
      </w:r>
    </w:p>
    <w:p>
      <w:pPr>
        <w:pStyle w:val="ArticleBody"/>
        <w:jc w:val="left"/>
      </w:pPr>
      <w:r>
        <w:rPr>
          <w:rFonts w:ascii="Times New Roman" w:hAnsi="Times New Roman" w:eastAsia="Times New Roman" w:cs="Times New Roman"/>
        </w:rPr>
        <w:t>Kutsal Yazılar’da “kızıl” sözcüğü ilk kez, Judah’ın babası olduğu ikizlerden ilk doğan ve adı “yükselen bir ışık” anlamına gelen “Zarah”ın önce dışarı çıkması sırasında geçer. Anne, fahişelik yapmış olan Tamar, Judah’ın ölmüş, kötü oğlunun karısıydı. “Yükselen ışık” Zarah, Judah kabilesindendi ve elinde kızıl bir iplik vardı. “Pharez” yarıp çıkmak anlamına gelir ve papalıktan kopup Pazar yasası krizi sırasında Babil’den çıkanları temsil eder.</w:t>
      </w:r>
    </w:p>
    <w:p>
      <w:pPr>
        <w:pStyle w:val="ArticleBody"/>
        <w:jc w:val="left"/>
      </w:pPr>
      <w:r>
        <w:rPr>
          <w:rFonts w:ascii="Times New Roman" w:hAnsi="Times New Roman" w:eastAsia="Times New Roman" w:cs="Times New Roman"/>
        </w:rPr>
        <w:t>"Kızıl ip" ayrıca, Eriha kenti yıkıldığında Eriha'daki fahişeyi koruyan işaretti.</w:t>
      </w:r>
    </w:p>
    <w:p>
      <w:pPr>
        <w:pStyle w:val="ArticleScripture"/>
        <w:jc w:val="left"/>
      </w:pPr>
      <w:r>
        <w:rPr>
          <w:rFonts w:ascii="Times New Roman" w:hAnsi="Times New Roman" w:eastAsia="Times New Roman" w:cs="Times New Roman"/>
        </w:rPr>
        <w:t>Bak, biz ülkeye girdiğimizde, bu kırmızı sicimi, bizi aşağı indirdiğin pencereye bağlayacaksın; babanı, anneni, kardeşlerini ve babanın bütün ev halkını da kendi evine toplayacaksın. Şöyle olacak: Evinin kapısından sokağa çıkan kim olursa olsun, kanı kendi başına olacak ve biz suçsuz olacağız; ama seninle birlikte evde olan kim olursa olsun, ona el uzatılırsa, onun kanı bizim boynumuza olsun. Ve eğer bu işimizi açığa vurursan, bize ettirdiğin yeminden kurtulmuş oluruz. Kadın, “Sözlerinize göre öyle olsun,” dedi. Onları gönderdi ve onlar gittiler; sonra kırmızı sicimi pencereye bağladı. Yeşu 2:18-21.</w:t>
      </w:r>
    </w:p>
    <w:p>
      <w:pPr>
        <w:pStyle w:val="ArticleBody"/>
        <w:jc w:val="left"/>
      </w:pPr>
      <w:r>
        <w:rPr>
          <w:rFonts w:ascii="Times New Roman" w:hAnsi="Times New Roman" w:eastAsia="Times New Roman" w:cs="Times New Roman"/>
        </w:rPr>
        <w:t>Daniel'in kızıl giysisi, onun böylece yüz kırk dört bini—yukarı kaldırılan iki sunu somunundan ilki—temsil ettiğini gösterir. Somunlar olarak, çarmıha gerilmeye giderken umumi salonda kendisine kızıl bir kaftan giydirilen Gökten inen Ekmek'i temsil ederler. İsa'ya kızıl bir kaftanın verildiği umumi salonu örnekleyen Belşassar'ın ziyafet salonunda, bu kızıl kaftan, "Future for America"da çok yakında yaşanacak krizi anlayanlara verilir.</w:t>
      </w:r>
    </w:p>
    <w:p>
      <w:pPr>
        <w:pStyle w:val="ArticleScripture"/>
        <w:jc w:val="left"/>
      </w:pPr>
      <w:r>
        <w:rPr>
          <w:rFonts w:ascii="Times New Roman" w:hAnsi="Times New Roman" w:eastAsia="Times New Roman" w:cs="Times New Roman"/>
        </w:rPr>
        <w:t>Bunun üzerine valinin askerleri İsa’yı vali konağına götürdüler ve bütün birliği onun etrafında topladılar. Onu soyup üzerine kırmızı bir kaftan giydirdiler. Matta 27:27, 28.</w:t>
      </w:r>
    </w:p>
    <w:p>
      <w:pPr>
        <w:pStyle w:val="ArticleBody"/>
        <w:jc w:val="left"/>
      </w:pPr>
      <w:r>
        <w:rPr>
          <w:rFonts w:ascii="Times New Roman" w:hAnsi="Times New Roman" w:eastAsia="Times New Roman" w:cs="Times New Roman"/>
        </w:rPr>
        <w:t>Daniel'in temsil ettiği kimselere verilen elbise, beyaz olan Mesih'in doğruluk elbisesidir.</w:t>
      </w:r>
    </w:p>
    <w:p>
      <w:pPr>
        <w:pStyle w:val="ArticleScripture"/>
        <w:jc w:val="left"/>
      </w:pPr>
      <w:r>
        <w:rPr>
          <w:rFonts w:ascii="Times New Roman" w:hAnsi="Times New Roman" w:eastAsia="Times New Roman" w:cs="Times New Roman"/>
        </w:rPr>
        <w:t>Sevinelim ve coşalım, O’na yücelik verelim; çünkü Kuzu’nun düğünü gelmiştir ve gelini kendini hazırlamıştır. Ona temiz ve beyaz ince ketenden giyinsin diye izin verildi; çünkü bu ince keten kutsalların doğruluğudur. Vahiy 19:7-8.</w:t>
      </w:r>
    </w:p>
    <w:p>
      <w:pPr>
        <w:pStyle w:val="ArticleBody"/>
        <w:jc w:val="left"/>
      </w:pPr>
      <w:r>
        <w:rPr>
          <w:rFonts w:ascii="Times New Roman" w:hAnsi="Times New Roman" w:eastAsia="Times New Roman" w:cs="Times New Roman"/>
        </w:rPr>
        <w:t>Daniel olarak temsil edilenlere verilen giysi hem kızıl hem beyazdır; çünkü onların giysileri, Levi’nin oğullarını arındırırken Malaki’nin üçüncü bölümündeki çamaşırcı tarafından çamaşırcının sabunuyla yıkanmıştır.</w:t>
      </w:r>
    </w:p>
    <w:p>
      <w:pPr>
        <w:pStyle w:val="ArticleScripture"/>
        <w:jc w:val="left"/>
      </w:pPr>
      <w:r>
        <w:rPr>
          <w:rFonts w:ascii="Times New Roman" w:hAnsi="Times New Roman" w:eastAsia="Times New Roman" w:cs="Times New Roman"/>
        </w:rPr>
        <w:t>Ama onun geliş gününe kim dayanabilir? O göründüğünde kim ayakta durabilir? Çünkü o, arıtıcının ateşi gibi ve çamaşırcının sabunu gibidir. Bir arıtıcı ve gümüş arındırıcısı olarak oturacak; Levi'nin oğullarını arındıracak ve onları altın ve gümüşü arıtır gibi saflaştıracak ki Rab'be doğruluk içinde sunu sunabilsinler. Malaki 3:2, 3.</w:t>
      </w:r>
    </w:p>
    <w:p>
      <w:pPr>
        <w:pStyle w:val="ArticleBody"/>
        <w:jc w:val="left"/>
      </w:pPr>
      <w:r>
        <w:rPr>
          <w:rFonts w:ascii="Times New Roman" w:hAnsi="Times New Roman" w:eastAsia="Times New Roman" w:cs="Times New Roman"/>
        </w:rPr>
        <w:t>Elbise beyaz, ama sadece kuzunun al kanında yıkandığı için.</w:t>
      </w:r>
    </w:p>
    <w:p>
      <w:pPr>
        <w:pStyle w:val="ArticleScripture"/>
        <w:jc w:val="left"/>
      </w:pPr>
      <w:r>
        <w:rPr>
          <w:rFonts w:ascii="Times New Roman" w:hAnsi="Times New Roman" w:eastAsia="Times New Roman" w:cs="Times New Roman"/>
        </w:rPr>
        <w:t>Ve sadık tanık, ölüler arasından ilk doğan ve yeryüzünün krallarının hükümdarı olan İsa Mesih’ten; bizi seven, bizi günahlarımızdan kendi kanıyla yıkayan ve bizi Tanrısı ve Babası olan Tanrı’ya krallar ve kâhinler kılan O’na, yücelik ve egemenlik sonsuzlara dek olsun. Amin. Vahiy 1:5-6.</w:t>
      </w:r>
    </w:p>
    <w:p>
      <w:pPr>
        <w:pStyle w:val="ArticleBody"/>
        <w:jc w:val="left"/>
      </w:pPr>
      <w:r>
        <w:rPr>
          <w:rFonts w:ascii="Times New Roman" w:hAnsi="Times New Roman" w:eastAsia="Times New Roman" w:cs="Times New Roman"/>
        </w:rPr>
        <w:t>Altın bir zincirden ilk kez Joseph Mısır’ın yönetimine atandığında söz edilir.</w:t>
      </w:r>
    </w:p>
    <w:p>
      <w:pPr>
        <w:pStyle w:val="ArticleScripture"/>
        <w:jc w:val="left"/>
      </w:pPr>
      <w:r>
        <w:rPr>
          <w:rFonts w:ascii="Times New Roman" w:hAnsi="Times New Roman" w:eastAsia="Times New Roman" w:cs="Times New Roman"/>
        </w:rPr>
        <w:t>Ve Firavun Yusuf’a dedi: “Bak, seni Mısır ülkesinin tamamı üzerinde yetkili kıldım.” Firavun elindeki yüzüğü çıkarıp Yusuf’un eline taktı; onu ince keten giysilerle giydirdi ve boynuna altın bir zincir taktı; sahip olduğu ikinci arabasına onu bindirdi; onun önünde, “Diz çökün!” diye bağırdılar; ve onu Mısır ülkesinin tamamı üzerinde yönetici yaptı. Firavun elindeki yüzüğü çıkarıp Yusuf’un eline taktı; onu ince keten giysilerle giydirdi ve boynuna altın bir zincir taktı. Yaratılış 41:41-43.</w:t>
      </w:r>
    </w:p>
    <w:p>
      <w:pPr>
        <w:pStyle w:val="ArticleBody"/>
        <w:jc w:val="left"/>
      </w:pPr>
      <w:r>
        <w:rPr>
          <w:rFonts w:ascii="Times New Roman" w:hAnsi="Times New Roman" w:eastAsia="Times New Roman" w:cs="Times New Roman"/>
        </w:rPr>
        <w:t>Yusuf'un, Firavun tarafından Mısır'ın yöneticisi olarak atanmasının nedeni, Yusuf'un Firavun'un "yedi kez" hakkındaki rüyasını, "doğu rüzgarı"nın yıkıcı soluğuyla bağlantılı olarak yorumlayabilmesiydi.</w:t>
      </w:r>
    </w:p>
    <w:p>
      <w:pPr>
        <w:pStyle w:val="ArticleScripture"/>
        <w:jc w:val="left"/>
      </w:pPr>
      <w:r>
        <w:rPr>
          <w:rFonts w:ascii="Times New Roman" w:hAnsi="Times New Roman" w:eastAsia="Times New Roman" w:cs="Times New Roman"/>
        </w:rPr>
        <w:t>Ve Firavun Yusuf’a dedi: Rüyamda, işte, ırmağın kıyısında duruyordum. Ve işte, ırmaktan yedi inek çıktı, semiz ve güzel görünümlü; çayırda otluyorlardı. Ve işte, onların ardından yedi başka inek çıktı, zayıf, çok çirkin görünümlü ve cılız; Mısır diyarında böylesi kötüsünü hiç görmemiştim. Ve o zayıf ve çirkin görünümlü inekler ilk yedi semiz ineği yediler. Onları yiyip bitirdiklerinde de, sanki yememişler gibi anlaşılmıyordu; ama yine de başlangıçtaki gibi çirkin görünümlüydüler. Bunun üzerine uyandım. Ve rüyamda gördüm ki, işte, bir sap üzerinde dolu ve iyi yedi başak çıktı. Ve işte, onların ardından kurumuş, ince ve doğu rüzgârıyla kavrulmuş yedi başak çıktı. Ve o ince başaklar o iyi yedi başağı yuttu. Bunu büyücülere anlattım; ama bana açıklayabilen olmadı. Ve Yusuf Firavun’a dedi: Firavun’un rüyası birdir; Tanrı, yapacağı şeyi Firavun’a göstermiştir. Yaratılış 41:17-25.</w:t>
      </w:r>
    </w:p>
    <w:p>
      <w:pPr>
        <w:pStyle w:val="ArticleBody"/>
        <w:jc w:val="left"/>
      </w:pPr>
      <w:r>
        <w:rPr>
          <w:rFonts w:ascii="Times New Roman" w:hAnsi="Times New Roman" w:eastAsia="Times New Roman" w:cs="Times New Roman"/>
        </w:rPr>
        <w:t>Yusuf, "satır üstüne satır" ilkesiyle Firavun'un rüyasını yorumladı; çünkü önce Firavun'a iki rüyanın bir olduğunu bildirdi. Ardından "inekler" ve "başaklar"la ilişkilendirilen "yedi" kelimesini semboller olarak yorumladı. Bu pasajdaki "yedi" kelimesi, Levililer yirmi altıda "yedi kez" olarak çevrilenle aynı kelimedir. Yusuf "yedi"yi yedi yılın ya da iki bin beş yüz yirmi günün bir sembolü olarak yorumladı. Yusuf da Daniel de, Levililer yirmi altıdaki "yedi kez"in bir sembolünü yorumluyordu.</w:t>
      </w:r>
    </w:p>
    <w:p>
      <w:pPr>
        <w:pStyle w:val="ArticleBody"/>
        <w:jc w:val="left"/>
      </w:pPr>
      <w:r>
        <w:rPr>
          <w:rFonts w:ascii="Times New Roman" w:hAnsi="Times New Roman" w:eastAsia="Times New Roman" w:cs="Times New Roman"/>
        </w:rPr>
        <w:t>Firavun’un rüyasında, kıtlık, başakların “doğu rüzgârıyla kavrulması”yla ortaya çıkmıştı. Yusuf’un bizzat kullandığı gibi, “satır üstüne satır” uyarınca, “doğu rüzgârı”, Yusuf ile Daniel’e boyunlarına takılmak üzere altın zincir verildiğinde başlayan kıtlık ve ekonomik çöküş dönemini üretenin İslam olduğunu işaret eder; bu, sancağın dünyaya kaldırılmasını (Yusuf’un Mısır’ı) ve Tanrı’nın diğer sürüsünü (Daniel’in) Babil’inden dışarı çağırmayı temsil eder.</w:t>
      </w:r>
    </w:p>
    <w:p>
      <w:pPr>
        <w:pStyle w:val="ArticleBody"/>
        <w:jc w:val="left"/>
      </w:pPr>
      <w:r>
        <w:rPr>
          <w:rFonts w:ascii="Times New Roman" w:hAnsi="Times New Roman" w:eastAsia="Times New Roman" w:cs="Times New Roman"/>
        </w:rPr>
        <w:t>Amerika Birleşik Devletleri’nin iki boynuzu, Kutsal Kitap’taki peygamberliklerde iki ulus olarak tasvir edilen bütün güçlerle temsil edilir. Buna, peygamberlikte Sodom ve Mısır olarak temsil edilen Fransa, kuzey ve güney krallıklarından oluşan İsrail ve ayrıca Med ve Pers İmparatorluğu dahildir. Daniel kitabının sekizinci bölümünde Med ve Pers’in iki boynuzu, krallığın boynuzlarından birinin en sonra yükseldiğini gösterir.</w:t>
      </w:r>
    </w:p>
    <w:p>
      <w:pPr>
        <w:pStyle w:val="ArticleScripture"/>
        <w:jc w:val="left"/>
      </w:pPr>
      <w:r>
        <w:rPr>
          <w:rFonts w:ascii="Times New Roman" w:hAnsi="Times New Roman" w:eastAsia="Times New Roman" w:cs="Times New Roman"/>
        </w:rPr>
        <w:t>Sonra gözlerimi kaldırıp baktım; işte, ırmağın önünde iki boynuzlu bir koç duruyordu. Boynuzları uzundu; ama biri ötekinden daha uzundu ve daha uzun olan en son çıktı. Daniel 8:3.</w:t>
      </w:r>
    </w:p>
    <w:p>
      <w:pPr>
        <w:pStyle w:val="ArticleBody"/>
        <w:jc w:val="left"/>
      </w:pPr>
      <w:r>
        <w:rPr>
          <w:rFonts w:ascii="Times New Roman" w:hAnsi="Times New Roman" w:eastAsia="Times New Roman" w:cs="Times New Roman"/>
        </w:rPr>
        <w:t>Med-Pers İmparatorluğu'nun iki boynuzu, yeryüzü canavarının iki boynuzunu temsil eder ve bu nedenle yeryüzü canavarının boynuzlarından biri daha yüksek olmalı ve en son ortaya çıkmalıdır. 1798'de, zamanın sonunda, yeryüzü canavarının egemenliği başladı ve Protestanlığın boynuzu, William Miller tarafından temsil edilen Peygamber İlyas tarafından Karmel Dağı'na götürüldü. Gerçek peygamber ile sahte peygamber arasındaki ayrımı ortaya koyan bir mücadele olacaktı; bu da 11 Ağustos 1840'tan 22 Ekim 1844'e kadar süren Karmel Dağı'ndaki sınamada gerçekleşecekti.</w:t>
      </w:r>
    </w:p>
    <w:p>
      <w:pPr>
        <w:pStyle w:val="ArticleBody"/>
        <w:jc w:val="left"/>
      </w:pPr>
      <w:r>
        <w:rPr>
          <w:rFonts w:ascii="Times New Roman" w:hAnsi="Times New Roman" w:eastAsia="Times New Roman" w:cs="Times New Roman"/>
        </w:rPr>
        <w:t>Millerci Adventizm, ABD’deki Protestan mezheplerinin Papalık Roma’sına geri dönüp onun kızları hâline geldiği aynı zamanda, ilahî takdirle gerçek peygamber olarak tanımlandı. 1863’te, Millerci Adventizm’in gerçek Protestan boynuzu, İlyas’ın mesajını reddetmeye yönelik aşamalı çalışmalarına başlarken, sapmış Protestanlık gibi Kutsal Kitap incelemesinin yozlaşmış yöntemine geri dönmek suretiyle, sapmış Protestanlıkla aynı safa döndü. Aynı zaman diliminde ABD İç Savaşı başladı. (Kutsal Ruh reddedildiğinde, diğer ruh denetimi ele alır ve bunun sonucu her zaman savaştır.) Ulus o zaman kelimenin tam anlamıyla, siyaseten ve peygamberlik açısından bölünmüştü. Cumhuriyetçilik boynuzu ise o andan itibaren iki ana siyasi parti arasında giderek tırmanan bir mücadele içinde olacaktı.</w:t>
      </w:r>
    </w:p>
    <w:p>
      <w:pPr>
        <w:pStyle w:val="ArticleBody"/>
        <w:jc w:val="left"/>
      </w:pPr>
      <w:r>
        <w:rPr>
          <w:rFonts w:ascii="Times New Roman" w:hAnsi="Times New Roman" w:eastAsia="Times New Roman" w:cs="Times New Roman"/>
        </w:rPr>
        <w:t>1863’ten itibaren, bir bölünme sembolü olarak—zira o yıl Kuzey ile Güney arasındaki iç savaşın tam ortasıydı—Cumhuriyetçi boynuzun iki siyasi hizbi ve Protestan boynuzun iki hizbi ortaya çıktı; bunlar sırasıyla Demokrat ve Cumhuriyetçi partiler ile Pazar gününü tutan ve Şabat’ı tutan mürtet Protestanlardan oluşuyordu. Her iki boynuzdaki ikili bölünme, Mesih’in günlerinde Sadukiler ve Ferisiler tarafından temsil edilmişti. Bir grup kurucu ilkeleri düpedüz reddetti; diğeri ise kurucu ilkeleri savunduğunu ileri sürdü, fakat nihayetinde onları insan gelenek ve görenekleriyle değiştirdi.</w:t>
      </w:r>
    </w:p>
    <w:p>
      <w:pPr>
        <w:pStyle w:val="ArticleBody"/>
        <w:jc w:val="left"/>
      </w:pPr>
      <w:r>
        <w:rPr>
          <w:rFonts w:ascii="Times New Roman" w:hAnsi="Times New Roman" w:eastAsia="Times New Roman" w:cs="Times New Roman"/>
        </w:rPr>
        <w:t>11 Eylül 2001’de, canavarın suretiyle ilgili sınanma dönemi peygamberlik uyarınca başlatıldı ve doruğuna Pazar yasasında, ya da Belşassar’ın sarhoşluk şöleninde ulaşır. Pazar yasası, kilise ile devletin birleşiminin bütünüyle gelişmiş olduğunu gösteren işarettir. O noktada, sapkın Cumhuriyetçilik ile sapkın Protestanlığın iki boynuzu tek bir sapkın boynuza dönüşür ve işte o zaman Daniel üçüncü boynuz, yani üçüncü hükümdar ya da en son ortaya çıkan ve daha yüksek olan gerçek Protestan boynuz kılınır; çünkü ancak o zaman bir sancak olarak yükseltilir.</w:t>
      </w:r>
    </w:p>
    <w:p>
      <w:pPr>
        <w:pStyle w:val="ArticleBody"/>
        <w:jc w:val="left"/>
      </w:pPr>
      <w:r>
        <w:rPr>
          <w:rFonts w:ascii="Times New Roman" w:hAnsi="Times New Roman" w:eastAsia="Times New Roman" w:cs="Times New Roman"/>
        </w:rPr>
        <w:t>Yusuf ile Daniel aynı peygamberlik çizgisindedir; çünkü satır üstüne satır, bütün peygamberler son günleri tanımlamaktadır. İkisi de onu gördüklerinde “yedi zaman”ı fark ettiler. Onlar, “Amerika’nın Geleceği”nin ne olduğuna dair yorumlarını Belşassar ve Firavun’a sunarken, İslam’ın “doğu rüzgârı” duvarın altından içeri sızıyor. Mesih’in doğruluğunun “kızıl kaftanı”nı giyiyorlar; bu da Mesih’in kanıyla böyle kılınmış “beyaz kaftan”dır. Bir sancak olarak yükseltilirler ve bir taç ya da altın zincir olarak temsil edilirler; daha yükseğe çıkan ve en son yükselen üçüncü hükümdar olurlar.</w:t>
      </w:r>
    </w:p>
    <w:p>
      <w:pPr>
        <w:pStyle w:val="ArticleBody"/>
        <w:jc w:val="left"/>
      </w:pPr>
      <w:r>
        <w:rPr>
          <w:rFonts w:ascii="Times New Roman" w:hAnsi="Times New Roman" w:eastAsia="Times New Roman" w:cs="Times New Roman"/>
        </w:rPr>
        <w:t>Bir sonraki makalede Daniel'in altıncı bölümüyle devam edeceğiz.</w:t>
      </w:r>
    </w:p>
    <w:p>
      <w:pPr>
        <w:pStyle w:val="ArticleScripture"/>
        <w:jc w:val="left"/>
      </w:pPr>
      <w:r>
        <w:rPr>
          <w:rFonts w:ascii="Times New Roman" w:hAnsi="Times New Roman" w:eastAsia="Times New Roman" w:cs="Times New Roman"/>
        </w:rPr>
        <w:t>"Çılgınca budalalığın o son gecesinde, Belşassar ve beyleri kendi suçlarının ve Kalde krallığının suçunun ölçüsünü doldurmuşlardı. Tanrı'nın dizginleyici eli artık yaklaşan kötülüğü savuşturamazdı. Tanrı, türlü türlü ilahi tasarruflarla onlara kendi Yasasına saygı duymayı öğretmeye çalışmıştı. 'Babil'i iyileştirmek istedik,' yargısı artık göklere ulaşanlar hakkında O şöyle dedi, 'ama o iyileşmedi.' Yeremya 51:9. İnsan yüreğinin tuhaf sapkınlığı yüzünden, Tanrı sonunda geri alınamaz hükmü vermeyi gerekli bulmuştu. Belşassar düşecekti ve krallığı başka ellere geçecekti." Peygamberler ve Krallar,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Otuz Bir Numara</dc:title>
  <dc:subject>Amerika'nın uyarısı: Daniel'in yorumunun bugün için önemi</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