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Otuz Dört</w:t>
      </w:r>
    </w:p>
    <w:p>
      <w:pPr>
        <w:pStyle w:val="ArticleSubtitle"/>
        <w:jc w:val="left"/>
      </w:pPr>
      <w:r>
        <w:rPr>
          <w:rFonts w:ascii="Arial" w:hAnsi="Arial" w:eastAsia="Arial" w:cs="Arial"/>
        </w:rPr>
        <w:t>Daniel'in Açığa Çıkışı: Dünya Tarihi ve Tanrı'nın Yargıları Boyunca Peygamberî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Daniel kitabının ilk altı bölümü, Vahiy 13’teki yeryüzü canavarının tarihini temsil eder. Amerika Birleşik Devletleri (yeryüzü canavarı), 1798’de, papalık (Vahiy 13’teki deniz canavarı) Kutsal Kitap kehanetinde öngörülen ölümcül yarayı aldığında Kutsal Kitap kehanetindeki altıncı krallık olarak ortaya çıktı; papalık ise Kutsal Kitap kehanetindeki beşinci krallık olarak hükmünü sona erdirdi.</w:t>
      </w:r>
    </w:p>
    <w:p>
      <w:pPr>
        <w:pStyle w:val="ArticleBody"/>
        <w:jc w:val="left"/>
      </w:pPr>
      <w:r>
        <w:rPr>
          <w:rFonts w:ascii="Times New Roman" w:hAnsi="Times New Roman" w:eastAsia="Times New Roman" w:cs="Times New Roman"/>
        </w:rPr>
        <w:t>Yeryüzü canavarının tarihi, Tanrı’nın yargılarının yaklaşmakta olduğuna dair uyarının tarihidir. Yeryüzü canavarının tarihinin başlangıcında Tanrı’nın soruşturma yargısı başladı ve yeryüzü canavarının tarihinin sonunda Tanrı’nın yürütücü yargısı başlar. Başlangıçta Tanrı’nın soruşturma yargısının yaklaştığına dair uyarı, Vahiy 14. bölümdeki birinci meleğin mesajıyla temsil edildi; bu mesaj “zamanın sonu” olarak adlandırılan 1798 yılında geldi. Sonunda ise Tanrı’nın yürütücü yargısının yaklaştığına dair uyarı, Vahiy 14. bölümdeki üç meleğin mesajları olarak temsil edilir; bu mesajlar “zamanın sonu” olarak adlandırılan 1989 yılında geldi.</w:t>
      </w:r>
    </w:p>
    <w:p>
      <w:pPr>
        <w:pStyle w:val="ArticleBody"/>
        <w:jc w:val="left"/>
      </w:pPr>
      <w:r>
        <w:rPr>
          <w:rFonts w:ascii="Times New Roman" w:hAnsi="Times New Roman" w:eastAsia="Times New Roman" w:cs="Times New Roman"/>
        </w:rPr>
        <w:t>Her "zamanın sonu" döneminde Daniel kitabının bir kısmının mühürleri açılır. Yeryüzü canavarının tarihinin başlangıcında, 1798'de, Daniel'in yedinci, sekizinci ve dokuzuncu bölümlerinin mühürleri açıldı. Bu bölümler Ulai Nehri görümü olarak temsil edilir. Yeryüzü canavarının tarihinin sonunda, 1989'da, Daniel'in onuncu, on birinci ve on ikinci bölümlerinin mühürleri açıldı. Bu bölümler Hiddekel Nehri görümü olarak temsil edilir. Daniel kitabının mühürleri ne zaman açılırsa, o sırada yaşayan neslin üzerine üç aşamalı bir sınama süreci getirilir.</w:t>
      </w:r>
    </w:p>
    <w:p>
      <w:pPr>
        <w:pStyle w:val="ArticleScripture"/>
        <w:jc w:val="left"/>
      </w:pPr>
      <w:r>
        <w:rPr>
          <w:rFonts w:ascii="Times New Roman" w:hAnsi="Times New Roman" w:eastAsia="Times New Roman" w:cs="Times New Roman"/>
        </w:rPr>
        <w:t>Ve dedi: Git yoluna, ey Daniel; çünkü bu sözler son vakte kadar kapalı tutulmuş ve mühürlenmiştir. Birçoğu arındırılacak, ak kılınacak ve sınanacaktır; fakat kötü olanlar kötülük etmeye devam edeceklerdir; kötülerin hiçbiri anlamayacaktır; ama hikmetliler anlayacaktır. Daniel 12:9, 10.</w:t>
      </w:r>
    </w:p>
    <w:p>
      <w:pPr>
        <w:pStyle w:val="ArticleBody"/>
        <w:jc w:val="left"/>
      </w:pPr>
      <w:r>
        <w:rPr>
          <w:rFonts w:ascii="Times New Roman" w:hAnsi="Times New Roman" w:eastAsia="Times New Roman" w:cs="Times New Roman"/>
        </w:rPr>
        <w:t>Üç aşamalı sınama süreci, “gerçek” olarak çevrilen İbranice kelimenin yapısına dayanır; bu kelime, İbranice alfabenin birinci, on üçüncü ve son harflerinin birleştirilmesiyle oluşturulmuştur. Bu İbranice kelime, Tanrı’nın yaratıcı gücünü hem temsil eder hem de taşır. Daniel kitabının on ikinci bölümündeki üç aşamalı sınama sürecinde olduğu gibi, bütün peygamberlik hakikati de o kelime üzerine kuruludur. Bu kelime yalnızca Tanrı’nın yaratıcı gücünü değil, aynı zamanda Gerçek olan ve İbranice alfabenin ilk ve son harfleriyle temsil edildiği gibi İlk ve Son olan İsa Mesih’i de temsil eder.</w:t>
      </w:r>
    </w:p>
    <w:p>
      <w:pPr>
        <w:pStyle w:val="ArticleBody"/>
        <w:jc w:val="left"/>
      </w:pPr>
      <w:r>
        <w:rPr>
          <w:rFonts w:ascii="Times New Roman" w:hAnsi="Times New Roman" w:eastAsia="Times New Roman" w:cs="Times New Roman"/>
        </w:rPr>
        <w:t>Yerden çıkan canavarın başlangıç dönemi, araştırıcı yargının yaklaştığına dair uyarının 1798’de, zamanın sonunda geldiği dönemde, Vahiy kitabının on dördüncü bölümündeki birinci melek tarafından temsil edilir. Vahiy 14’teki birinci meleğin bildirisi, gerçeği oluşturan üç adımın her birini içerir ve bu adımlar, birinci meleğin 1798’de gelişinde o kuşağın karşı karşıya kaldığı üç aşamalı sınama sürecini temsil eder.</w:t>
      </w:r>
    </w:p>
    <w:p>
      <w:pPr>
        <w:pStyle w:val="ArticleScripture"/>
        <w:jc w:val="left"/>
      </w:pPr>
      <w:r>
        <w:rPr>
          <w:rFonts w:ascii="Times New Roman" w:hAnsi="Times New Roman" w:eastAsia="Times New Roman" w:cs="Times New Roman"/>
        </w:rPr>
        <w:t>Ve göğün ortasında uçan başka bir melek gördüm; yeryüzünde yaşayanlara ve her ulusa, her oymağa, her dile ve her halka duyurmak üzere sonsuz müjdeyi taşıyordu. Gür bir sesle şöyle diyordu: Tanrı’dan korkun ve O’na yücelik verin; çünkü O’nun yargı saati geldi; göğü, yeri, denizi ve su kaynaklarını yaratana tapının. Vahiy 14:6-7.</w:t>
      </w:r>
    </w:p>
    <w:p>
      <w:pPr>
        <w:pStyle w:val="ArticleBody"/>
        <w:jc w:val="left"/>
      </w:pPr>
      <w:r>
        <w:rPr>
          <w:rFonts w:ascii="Times New Roman" w:hAnsi="Times New Roman" w:eastAsia="Times New Roman" w:cs="Times New Roman"/>
        </w:rPr>
        <w:t>İcrai yargının yaklaştığına dair uyarının 1989’da sonun zamanında geldiği dönemde, yeryüzü canavarının son dönemi Vahiy’in on dördüncü bölümündeki üç melek tarafından temsil edilir. Vahiy’in on dördüncü bölümündeki üç melek, hakikat olan üç adımı temsil eder; ve bu üç melek, üçüncü meleğin 1989’da gelişinde hayatta olan kuşağın karşılaştığı üç aşamalı sınama sürecini de temsil eder.</w:t>
      </w:r>
    </w:p>
    <w:p>
      <w:pPr>
        <w:pStyle w:val="ArticleScripture"/>
        <w:jc w:val="left"/>
      </w:pPr>
      <w:r>
        <w:rPr>
          <w:rFonts w:ascii="Times New Roman" w:hAnsi="Times New Roman" w:eastAsia="Times New Roman" w:cs="Times New Roman"/>
        </w:rPr>
        <w:t>Ve göğün ortasında uçan başka bir melek gördüm; yeryüzünde yaşayanlara, her ulusa, her kabileye, her dile ve her halka duyurmak üzere sonsuz müjdeyi taşıyordu. Yüksek sesle şöyle diyordu: Tanrı’dan korkun ve O’na yücelik verin; çünkü O’nun yargı saati geldi. Göğü, yeri, denizi ve su kaynaklarını yaratan O’na tapının. Onu başka bir melek izledi ve şöyle dedi: Büyük kent Babil yıkıldı, yıkıldı! Çünkü cinsel ahlaksızlığının gazap şarabından bütün uluslara içirdi. Onları üçüncü bir melek izledi; yüksek sesle şöyle dedi: Bir kimse canavara ve onun suretine tapar ve alnına ya da eline onun işaretini alırsa, o da Tanrı’nın gazap şarabını, öfkesinin kâsesine karıştırılmadan dökülmüş olanı, içecektir; ve kutsal meleklerin ve Kuzu’nun huzurunda ateş ve kükürtle işkence görecektir. İşkencelerinin dumanı sonsuza dek yükselir; canavara ve onun suretine tapanların ve adının işaretini alan herkesin ne gündüz ne gece dinlenmesi vardır. İşte kutsalların sabrı: Tanrı’nın buyruklarını yerine getiren ve İsa’ya olan imanı sürdürenler. Vahiy 14:6-12.</w:t>
      </w:r>
    </w:p>
    <w:p>
      <w:pPr>
        <w:pStyle w:val="ArticleBody"/>
        <w:jc w:val="left"/>
      </w:pPr>
      <w:r>
        <w:rPr>
          <w:rFonts w:ascii="Times New Roman" w:hAnsi="Times New Roman" w:eastAsia="Times New Roman" w:cs="Times New Roman"/>
        </w:rPr>
        <w:t>Daniel kitabı, üç meleğin mesajları üzerine kuruludur. Bu yapı, hem İbranice “hakikat” kelimesinin üç aşamasından hem de buna karşılık gelen üç aşamalı sınama sürecinden oluşur; ancak sınama süreci, Vahiy on üçüncü bölümdeki yerden çıkan canavarın (Amerika Birleşik Devletleri) tarihî çizgisi üzerinde ve ayrıca yerden çıkan canavarın iki boynuzunun (Cumhuriyetçilik ve Protestanlık) tarihî çizgisi üzerinde gelişir. 1798’de başlayıp yakında gelecek Pazar yasasına kadar süren Amerika Birleşik Devletleri’nin tarihi, Yedinci Gün Adventist Kilisesi’nin var olduğu aynı tarihî dönemdir. Bu nedenle Daniel kitabı, 1798’de başlayıp yakında gelecek Pazar yasasına kadar süren Adventizm tarihini tasvir eden yapıyı da içerir. Bunu yaparken Daniel kitabı, Vahiy kitabında temsil edilen aynı peygamberî tarihleri tanımlar ve böylece ikinci tanığın mesajını kemale erdiren birinci tanıklığı sunar. İki kitabın kemale ermesi, Eski Antlaşma ile Yeni Antlaşma arasındaki ilişkide var olan aynı peygamberî olguyla gerçekleşir.</w:t>
      </w:r>
    </w:p>
    <w:p>
      <w:pPr>
        <w:pStyle w:val="ArticleScripture"/>
        <w:jc w:val="left"/>
      </w:pPr>
      <w:r>
        <w:rPr>
          <w:rFonts w:ascii="Times New Roman" w:hAnsi="Times New Roman" w:eastAsia="Times New Roman" w:cs="Times New Roman"/>
        </w:rPr>
        <w:t>Tanrı’nın Oğlu olan İsa’nın yaşamı, ölümü ve dirilişine ilişkin tarih, Eski Ahit’te yer alan kanıtlar olmaksızın tam olarak kanıtlanamaz. Mesih, Eski Ahit’te de Yeni Ahit’te olduğu kadar açıkça vahyedilmiştir. Birincisi gelecek bir Kurtarıcıya tanıklık ederken, diğeri peygamberlerin önceden bildirdiği şekilde gelmiş olan Kurtarıcıya tanıklık eder. Kurtuluş planını takdir edebilmek için Eski Ahit’in Kutsal Yazıları iyice anlaşılmalıdır. Mesih’in yaşamı ile Yeni Ahit’in öğretilerini açıklık ve güzellikle ortaya çıkaran, peygamberlik geçmişinden gelen yüceltilmiş ışıktır. İsa’nın mucizeleri O’nun tanrılığının bir kanıtıdır; ancak O’nun dünyanın Kurtarıcısı olduğuna dair en güçlü kanıtlar, Eski Ahit’in peygamberlikleri ile Yeni Ahit’in tarihinin karşılaştırılmasında bulunur. İsa Yahudilere şöyle dedi: “Kutsal Yazıları araştırın; çünkü onlarda sonsuz yaşama sahip olduğunuzu düşünüyorsunuz ve onlar benim hakkımda tanıklık edenlerdir.” O sırada Eski Ahit’ten başka hiçbir Kutsal Yazı yoktu; bu nedenle Kurtarıcı’nın buyruğu açıktır. Peygamberlik Ruhu, cilt 3, 211.</w:t>
      </w:r>
    </w:p>
    <w:p>
      <w:pPr>
        <w:pStyle w:val="ArticleBody"/>
        <w:jc w:val="left"/>
      </w:pPr>
      <w:r>
        <w:rPr>
          <w:rFonts w:ascii="Times New Roman" w:hAnsi="Times New Roman" w:eastAsia="Times New Roman" w:cs="Times New Roman"/>
        </w:rPr>
        <w:t>İsa’nın yaşamı, ölümü ve dirilişinin "tarihi", Mesih’in insanlık için yaptığı işi özetler ve üç adıma tanıklık eder; ve bu üç adım "hakikat"tir. İbranice "hakikat" sözcüğü, ilk ve son, başlangıç ve son, Alfa ve Omega olan İsa’yı temsil eder; ve sözcüğün kendisi de aynı şeyi temsil eden ilk ve son harfleri içerir; zira Alfa ve Omega olarak İsa, bir şeyin sonunu onun başlangıcıyla birlikte gösterir. Mesih’in yaşamı, ölümü ve dirilişi hakikattir; çünkü, başka şeylerin yanı sıra, üç adımla temsil edilirler ve ilk ve son adımın ikisi de "yaşam"dır; çünkü "yaşam" da "diriliş" de "yaşam"dır. İbranice sözcükteki orta harf, alfabenin on üçüncü harfidir ve on üç isyanın bir sembolüdür; ve Mesih’in ölümü, Şeytan’ın isyanı ve onun isyanına katılan Âdem’in oğullarının isyanı sonucunda meydana geldi.</w:t>
      </w:r>
    </w:p>
    <w:p>
      <w:pPr>
        <w:pStyle w:val="ArticleBody"/>
        <w:jc w:val="left"/>
      </w:pPr>
      <w:r>
        <w:rPr>
          <w:rFonts w:ascii="Times New Roman" w:hAnsi="Times New Roman" w:eastAsia="Times New Roman" w:cs="Times New Roman"/>
        </w:rPr>
        <w:t>Vahiy kitabındaki İsa Mesih’in Vahyi’ne dair anlayış, insanlığın lütuf zamanı kapanmadan hemen önce mührü açılarak ortaya çıkar ve o zamanda mührü açılan gerçeğin temel bir unsuru, Mesih’in “hakikat”, Alfa ve Omega olduğu ve Alfa ve Omega olarak Sözünde bulunmasını buyurduğu gerçeklerin üzerine imzasını koyduğudur. Ellen White şunları yazdığında: “İsa’nın Tanrı’nın Oğlu olarak yaşamının, ölümünün ve dirilişinin tarihi, Eski Antlaşma’da yer alan kanıtlar olmadan tam olarak ortaya konulamaz. Mesih, Eski Antlaşma’da Yeni Antlaşma’daki kadar açıkça açıklanmıştır,” o, görecek olanlar için, Vahiy’in on dördüncü bölümündeki üç meleğin mesajının (ki bunlar da aynı üç adım, yani “yaşam, ölüm ve diriliş” üzerine yapılandırılmıştır) Daniel kitabında yer alan kanıtlar olmadan “tam olarak ortaya konulamayacağını” teyit etmektedir.</w:t>
      </w:r>
    </w:p>
    <w:p>
      <w:pPr>
        <w:pStyle w:val="ArticleBody"/>
        <w:jc w:val="left"/>
      </w:pPr>
      <w:r>
        <w:rPr>
          <w:rFonts w:ascii="Times New Roman" w:hAnsi="Times New Roman" w:eastAsia="Times New Roman" w:cs="Times New Roman"/>
        </w:rPr>
        <w:t>O ayrıca, Daniel kitabının "gelecek" bir Babil'e tanıklık ettiğini, Vahiy kitabının ise Daniel kitabında öngörülen şekilde "gelmiş" bir Babil'e tanıklık ettiğini de tespit etmektedir. Dahası, uygulama, Vahiy kitabını "takdir edebilmek" için Daniel kitabının "tam olarak anlaşılması gerektiğini" tespit etmektedir; çünkü Daniel kitabından gelen şey, "yüceltilmiş ışıktır"; bu ışık, Vahiy kitabının "Mesih'in yaşamını ve öğretilerini" "açıklık ve güzellikle" ortaya çıkarır.</w:t>
      </w:r>
    </w:p>
    <w:p>
      <w:pPr>
        <w:pStyle w:val="ArticleBody"/>
        <w:jc w:val="left"/>
      </w:pPr>
      <w:r>
        <w:rPr>
          <w:rFonts w:ascii="Times New Roman" w:hAnsi="Times New Roman" w:eastAsia="Times New Roman" w:cs="Times New Roman"/>
        </w:rPr>
        <w:t>Onun sözleri ayrıca, Vahiy kitabında temsil edilen 'İsa'nın mucizeleri'nin "ilâhiyetinin bir kanıtı; fakat onun dünyanın Kurtarıcısı olduğuna dair en güçlü kanıtlar, Daniel kitabının peygamberlikleri Vahiy kitabının 'tarihiyle karşılaştırıldığında' bulunur" şeklinde de anlaşılabilir. Dahası, İsa'nın Yahudilere, 'Kutsal Yazıları araştırın; çünkü onlarda sonsuz yaşama sahip olduğunuzu düşünüyorsunuz ve onlar benim hakkımda tanıklık edenlerdir,' dediği dikkate alındığında, bugünün ruhsal Yahudileri için Daniel kitabının İsa Mesih'in Vahyi'ne tanıklık ettiği ve sınama süresinin kapanışından hemen önce mührü açılan o vahiyde sonsuz yaşamın bulunduğu anlaşılabilir.</w:t>
      </w:r>
    </w:p>
    <w:p>
      <w:pPr>
        <w:pStyle w:val="ArticleBody"/>
        <w:jc w:val="left"/>
      </w:pPr>
      <w:r>
        <w:rPr>
          <w:rFonts w:ascii="Times New Roman" w:hAnsi="Times New Roman" w:eastAsia="Times New Roman" w:cs="Times New Roman"/>
        </w:rPr>
        <w:t>Daniel Kitabı, Vahiy Kitabı’nda kemale erdirilen peygamberlik hakikatlerini ortaya koyar. İbranice “gerçek” kelimesinin temsil ettiği üç adım üzerine yapılandırılmıştır ve bu nedenle, bu gerçeklerin mühürleri açılıp ifşa edildiği nesil için kitabın kendisi bir sınavı temsil eder. İsa’nın kendisi, Alfa ve Omega olarak, Vahiy Kitabı’nın daha ilk sözlerinde ve ilk bölümünde doğrudan vurgulanır. Bu makaleler ayrıca Daniel Kitabı’nın birinci bölümünün, Vahiy Kitabı’nın on dördüncü bölümündeki birinci meleğin mesajıyla aynı peygamberlik yapısına ve özelliklerine sahip olduğunu da göstermiştir.</w:t>
      </w:r>
    </w:p>
    <w:p>
      <w:pPr>
        <w:pStyle w:val="ArticleBody"/>
        <w:jc w:val="left"/>
      </w:pPr>
      <w:r>
        <w:rPr>
          <w:rFonts w:ascii="Times New Roman" w:hAnsi="Times New Roman" w:eastAsia="Times New Roman" w:cs="Times New Roman"/>
        </w:rPr>
        <w:t>Birinci meleğin mesajı ve Daniel kitabının birinci bölümü, her ikisi de Alfa ve Omega’nın imzası olan üç aşamalı sınama sürecini tanımlar. Bölüm, gerçek Babil’in gerçek Yahuda’yı fethetmesiyle başlar ve kitap, Daniel kitabının on birinci bölümünün son altı ayetinde temsil edilen Babil ile Yahuda arasındaki son savaşa götürür. Bu ayetlerde, Mikail’in ayağa kalktığı ve insanların deneme süresinin kapandığı anda ruhsal Babil, ruhsal Yahuda tarafından yenilgiye uğratılır. Bu ayetler, Babil ile Yahuda arasındaki savaşın peygamberlik tarihinin sonunu temsil eder. Bu ayetlerde, ölümcül yaranın iyileşmesi tasvir edilir.</w:t>
      </w:r>
    </w:p>
    <w:p>
      <w:pPr>
        <w:pStyle w:val="ArticleBody"/>
        <w:jc w:val="left"/>
      </w:pPr>
      <w:r>
        <w:rPr>
          <w:rFonts w:ascii="Times New Roman" w:hAnsi="Times New Roman" w:eastAsia="Times New Roman" w:cs="Times New Roman"/>
        </w:rPr>
        <w:t>Ölümcül yaranın iyileşmesini anlatan ayetler, Daniel’in on birinci bölümünün kırkıncı ayetiyle başlar ve şu sözlerle açılır: “Ve sonun zamanında.” Ayetteki “sonun zamanı” ifadesi, papalığın ölümcül yarayı aldığı 1798 yılını temsil eder. Sonra ayetler, papalık önce düşmanı güneyin kralını (Sovyetler Birliği’ni), ikinci olarak müttefiki görkemli ülkeyi (Amerika Birleşik Devletleri’ni) ve üçüncü olarak kurbanı Mısır’ı (Birleşmiş Milletler’i) fethederken ölümcül yaranın nasıl iyileştiğinin öyküsünü anlatır. Kırk beşinci ayette papalık (kuzeyin kralı) ona yardım edecek kimse olmadan sonuna ulaşır. Ayetlerde papalığın ölümcül yarasının iyileşmesine dair anlatı, 1798’de papalığın düşüşüyle başlar ve papalığın nihai yükselişi ve düşüşüyle biter. Bölümün başlangıcı ile kapanışı arasındaki ayetler ise aradaki isyanı tanımlar.</w:t>
      </w:r>
    </w:p>
    <w:p>
      <w:pPr>
        <w:pStyle w:val="ArticleBody"/>
        <w:jc w:val="left"/>
      </w:pPr>
      <w:r>
        <w:rPr>
          <w:rFonts w:ascii="Times New Roman" w:hAnsi="Times New Roman" w:eastAsia="Times New Roman" w:cs="Times New Roman"/>
        </w:rPr>
        <w:t>İbranice "gerçek" kelimesi, İbranice alfabenin birinci, on üçüncü ve son harfinin bir araya getirilmesiyle oluşturulmuştur. On üç, isyanı ve ilk ile son arasındaki tarihi simgeleyen bir sayıdır. Daniel kitabındaki peygamberliklerin son pasajında, kitabın en baştaki ayetlerinde tasvir edilen aynı savaş yeniden tasvir edilir. Bu ayetler, gerçeği oluşturan üç aşamalı sınama sürecini bulduğumuz birinci bölümü tanıtır. Daha sonra son pasajda, papalığın ilk düşüşüyle başlayıp papalığın son düşüşüyle biten aynı üç adımı görürüz; ortada ise son günlerin isyanı yer alır.</w:t>
      </w:r>
    </w:p>
    <w:p>
      <w:pPr>
        <w:pStyle w:val="ArticleBody"/>
        <w:jc w:val="left"/>
      </w:pPr>
      <w:r>
        <w:rPr>
          <w:rFonts w:ascii="Times New Roman" w:hAnsi="Times New Roman" w:eastAsia="Times New Roman" w:cs="Times New Roman"/>
        </w:rPr>
        <w:t>Daniel’in on birinci bölümünün son altı ayeti içinde, gerçeğe ikinci bir tanıklık vardır; çünkü Papalığın devirmesi gereken ilk coğrafi güç (güneyin kralı) nasıl ejderha gücünün bir simgesiyse, üç coğrafi güçten sonuncusu (Mısır) da öyledir. Ölümcül yaranın iyileştirilmesi için gerekli olan üç adımlı fetih, ateizmin ejderha gücünün bir simgesi olan güneyin kralıyla başlar; üç güçten sonuncusu olan ve Mısır’la temsil edilen güç ise ejderhayla ilişkilendirilen ateizmin birincil Kutsal Kitap simgesidir. Nitekim, pasajın kırkıncı ayetinde “güney” olarak çevrilen sözcük “negeb”dir ve bu sözcük bazen Mısır olarak çevrilir. Bu üç engel gerçeğin işaretini taşır; çünkü ilk engel son engeldir. Ortadaki güç görkemli diyardır (Amerika Birleşik Devletleri). Amerika Birleşik Devletleri, Pazar yasasına ilişkin isyanın ortaya çıkarıldığı yerdir ve Amerika Birleşik Devletleri’nin başlangıçtaki simgesi on üç koloniydi.</w:t>
      </w:r>
    </w:p>
    <w:p>
      <w:pPr>
        <w:pStyle w:val="ArticleBody"/>
        <w:jc w:val="left"/>
      </w:pPr>
      <w:r>
        <w:rPr>
          <w:rFonts w:ascii="Times New Roman" w:hAnsi="Times New Roman" w:eastAsia="Times New Roman" w:cs="Times New Roman"/>
        </w:rPr>
        <w:t>Alfa ve Omega’nın damgası Daniel kitabının her yanına sinmiştir ve Vahiy kitabıyla bir araya getirildiğinde, İsa Mesih’in tanrılığını ortaya koyan bir tanıklık sağlar. Daniel kitabının on ikinci bölümü ve kitabın mührünün açıldığı nesilde gerçekleşen üç adımlı sınama süreci açısından; Daniel kitabının yapısına ilişkin vahyi reddetmek, kötüler olarak tanımlananların arasında yer almak demektir. Vahiy kitabının on dördüncü bölümü açısından ise, Daniel kitabının yapısına ilişkin vahyi reddetmek, canavara ve onun suretine tapanlar olarak tanımlananların arasında yer almak demektir.</w:t>
      </w:r>
    </w:p>
    <w:p>
      <w:pPr>
        <w:pStyle w:val="ArticleBody"/>
        <w:jc w:val="left"/>
      </w:pPr>
      <w:r>
        <w:rPr>
          <w:rFonts w:ascii="Times New Roman" w:hAnsi="Times New Roman" w:eastAsia="Times New Roman" w:cs="Times New Roman"/>
        </w:rPr>
        <w:t>Vahiy kitabı, sınama süresi sona ermeden hemen önce İsa Mesih’in Vahyi’nin mühürünün açılacağını ve İsa Mesih’in Vahyi’nin, Daniel kitabının yapısının mühürlerinin açılmasını da içerdiğini belirtir.</w:t>
      </w:r>
    </w:p>
    <w:p>
      <w:pPr>
        <w:pStyle w:val="ArticleScripture"/>
        <w:jc w:val="left"/>
      </w:pPr>
      <w:r>
        <w:rPr>
          <w:rFonts w:ascii="Times New Roman" w:hAnsi="Times New Roman" w:eastAsia="Times New Roman" w:cs="Times New Roman"/>
        </w:rPr>
        <w:t>Devlet işlerinin sorumluluğu ve evrensel nüfuza sahip krallıkların sırları kendisine emanet edilerek insanlarca onurlandırılan Daniel, Tanrı tarafından da O'nun elçisi olarak onurlandırıldı ve gelecek çağların gizemlerine dair birçok vahiy aldı. Adını taşıyan kitabın 7'den 12'ye kadar olan bölümlerinde kaydettiği o harika peygamberlikler, peygamberin kendisi tarafından bile bütünüyle anlaşılmamıştı; ancak ömür boyu emekleri sona ermeden önce, 'günlerin sonunda'—bu dünyanın tarihinin kapanış döneminde—kendisine ayrılan payda ve yerinde yeniden durmasına izin verileceğine dair kutlu bir güvence verildi. Tanrı'nın ilahi amaçtan açıkladığı her şeyin tümünü anlaması ona verilmemişti. Kehanetiyle ilgili yazıları hakkında ona, 'Sözleri kapat ve kitabı mühürle' diye buyuruldu; bunlar 'son zamana kadar' mühürlenecekti. Yehova'nın sadık habercisine melek bir kez daha şöyle buyurdu: 'Yoluna git, Daniel; çünkü sözler son zamana kadar kapatılmış ve mühürlenmiştir.... Son gelinceye kadar yoluna git; çünkü sen rahata ereceksin ve günlerin sonunda kendine ayrılan payda yerini alacaksın.' Daniel 12:4, 9, 13.</w:t>
      </w:r>
    </w:p>
    <w:p>
      <w:pPr>
        <w:pStyle w:val="ArticleScripture"/>
        <w:jc w:val="left"/>
      </w:pPr>
      <w:r>
        <w:rPr>
          <w:rFonts w:ascii="Times New Roman" w:hAnsi="Times New Roman" w:eastAsia="Times New Roman" w:cs="Times New Roman"/>
        </w:rPr>
        <w:t>Bu dünyanın tarihinin sonuna yaklaştıkça, Daniel tarafından kaydedilen peygamberlik sözleri, içinde yaşadığımız zamana ilişkin oldukları için özel dikkatimizi gerektirir. Bunlarla birlikte, Yeni Ahit’in son kitabının öğretileri de birlikte ele alınmalıdır. Şeytan, Daniel’in ve vahyi alan Yuhanna’nın yazılarındaki peygamberlik bölümlerinin anlaşılamayacağına birçok kişiyi inandırmıştır. Oysa bu peygamberliklerin incelenmesine özel bir bereketin eşlik edeceğine dair vaat açıktır. ‘Bilge olanlar anlayacak’ (10. ayet) sözü, son günlerde mühürleri açılacak olan Daniel’in görülerine ilişkin olarak söylenmiştir; ve Mesih’in, Tanrı’nın halkının yüzyıllar boyunca yol gösterilmesi için kulu Yuhanna’ya verdiği vahiy hakkında vaat şudur: ‘Okuyan, bu peygamberliğin sözlerini işiten ve onda yazılanlara uyan mutludur.’ Vahiy 1:3. Peygamberler ve Krallar, 547.</w:t>
      </w:r>
    </w:p>
    <w:p>
      <w:pPr>
        <w:pStyle w:val="ArticleBody"/>
        <w:jc w:val="left"/>
      </w:pPr>
      <w:r>
        <w:rPr>
          <w:rFonts w:ascii="Times New Roman" w:hAnsi="Times New Roman" w:eastAsia="Times New Roman" w:cs="Times New Roman"/>
        </w:rPr>
        <w:t>Çağının insanlarına gelecek zaman kipinde seslenen Sister White şöyle dedi: “Bu dünyanın tarihinin sonuna yaklaştıkça, bilge olanlar şunu anlayacaktır: Daniel’in kaydettiği peygamberlikler, bizzat içinde yaşadığımız zamana ilişkin olduklarından özel dikkatimizi gerektirir.” “Gelecek çağların gizemlerine dair pek çok vahiy — adını taşıyan kitabın yedinci ile on ikinci bölümlerinde onun tarafından kaydedilen o harika peygamberlik sözleri — son günlerde mühürleri açılacaktır.”</w:t>
      </w:r>
    </w:p>
    <w:p>
      <w:pPr>
        <w:pStyle w:val="ArticleBody"/>
        <w:jc w:val="left"/>
      </w:pPr>
      <w:r>
        <w:rPr>
          <w:rFonts w:ascii="Times New Roman" w:hAnsi="Times New Roman" w:eastAsia="Times New Roman" w:cs="Times New Roman"/>
        </w:rPr>
        <w:t>Daniel kitabının mühürü açıldığında, Yahuda oymağının Aslanı Daniel kitabını halkına verdiğinde hayatta olan kuşağı sınayan üç aşamalı bir arınma süreci ortaya çıkar. Vahiy 10'da, Kardeş White bize inen meleğin "İsa Mesih’in kendisinden başkası olmadığını" bildirir. Vahiy 10'da, meleğin elinde açık bir küçük kitap vardı ve Yuhanna’ya onu alıp yemesi emredildi. O kitap, İsa Mesih’in kendisinden başkası olmayan Yahuda oymağının Aslanı tarafından mühürü açılmıştı; dolayısıyla Yuhanna’ya alıp yemesi emredilen küçük kitap, Daniel’in kitabıydı.</w:t>
      </w:r>
    </w:p>
    <w:p>
      <w:pPr>
        <w:pStyle w:val="ArticleScripture"/>
        <w:jc w:val="left"/>
      </w:pPr>
      <w:r>
        <w:rPr>
          <w:rFonts w:ascii="Times New Roman" w:hAnsi="Times New Roman" w:eastAsia="Times New Roman" w:cs="Times New Roman"/>
        </w:rPr>
        <w:t>Kitabın mühürlerini açıp Yuhanna’ya bu son günlerde olması gerekenlere dair vahyi veren Yahuda oymağının Aslanıydı.</w:t>
      </w:r>
    </w:p>
    <w:p>
      <w:pPr>
        <w:pStyle w:val="ArticleScripture"/>
        <w:jc w:val="left"/>
      </w:pPr>
      <w:r>
        <w:rPr>
          <w:rFonts w:ascii="Times New Roman" w:hAnsi="Times New Roman" w:eastAsia="Times New Roman" w:cs="Times New Roman"/>
        </w:rPr>
        <w:t>Daniel, tanıklığını sunmak üzere payına düşen yerde yerini aldı; bu tanıklık, birinci meleğin mesajının dünyamıza ilan edileceği son zamanlara kadar mühürlenmişti. Bu son günlerde bu konular sonsuz derecede önemlidir; fakat 'birçoğu arıtılacak, beyaz kılınacak ve sınanacakken,' 'kötüler kötülük edecek; ve kötülerden hiçbiri anlamayacaktır.' Bu ne kadar doğrudur! Günah, Tanrı'nın yasasının çiğnenmesidir; ve Tanrı'nın yasasına ilişkin ışığı kabul etmeyenler, birinci, ikinci ve üçüncü meleğin mesajlarının ilanını anlamayacaklardır. Daniel kitabının mührü, Yuhanna'ya verilen vahiyde açılır ve bizi bu dünyanın tarihinin son sahnelerine taşır.</w:t>
      </w:r>
    </w:p>
    <w:p>
      <w:pPr>
        <w:pStyle w:val="ArticleScripture"/>
        <w:jc w:val="left"/>
      </w:pPr>
      <w:r>
        <w:rPr>
          <w:rFonts w:ascii="Times New Roman" w:hAnsi="Times New Roman" w:eastAsia="Times New Roman" w:cs="Times New Roman"/>
        </w:rPr>
        <w:t>"Kardeşlerimiz, son günlerin tehlikeleri ortasında yaşadığımızı akıllarında tutacaklar mı? Vahiy'i Daniel'le bağlantılı olarak okuyun. Bunları öğretin." Testimonies to Ministers, 115.</w:t>
      </w:r>
    </w:p>
    <w:p>
      <w:pPr>
        <w:pStyle w:val="ArticleBody"/>
        <w:jc w:val="left"/>
      </w:pPr>
      <w:r>
        <w:rPr>
          <w:rFonts w:ascii="Times New Roman" w:hAnsi="Times New Roman" w:eastAsia="Times New Roman" w:cs="Times New Roman"/>
        </w:rPr>
        <w:t>Şimdi mührü açılmakta olan Daniel kitabının yapısının açıklanışını reddetmek, kötüler olarak tanımlananların arasında yer almaktır. Daniel’in ilk altı bölümü, şu konuları temsil eden peygamberî yapıyı kurar: Adventizmin peygamberî tarihi, yeryüzünden çıkan canavar, Yeşaya kitabının yirmi üçüncü bölümündeki yetmiş sembolik yıl, Protestanlık ve Cumhuriyetçiliğin iki boynuzu, birinci ve ikinci meleğin mesajlarının peygamberî tarihi ve üç meleğin mesajlarının tarihi. Daniel’in son altı bölümü ise, adı geçen bu tarihlerin başlangıcında ve sonunda mührü açılan peygamberî mesajları tanımlar.</w:t>
      </w:r>
    </w:p>
    <w:p>
      <w:pPr>
        <w:pStyle w:val="ArticleBody"/>
        <w:jc w:val="left"/>
      </w:pPr>
      <w:r>
        <w:rPr>
          <w:rFonts w:ascii="Times New Roman" w:hAnsi="Times New Roman" w:eastAsia="Times New Roman" w:cs="Times New Roman"/>
        </w:rPr>
        <w:t>Daniel’in birinci bölümü, yeryüzü canavarının tarihinin başlangıcında, birinci meleğin hareketinin tarihçesidir. Birinci ila üçüncü bölümler, yeryüzü canavarının tarihinin sonunda, üçüncü meleğin hareketinin tarihçesidir. Dördüncü bölüm, başlangıç olarak birinci bölümle; beşinci ve altıncı bölümler ise sonuç olarak birinci ila üçüncü bölümlerle hizalanmalıdır. Yedinci, sekizinci ve dokuzuncu bölümlerde temsil edilen bilgi artışı, başlangıç tarihçesi olarak birinci bölümle hizalanmalıdır. Onuncu, on birinci ve on ikinci bölümlerde temsil edilen bilgi artışı, sonuç tarihçesi olarak birinci ila üçüncü bölümlerle hizalanmalıdır.</w:t>
      </w:r>
    </w:p>
    <w:p>
      <w:pPr>
        <w:pStyle w:val="ArticleBody"/>
        <w:jc w:val="left"/>
      </w:pPr>
      <w:r>
        <w:rPr>
          <w:rFonts w:ascii="Times New Roman" w:hAnsi="Times New Roman" w:eastAsia="Times New Roman" w:cs="Times New Roman"/>
        </w:rPr>
        <w:t>Satır üstüne satır, bu uygulama yeryüzü canavarının başlangıcını birinci, dördüncü, yedinci, sekizinci ve dokuzuncu bölümler olarak belirler. Uygulama ayrıca yeryüzü canavarının sonunu birden üçe kadar olan bölümler ile beşinci, altıncı ve onuncudan on ikinciye kadar olan bölümler olarak belirler. Böylece Daniel kitabı, yeryüzü canavarının hem başlangıcı hem de sonu olarak ortaya konur.</w:t>
      </w:r>
    </w:p>
    <w:p>
      <w:pPr>
        <w:pStyle w:val="ArticleBody"/>
        <w:jc w:val="left"/>
      </w:pPr>
      <w:r>
        <w:rPr>
          <w:rFonts w:ascii="Times New Roman" w:hAnsi="Times New Roman" w:eastAsia="Times New Roman" w:cs="Times New Roman"/>
        </w:rPr>
        <w:t>Yeryüzü canavarının başlangıcı bu durumda Daniel Kitabı’nın birinci bölümü olarak belirlenebilir; çünkü dördüncü bölüm, birinci bölümün üzerine (satır satır) yerleştirilmelidir. Yedinci, sekizinci ve dokuzuncu bölümler de birinci bölümün üzerine yerleştirilmelidir. Dolayısıyla, yeryüzü canavarının tarihinin başlangıcını Daniel Kitabı’nın birinci bölümü temsil eder.</w:t>
      </w:r>
    </w:p>
    <w:p>
      <w:pPr>
        <w:pStyle w:val="ArticleBody"/>
        <w:jc w:val="left"/>
      </w:pPr>
      <w:r>
        <w:rPr>
          <w:rFonts w:ascii="Times New Roman" w:hAnsi="Times New Roman" w:eastAsia="Times New Roman" w:cs="Times New Roman"/>
        </w:rPr>
        <w:t>Aynı şey, yeryüzü canavarının sonu için de geçerlidir. Yeryüzü canavarının tarihinin sonu 1'den 3'e kadar olan bölümlerle temsil edilir ve 5, 6, 10, 11 ve 12. bölümler ilk üç bölümün üzerine (satır üstüne satır) gelecek şekilde yerleştirilir; böylece yeryüzü canavarının tarihinin sonu Daniel'in ilk üç bölümüyle temsil edilir.</w:t>
      </w:r>
    </w:p>
    <w:p>
      <w:pPr>
        <w:pStyle w:val="ArticleBody"/>
        <w:jc w:val="left"/>
      </w:pPr>
      <w:r>
        <w:rPr>
          <w:rFonts w:ascii="Times New Roman" w:hAnsi="Times New Roman" w:eastAsia="Times New Roman" w:cs="Times New Roman"/>
        </w:rPr>
        <w:t>Birinci bölüm başlangıcı temsil eder ve ardından birden üçe kadar olan bölümler bitişi temsil eder; bir ve sonra üç şeklindeki yapı, Daniel kitabının peygamberî yapısının, Vahiy 14’ün üç meleğinin peygamberî yapısıyla özdeş olduğunu ortaya koyar. Orada da, tıpkı Daniel’de olduğu gibi, birinci melek ayrı bir tarihi temsil eder, ama aynı zamanda üç meleğin tarihinin üçte biridir. Aynı zamanda, bu tespit üç ve bir kombinasyonunu tanımlayıp vurgularken, aynı zamanda İbranice hakikat kelimesinin yapısıdır; bu kelime yalnızca Mesih’i ve Tanrı’nın yaratıcı gücünü değil, aynı zamanda hem Daniel’in birinci bölümünde hem de yine Daniel’in birden üçe kadar olan bölümlerinde temsil edilen üç aşamalı bir sınama ve arındırma sürecini de temsil eder.</w:t>
      </w:r>
    </w:p>
    <w:p>
      <w:pPr>
        <w:pStyle w:val="ArticleBody"/>
        <w:jc w:val="left"/>
      </w:pPr>
      <w:r>
        <w:rPr>
          <w:rFonts w:ascii="Times New Roman" w:hAnsi="Times New Roman" w:eastAsia="Times New Roman" w:cs="Times New Roman"/>
        </w:rPr>
        <w:t>Hakikat olan İsa aynı zamanda İlk ve Son’dur ve bu bakımdan birinci meleğin hareketinin tarihi, üç meleğin tarihinde harfi harfine tekrarlanır; bu nedenle, başlangıç her zaman sonu tasvir ettiğinden, Daniel’in ilk üç bölümünü Daniel’in birinci bölümünün üzerine yerleştirmek peygamberlik açısından kabul edilebilir. Böylece Daniel kitabı, meleğin elindeki "küçük kitap" haline gelir; çünkü Daniel’in "küçük kitabı", Daniel’in birinci bölümünde bütünüyle temsil edilebilir.</w:t>
      </w:r>
    </w:p>
    <w:p>
      <w:pPr>
        <w:pStyle w:val="ArticleBody"/>
        <w:jc w:val="left"/>
      </w:pPr>
      <w:r>
        <w:rPr>
          <w:rFonts w:ascii="Times New Roman" w:hAnsi="Times New Roman" w:eastAsia="Times New Roman" w:cs="Times New Roman"/>
        </w:rPr>
        <w:t>Daniel kitabı üzerine çalışmamıza bir sonraki yazıda devam edeceğiz.</w:t>
      </w:r>
    </w:p>
    <w:p>
      <w:pPr>
        <w:pStyle w:val="ArticleScripture"/>
        <w:jc w:val="left"/>
      </w:pPr>
      <w:r>
        <w:rPr>
          <w:rFonts w:ascii="Times New Roman" w:hAnsi="Times New Roman" w:eastAsia="Times New Roman" w:cs="Times New Roman"/>
        </w:rPr>
        <w:t>Kraliyet fermanının hükümlerini yerine getirmeye hazırlanan görevlilerin aradığı kişiler arasında Daniel ve arkadaşları da vardı. Ferman uyarınca onların da ölmesi gerektiği kendilerine bildirildiğinde, Daniel “akıl ve hikmetle” kral muhafızlarının komutanı Arioh’a, “Neden bu ferman kraldan bu kadar aceleyle çıktı?” diye sordu. Arioh ona, kralın olağanüstü rüyası yüzünden içine düştüğü şaşkınlığı ve şimdiye dek en fazla güvendiği kimselerden yardım bulamayışını anlattı. Bunu işitince Daniel, canını ortaya koyarak kralın huzuruna çıktı ve Tanrısı’na yakarıp rüyayı ve yorumunu kendisine açıklamasını isteyebilmesi için kendisine süre verilmesini rica etti.</w:t>
      </w:r>
    </w:p>
    <w:p>
      <w:pPr>
        <w:pStyle w:val="ArticleScripture"/>
        <w:jc w:val="left"/>
      </w:pPr>
      <w:r>
        <w:rPr>
          <w:rFonts w:ascii="Times New Roman" w:hAnsi="Times New Roman" w:eastAsia="Times New Roman" w:cs="Times New Roman"/>
        </w:rPr>
        <w:t>Bu talebi hükümdar kabul etti. “Bunun üzerine Daniel evine gitti ve durumu arkadaşları Hananiah, Mishael ve Azariah’a bildirdi.” Birlikte ışığın ve bilginin Kaynağından bilgelik aradılar. Tanrı’nın onları bulundukları yere yerleştirdiğinin, O’nun işini yaptıklarının ve görevlerinin gereklerini yerine getirdiklerinin bilinciyle imanları güçlüydü. Sıkıntı ve tehlike dönemlerinde her zaman rehberlik ve koruma için O’na yönelmişlerdi ve O da her daim hazır bir yardımcı olduğunu kanıtlamıştı. Şimdi ise yürekten bir pişmanlıkla yeryüzünün Yargıcı’na yeniden teslim oldular; bu özel ihtiyaç zamanlarında kendilerine kurtuluş bağışlaması için O’na yakardılar. Ve yakarışları boşa gitmedi. Onların onurlandırdığı Tanrı şimdi onları onurlandırdı. Rab’bin Ruhu onların üzerine indi ve Daniel’e, “bir gece görümünde”, kralın rüyası ve onun anlamı açıklandı.</w:t>
      </w:r>
    </w:p>
    <w:p>
      <w:pPr>
        <w:pStyle w:val="ArticleScripture"/>
        <w:jc w:val="left"/>
      </w:pPr>
      <w:r>
        <w:rPr>
          <w:rFonts w:ascii="Times New Roman" w:hAnsi="Times New Roman" w:eastAsia="Times New Roman" w:cs="Times New Roman"/>
        </w:rPr>
        <w:t>Daniel'in ilk işi, kendisine verilen vahiy için Tanrı'ya şükretmek oldu. “Tanrı'nın adı sonsuzlara dek mübarek olsun,” diye haykırdı; “çünkü hikmet ve kudret O'nundur: zamanları ve mevsimleri O değiştirir: kralları tahttan indirir ve tahta çıkarır: bilgelere hikmet, anlayış sahiplerine de bilgi verir: derin ve gizli şeyleri açığa çıkarır: karanlıkta ne olduğunu bilir ve ışık O'nunla beraberdir. Sana şükrediyor ve Seni övüyorum, ey atalarımın Tanrısı; bana hikmet ve kudret verdiğin ve şimdi Senden dilediğimiz şeyi bana bildirdiğin için; çünkü şimdi bize kralın meselesini bildirdin.” Peygamberler ve Krallar,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Otuz Dört</dc:title>
  <dc:subject>Daniel'in Açığa Çıkışı: Dünya Tarihi ve Tanrı'nın Yargıları Boyunca Peygamberî Bir Yolculuk</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