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Amerika İçin Gelecek ve 18 Temmuz 2020 - Sayı 4</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2023-09-19</w:t>
      </w:r>
    </w:p>
    <w:p>
      <w:pPr>
        <w:pStyle w:val="ArticleHeading"/>
        <w:jc w:val="left"/>
      </w:pPr>
      <w:r>
        <w:rPr>
          <w:rFonts w:ascii="Arial" w:hAnsi="Arial" w:eastAsia="Arial" w:cs="Arial"/>
        </w:rPr>
        <w:t>1863</w:t>
      </w:r>
    </w:p>
    <w:p>
      <w:pPr>
        <w:pStyle w:val="ArticleBody"/>
        <w:jc w:val="left"/>
      </w:pPr>
      <w:r>
        <w:rPr>
          <w:rFonts w:ascii="Times New Roman" w:hAnsi="Times New Roman" w:eastAsia="Times New Roman" w:cs="Times New Roman"/>
        </w:rPr>
        <w:t>Ulai Irmağıyla temsil edilen Daniel kitabının sekizinci ve dokuzuncu bölümlerine ilişkin mesajın mührü 1798'de açıldı. Sekizinci bölümdeki peygamberlik sözü, dokuzuncu bölümde Cebrail tarafından yorumlandı; ancak bu, Daniel'in, Kutsal Kitap'ta insanların ettiği en önemli dualardan biri sayılan bir dua sunmasından sonra gerçekleşti. O duada Daniel, Yeremya kitabında bulduklarına göre, Yeruşalim'in ıssızlığının yetmiş yıl süreceğini anladığını ifade eder.</w:t>
      </w:r>
    </w:p>
    <w:p>
      <w:pPr>
        <w:pStyle w:val="ArticleScripture"/>
        <w:jc w:val="left"/>
      </w:pPr>
      <w:r>
        <w:rPr>
          <w:rFonts w:ascii="Times New Roman" w:hAnsi="Times New Roman" w:eastAsia="Times New Roman" w:cs="Times New Roman"/>
        </w:rPr>
        <w:t>Med soyundan Ahaşveroş’un oğlu Darius’un, Kildaniler ülkesine kral yapıldığı birinci yılda; hükümdarlığının birinci yılında ben Daniel, kitaplardan, Rab’bin peygamber Yeremya’ya bildirdiği Yeruşalim’in ıssızlığının süresinin yetmiş yıl olduğunu anladım. Daniel 9:1, 2.</w:t>
      </w:r>
    </w:p>
    <w:p>
      <w:pPr>
        <w:pStyle w:val="ArticleBody"/>
        <w:jc w:val="left"/>
      </w:pPr>
      <w:r>
        <w:rPr>
          <w:rFonts w:ascii="Times New Roman" w:hAnsi="Times New Roman" w:eastAsia="Times New Roman" w:cs="Times New Roman"/>
        </w:rPr>
        <w:t>Yeremya ayrıca, o yetmiş yılın sonunda Darius’un generali Kiros Babil’i fethederken Belşassar’ın öleceğini de belirtti.</w:t>
      </w:r>
    </w:p>
    <w:p>
      <w:pPr>
        <w:pStyle w:val="ArticleScripture"/>
        <w:jc w:val="left"/>
      </w:pPr>
      <w:r>
        <w:rPr>
          <w:rFonts w:ascii="Times New Roman" w:hAnsi="Times New Roman" w:eastAsia="Times New Roman" w:cs="Times New Roman"/>
        </w:rPr>
        <w:t>Ve bütün bu ülke ıssızlığa ve dehşete dönecek; ve bu uluslar yetmiş yıl Babil kralına hizmet edecekler. Yetmiş yıl tamamlandığında ise, Rab diyor ki, onların kötülükleri yüzünden Babil kralını ve o ulusu, ve Kildanilerin diyarını cezalandıracağım ve onu ebedî ıssızlıklara çevireceğim. Yeremya 25:11, 12.</w:t>
      </w:r>
    </w:p>
    <w:p>
      <w:pPr>
        <w:pStyle w:val="ArticleBody"/>
        <w:jc w:val="left"/>
      </w:pPr>
      <w:r>
        <w:rPr>
          <w:rFonts w:ascii="Times New Roman" w:hAnsi="Times New Roman" w:eastAsia="Times New Roman" w:cs="Times New Roman"/>
        </w:rPr>
        <w:t>Daniel ayrıca, yetmiş yıllık ıssızlığın Musa tarafından kaydedilen bir peygamberliğin yerine gelmesi olduğunu tespit etti.</w:t>
      </w:r>
    </w:p>
    <w:p>
      <w:pPr>
        <w:pStyle w:val="ArticleScripture"/>
        <w:jc w:val="left"/>
      </w:pPr>
      <w:r>
        <w:rPr>
          <w:rFonts w:ascii="Times New Roman" w:hAnsi="Times New Roman" w:eastAsia="Times New Roman" w:cs="Times New Roman"/>
        </w:rPr>
        <w:t>Evet, bütün İsrail Senin yasını çiğnedi; yoldan saparak Senin sesine uymadılar. Bu yüzden Tanrı’nın kulu Musa’nın yasasında yazılı olan lanet ve yemin üzerimize geldi; çünkü biz O’na karşı günah işledik. O da bize ve bizi yargılayan yargıçlarımıza karşı söylediği sözleri, üzerimize büyük bir kötülük getirerek yerine getirdi; çünkü bütün göğün altında Yeruşalim’e yapılan gibi bir şey yapılmamıştır. Musa’nın yasasında yazıldığı gibi bütün bu kötülük başımıza geldi; yine de kötülüklerimizden dönelim ve Senin gerçeğini anlayalım diye Tanrımız Rab’bin önünde dua etmedik. Daniel 9:11-13.</w:t>
      </w:r>
    </w:p>
    <w:p>
      <w:pPr>
        <w:pStyle w:val="ArticleBody"/>
        <w:jc w:val="left"/>
      </w:pPr>
      <w:r>
        <w:rPr>
          <w:rFonts w:ascii="Times New Roman" w:hAnsi="Times New Roman" w:eastAsia="Times New Roman" w:cs="Times New Roman"/>
        </w:rPr>
        <w:t>İsrail’in bozduğu ve “lanet”e yol açan “yemin”, Levililer yirmi altıncı bölümdeki “yedi kez”di. Levililer yirmi altıncı bölümde “yedi kez” olarak çevrilen sözcük, Daniel dokuzuncu bölümde “yemin” olarak çevrilenle aynı İbranice sözcüktür. “Yedi kez” olarak çevrilen sözcükle temsil edilen Musa’nın yemini, William Miller tarafından keşfedilen ilk zamanla ilgili peygamberliktir ve 1863’te bir kenara bırakılan temel gerçeklerinin ilkiydi. William Miller İlyas’ı temsil ediyordu ve bu, Peygamberlik Ruhu tarafından doğrulanmıştır.</w:t>
      </w:r>
    </w:p>
    <w:p>
      <w:pPr>
        <w:pStyle w:val="ArticleScripture"/>
        <w:jc w:val="left"/>
      </w:pPr>
      <w:r>
        <w:rPr>
          <w:rFonts w:ascii="Times New Roman" w:hAnsi="Times New Roman" w:eastAsia="Times New Roman" w:cs="Times New Roman"/>
        </w:rPr>
        <w:t>"Binlerce kişi, William Miller'ın vaaz ettiği gerçeği benimsemeye yönlendirildi ve Tanrı'nın hizmetkârları, mesajı duyurmak için İlyas'ın ruhu ve gücüyle yetiştirildi." Erken Yazılar, 233.</w:t>
      </w:r>
    </w:p>
    <w:p>
      <w:pPr>
        <w:pStyle w:val="ArticleBody"/>
        <w:jc w:val="left"/>
      </w:pPr>
      <w:r>
        <w:rPr>
          <w:rFonts w:ascii="Times New Roman" w:hAnsi="Times New Roman" w:eastAsia="Times New Roman" w:cs="Times New Roman"/>
        </w:rPr>
        <w:t>1863’te, daha önce hareketin içinde olanların Yedinci Gün Adventist Kilisesi’ni kurmasıyla Millerci hareket sona erdi. Onlar bir kilise olarak faaliyete başladıklarında hareket sona erdi. Levililer yirmi altıdaki "yedi kez" ile temsil edildiği üzere Musa’yı öldürdüklerinde ve aynı anda, Musa’nın "yemin"ini harekete sunmuş olan haberci İlyas’ı öldürdüklerinde sona erdi. Musa ve İlyas’ın her ikisi de 1863’te öldürüldü ve Tanrı Future for America hareketini eski yollara geri götürdüğü 11 Eylül 2001 sonrasına kadar diriltilmeyeceklerdi.</w:t>
      </w:r>
    </w:p>
    <w:p>
      <w:pPr>
        <w:pStyle w:val="ArticleBody"/>
        <w:jc w:val="left"/>
      </w:pPr>
      <w:r>
        <w:rPr>
          <w:rFonts w:ascii="Times New Roman" w:hAnsi="Times New Roman" w:eastAsia="Times New Roman" w:cs="Times New Roman"/>
        </w:rPr>
        <w:t>Future for America, 11 Eylül 2001’i üçüncü vayın gelişi olarak tanıdı ve İslam’ın 11 Eylül’deki saldırısını tanımlamalarını temellendiren şey, Milleritler tarafından tanımlanan ilk iki vayın tarihiydi; bu tarih, 1843 ve 1850 öncü tablolarının her ikisinde de özellikle temsil edilmiştir. İslam’ın modern rolünü teyit etmek için Millerit tarihine geri dönmek suretiyle Rab, ardından Future for America’nın Levililer yirmi altıdaki “yedi zaman”ı anlayışını açtı; bu, her iki tabloda da orta sütunda grafiksel olarak temsil edilmiştir. Ve her iki tabloda da, orta sütunun merkezinde haç vardır. Tanrı, Habakkuk’un her iki tablosunun hazırlanmasını yönlendirirken, Musa’nın “andı”, yani Levililer yirmi altıdaki “yedi zaman”ın diğer tüm peygamberlik tasvirlerinin merkezi olmasını ve her iki tabloda da Mesih’in tam merkeze yerleştirilmesini sağladı.</w:t>
      </w:r>
    </w:p>
    <w:p>
      <w:pPr>
        <w:pStyle w:val="ArticleBody"/>
        <w:jc w:val="left"/>
      </w:pPr>
      <w:r>
        <w:rPr>
          <w:rFonts w:ascii="Times New Roman" w:hAnsi="Times New Roman" w:eastAsia="Times New Roman" w:cs="Times New Roman"/>
        </w:rPr>
        <w:t>Bu, Daniel’in dokuzuncu bölümünde Cebrail tarafından yorumlanan ve Mesih’in bir hafta boyunca birçoğuyla antlaşmayı pekiştireceğini belirten başka bir peygamberlikte yer alan bir zaman dilimiyle uyuşuyordu.</w:t>
      </w:r>
    </w:p>
    <w:p>
      <w:pPr>
        <w:pStyle w:val="ArticleScripture"/>
        <w:jc w:val="left"/>
      </w:pPr>
      <w:r>
        <w:rPr>
          <w:rFonts w:ascii="Times New Roman" w:hAnsi="Times New Roman" w:eastAsia="Times New Roman" w:cs="Times New Roman"/>
        </w:rPr>
        <w:t>Ve o, bir hafta boyunca birçoklarıyla antlaşmayı pekiştirecek; haftanın ortasında kurbanı ve sunuyu sona erdirecek; iğrençliklerin yayılması yüzünden onu ıssız bırakacak; ve sonuna dek, kararlaştırılmış olan ıssızın üzerine dökülecek. Daniel 9:27.</w:t>
      </w:r>
    </w:p>
    <w:p>
      <w:pPr>
        <w:pStyle w:val="ArticleBody"/>
        <w:jc w:val="left"/>
      </w:pPr>
      <w:r>
        <w:rPr>
          <w:rFonts w:ascii="Times New Roman" w:hAnsi="Times New Roman" w:eastAsia="Times New Roman" w:cs="Times New Roman"/>
        </w:rPr>
        <w:t>Peygamberlikte bir hafta, iki bin beş yüz yirmi sembolik gündür ve Cebrail’in açıkladığı peygamberlik, bu iki bin beş yüz yirmi sembolik günün “ortasında” ya da merkezinde Mesih’in çarmıha gerileceğini bildirdi. Mesih, Habakkuk’un her iki levhasındaki “iki bin beş yüz yirmi”nin merkezidir ve ayrıca birçoklarıyla antlaşmayı teyit ettiği haftanın da merkezidir.</w:t>
      </w:r>
    </w:p>
    <w:p>
      <w:pPr>
        <w:pStyle w:val="ArticleBody"/>
        <w:jc w:val="left"/>
      </w:pPr>
      <w:r>
        <w:rPr>
          <w:rFonts w:ascii="Times New Roman" w:hAnsi="Times New Roman" w:eastAsia="Times New Roman" w:cs="Times New Roman"/>
        </w:rPr>
        <w:t>1863’te Adventizm bir kilise olarak örgütlendi ve İlyas’ın ruhuyla güçlendirilmiş olan Millerci hareket öldürüldü. Millerci hareket, Vahiy’in yedi kilisesi bağlamında kendilerinin Filadelfya kilisesi olduğunu anlamıştı. 1844’teki Büyük Hayal Kırıklığı’ndan sonra onlardan ayrılanlar ise o zaman Laodikyalılar olarak tanımlandı. 1856’da James White, Review and Herald’da, Filadelfya olarak başlayan hareketin Laodikya’ya dönüştüğünü ve üyelerin o hâlde Laodikya kilisesine sunulan çareyi aramaları gerektiğini ortaya koyan bir makale dizisine başladı. Aynı yıl, aynı yayında James White, Hiram Edson tarafından kaleme alınmış, Levililer yirmi altıncı bölümdeki iki bin beş yüz yirmi yıllık peygamberlik hakkında bir dizi makale yayımladı. Makaleler hiçbir zaman tamamlanmadı.</w:t>
      </w:r>
    </w:p>
    <w:p>
      <w:pPr>
        <w:pStyle w:val="ArticleBody"/>
        <w:jc w:val="left"/>
      </w:pPr>
      <w:r>
        <w:rPr>
          <w:rFonts w:ascii="Times New Roman" w:hAnsi="Times New Roman" w:eastAsia="Times New Roman" w:cs="Times New Roman"/>
        </w:rPr>
        <w:t>Rab, Future for America hareketini 11 Eylül 2001 sonrasında yeniden kadim yollara yönlendirdiğinde, Edson’un makaleleri yeniden keşfedildi ve tarihte ilk kez, iki bin beş yüz yirmi yıllık iki dönemin de iki lanet olduğu kabul edildi. Bunlardan biri kuzeydeki on kabileye, diğeri güneydeki iki kabileye karşıydı. Miller, Yahuda’nın güney krallığına karşı yedi vakti tespit etmişti, Edson ise İsrail’in kuzey krallığına karşı yedi vakti tespit etti. Future for America, her ikisinin de uygulanması gerektiğini gördü. Bu iki dağılış birleştirildiğinde, Miller ya da Edson tarafından hiçbir zaman fark edilmemiş bir peygamberlik ışığı ortaya çıkar.</w:t>
      </w:r>
    </w:p>
    <w:p>
      <w:pPr>
        <w:pStyle w:val="ArticleBody"/>
        <w:jc w:val="left"/>
      </w:pPr>
      <w:r>
        <w:rPr>
          <w:rFonts w:ascii="Times New Roman" w:hAnsi="Times New Roman" w:eastAsia="Times New Roman" w:cs="Times New Roman"/>
        </w:rPr>
        <w:t>Rab, 2001 sonrasında Future for America'yı eski yollara geri döndürdüğünde, Musa'nın "yemini" yeniden canlandı ve ayağa kalktı. "Yemin"le bağlantılı mesaj, ilk meleğin habercilerinin sunduğu ve örneklediği şekilde, bu kez üçüncü meleğin habercileri tarafından sunuldu. Future for America, "Musa" tarafından temsil edilen mesajı "İlyas"ın gücüyle ilan eden hareketti; ve İlyas, yaklaşık 2012 civarında tamamlanan Habakkuk'un Levhaları adlı bir sunumlar dizisinin bitimine kadar Musa'nın tanıklığını açıkça verdi. Bu sunumlar dizisi sona erdiğinde, uçurumdan çıkan canavar Musa ve İlyas'a savaş açmak için yükseldi. Bu savaş, Future for America'nın 1996'dan beri yapmakta olduğu işi durdurmaya ve bir okul kurmaya karar verdiğinde başladı; kibri içinde bu okula Peygamberler Okulu adını verdi. Okula Sahte Peygamberler Okulu adını vermeleri daha iyi olurdu!</w:t>
      </w:r>
    </w:p>
    <w:p>
      <w:pPr>
        <w:pStyle w:val="ArticleBody"/>
        <w:jc w:val="left"/>
      </w:pPr>
      <w:r>
        <w:rPr>
          <w:rFonts w:ascii="Times New Roman" w:hAnsi="Times New Roman" w:eastAsia="Times New Roman" w:cs="Times New Roman"/>
        </w:rPr>
        <w:t>Okul, Rab tarafından elçileri olarak hiçbir zaman onaylanmamış olanların kendi fikirlerini sunmalarına izin vermeye başladığında ortaya çıkan kaos ve karmaşa, 18 Temmuz 2020'de Future for America'nın ölümüyle sona erdi. O sırada Musa ve İlyas sokaklarda katledilmişti.</w:t>
      </w:r>
    </w:p>
    <w:p>
      <w:pPr>
        <w:pStyle w:val="ArticleScripture"/>
        <w:jc w:val="left"/>
      </w:pPr>
      <w:r>
        <w:rPr>
          <w:rFonts w:ascii="Times New Roman" w:hAnsi="Times New Roman" w:eastAsia="Times New Roman" w:cs="Times New Roman"/>
        </w:rPr>
        <w:t>Onlar tanıklıklarını tamamladıklarında, dipsiz çukurdan çıkan canavar onlara karşı savaş açacak, onları yenecek ve öldürecek. Ve cesetleri, ruhsal anlamda Sodom ve Mısır diye adlandırılan, Rabbimizin de çarmıha gerildiği o büyük kentin sokağında yatacak. Vahiy 11:7, 8.</w:t>
      </w:r>
    </w:p>
    <w:p>
      <w:pPr>
        <w:pStyle w:val="ArticleBody"/>
        <w:jc w:val="left"/>
      </w:pPr>
      <w:r>
        <w:rPr>
          <w:rFonts w:ascii="Times New Roman" w:hAnsi="Times New Roman" w:eastAsia="Times New Roman" w:cs="Times New Roman"/>
        </w:rPr>
        <w:t>Güvenilir olan tanıklık, “Habakkuk’un Tabloları” adlı dizinin tamamlanmasıyla son bulan tanıklıktır. Sonra canavar saldırdı. Bu güncel yazıları kimlerin takip ettiğine dair hiçbir fikrim yok, ama okuyucu kitlesinin Future for America’nın düşmanları kadar 18 Temmuz hayal kırıklığını kabullenmeye çalışanlardan oluştuğunu varsayıyorum. Bu nedenle, düşman olarak tanımladığım kategoridekilerin, bu peygamberlik tarihinin uygulanışının onların gözünde ne kadar çıkarcı göründüğünü dile getireceklerini bekliyorum. Varsın öyle olsun. Zaman, Future for America’nın tarihinin Millerit hareket tarafından örneklenen bir hareket olarak açıkça tanımlanmadığını iddia etmeye yetecek kadar uzun değil ve aynı şekilde o harekete önderlik etsin diye görevlendirilen kusurlu Laodikyalı insan elçinin William Miller tarafından örneklenmediğini iddia etmeye de yetecek kadar uzun değil.</w:t>
      </w:r>
    </w:p>
    <w:p>
      <w:pPr>
        <w:pStyle w:val="ArticleBody"/>
        <w:jc w:val="left"/>
      </w:pPr>
      <w:r>
        <w:rPr>
          <w:rFonts w:ascii="Times New Roman" w:hAnsi="Times New Roman" w:eastAsia="Times New Roman" w:cs="Times New Roman"/>
        </w:rPr>
        <w:t>Miller bir Filadelfyalıydı ve ben 1975’te dünyadan gelip Adventizme katıldım; dolayısıyla tescilli bir Laodikyalı Adventistim. Hayat hikayem bu gerçeğe tanıklık eder. Bununla birlikte, gökteki merhametli Tanrı bana yakın zamanda, şimdi açıkladığı mesajı yazıya dökmemi ve kiliselere göndermemi buyurdu. O’nun buyruğu şu vaatle birlikte geldi: Musa ile İlyas’ı dirilteceği zaman, onları Laodikyalı olarak değil, Filadelfyalı olarak diriltecek. Millerci tarihte başlayan hareket Filadelfya zamanına aitti; Millercilerin attığı temelleri reddetme sürecine 1856’da başladığında nihayetinde Laodikya’ya evrildi. Reddediş, Hiram Edson’un kalemi aracılığıyla sunulan ışığın yeni bir açılımının bir kenara bırakılmasıyla başladı. Yedi yıl sonra, 1863’te Musa’nın mesajını sunmuş olan İlyas hareketi öldürüldü. Hareketin öldürüldüğü aynı zamanda, hareketin yerine bir kilise kuruldu. Musa ile İlyas Adventizmin başlangıcında öldürüldüler ve Adventizmin sonunda yeniden öldürüldüler.</w:t>
      </w:r>
    </w:p>
    <w:p>
      <w:pPr>
        <w:pStyle w:val="ArticleBody"/>
        <w:jc w:val="left"/>
      </w:pPr>
      <w:r>
        <w:rPr>
          <w:rFonts w:ascii="Times New Roman" w:hAnsi="Times New Roman" w:eastAsia="Times New Roman" w:cs="Times New Roman"/>
        </w:rPr>
        <w:t>Peygamberlikte Laodikya’nın sonuna gelindiğinde, 1989’da Hiddekel nehriyle ilgili görümün mührü açıldı ve Laodikyalı bir anneden doğmuş bir hareket başladı. Rab hazırlıksız yakalanmadı ve üç meleğin işini nasıl başlattıysa öylece tamamlayacağını biliyordu. Onu, tıpkı başladığı gibi, Filadelfyalılardan oluşan bir hareketle sona erdirecekti ve bunu yapmak için, doğuştan Laodikyalı olan hareketin öldürülüp Filadelfyalı olarak dirilmesi gerekecekti. Böylece, Laodikya kilisesinden çıkarılan bu hareket, üçlü birliğin de yediden olan sekizinci olacağı aynı tarihsel dönemde, yediden olan sekizinci olacaktı. Ve tam aynı tarihsel dönemde Cumhuriyetçilik boynuzu da, Mısır ve Sodom’un “woke-izm”i tarafından öldürülmüş olan ve yediden olan sekizincinin bir dirilişini yaşayacaktır; ancak o peygamberlik çizgisine makalelerde daha sonra değinilecektir.</w:t>
      </w:r>
    </w:p>
    <w:p>
      <w:pPr>
        <w:pStyle w:val="ArticleScripture"/>
        <w:jc w:val="left"/>
      </w:pPr>
      <w:r>
        <w:rPr>
          <w:rFonts w:ascii="Times New Roman" w:hAnsi="Times New Roman" w:eastAsia="Times New Roman" w:cs="Times New Roman"/>
        </w:rPr>
        <w:t>Halklardan, oymaklardan, dillerden ve uluslardan olanlar onların cesetlerini üç buçuk gün boyunca görecek ve cesetlerinin mezara konmasına izin vermeyecekler. Yeryüzünde yaşayanlar onlardan dolayı sevinecek, bayram edecek ve birbirlerine hediyeler gönderecekler; çünkü bu iki peygamber yeryüzünde yaşayanlara eziyet etmişlerdi. Üç buçuk gün sonra Tanrı'dan gelen yaşam ruhu onların içine girdi ve ayağa kalktılar; onları görenlerin üzerine büyük bir korku düştü. Vahiy 11:9-11.</w:t>
      </w:r>
    </w:p>
    <w:p>
      <w:pPr>
        <w:pStyle w:val="ArticleBody"/>
        <w:jc w:val="left"/>
      </w:pPr>
      <w:r>
        <w:rPr>
          <w:rFonts w:ascii="Times New Roman" w:hAnsi="Times New Roman" w:eastAsia="Times New Roman" w:cs="Times New Roman"/>
        </w:rPr>
        <w:t>Future for America mezara konulmadı; sadece öldürüldüğü yerde, sokakta öylece yatıyordu, düşmanları onun görünürdeki ölümü üzerine sevinirken. Yine de "üç gün ve yarım sonra Tanrı'dan gelen yaşam Ruhu onların içine girdi ve onlar ayakları üzerinde durdular." Artık zaman yok; bu nedenle üç buçuk gün, Vahiy on ikinin altıncı ve on dördüncü ayetlerinde kutsal yerin ve ordunun çiğnendiği çölü temsil eden bin iki yüz altmış gün ya da yılın sembolüdür. Eğer gömülmüş olsalardı, çiğnenebilecekleri bir sokakta bulunmazlardı. Future for America'nın çiğnenmesi sadece sembolik bir dönem değildir; aynı zamanda Musa'nın yeminiyle temsil edilen "yedi zaman" mesajının sembolik dönemidir.</w:t>
      </w:r>
    </w:p>
    <w:p>
      <w:pPr>
        <w:pStyle w:val="ArticleScripture"/>
        <w:jc w:val="left"/>
      </w:pPr>
      <w:r>
        <w:rPr>
          <w:rFonts w:ascii="Times New Roman" w:hAnsi="Times New Roman" w:eastAsia="Times New Roman" w:cs="Times New Roman"/>
        </w:rPr>
        <w:t>Onlar kılıçtan geçirilecek ve tutsak olarak bütün uluslara götürülecekler; Yeruşalim, uluslar tarafından, ulusların zamanları tamamlanıncaya kadar çiğnenecek. Luka 21:24.</w:t>
      </w:r>
    </w:p>
    <w:p>
      <w:pPr>
        <w:pStyle w:val="ArticleBody"/>
        <w:jc w:val="left"/>
      </w:pPr>
      <w:r>
        <w:rPr>
          <w:rFonts w:ascii="Times New Roman" w:hAnsi="Times New Roman" w:eastAsia="Times New Roman" w:cs="Times New Roman"/>
        </w:rPr>
        <w:t>Yeruşalim üç kez ayaklar altında çiğnenmiştir. Birincisi, MÖ 677'den 607'ye kadar Babil tarafından gerçekleşti. İkincisi, MS 66'dan 70'e kadar putperest Roma tarafından gerçekleşti. Üçüncüsü ise MS 538'den 1798'e kadar ruhanî Roma tarafından gerçekleşti. Luka yirmi birde belirtilen ulusların Yeruşalim'i çiğnemesi, papalık yönetiminin bin iki yüz altmış yıllık dönemiydi. Musa ve İlyas'ın tanıklığını bulduğumuz Vahiy on bir, o zaman diliminin tanımlanmasıyla açılır.</w:t>
      </w:r>
    </w:p>
    <w:p>
      <w:pPr>
        <w:pStyle w:val="ArticleScripture"/>
        <w:jc w:val="left"/>
      </w:pPr>
      <w:r>
        <w:rPr>
          <w:rFonts w:ascii="Times New Roman" w:hAnsi="Times New Roman" w:eastAsia="Times New Roman" w:cs="Times New Roman"/>
        </w:rPr>
        <w:t>Bana asa gibi bir kamış verildi; melek durup şöyle dedi: Kalk, Tanrı’nın tapınağını, sunağı ve orada ibadet edenleri ölç. Ama tapınağın dışındaki avluyu dışarıda bırak, onu ölçme; çünkü o uluslara verilmiştir; kutsal kenti kırk iki ay çiğneyecekler. Vahiy 11:1, 2.</w:t>
      </w:r>
    </w:p>
    <w:p>
      <w:pPr>
        <w:pStyle w:val="ArticleBody"/>
        <w:jc w:val="left"/>
      </w:pPr>
      <w:r>
        <w:rPr>
          <w:rFonts w:ascii="Times New Roman" w:hAnsi="Times New Roman" w:eastAsia="Times New Roman" w:cs="Times New Roman"/>
        </w:rPr>
        <w:t>Yuhanna’ya tapınağı ve içindeki ibadet edenleri ölçmesi için verilen emir, 1844’te yargının açılışını temsil eder; çünkü önceki iki ayet, Yuhanna’nın 1844’te Büyük Hayal Kırıklığı’nın acılığını yaşadığını belirtir; ardından, mesajı ilan etme işini tekrarlaması gerektiği kendisine söylendikten sonra, on birinci bölümün birinci ayeti yargının henüz yeni başladığını bildirir.</w:t>
      </w:r>
    </w:p>
    <w:p>
      <w:pPr>
        <w:pStyle w:val="ArticleScripture"/>
        <w:jc w:val="left"/>
      </w:pPr>
      <w:r>
        <w:rPr>
          <w:rFonts w:ascii="Times New Roman" w:hAnsi="Times New Roman" w:eastAsia="Times New Roman" w:cs="Times New Roman"/>
        </w:rPr>
        <w:t>Sarsılabilecek olan her şeyin sarsılacağı; sarsılamayanların ise kalacağı zaman geldi. Herkesin durumu Tanrı’nın huzurunda gözden geçiriliyor; çünkü O, Tanrı’nın tapınağını ve orada ibadet edenleri ölçüyor. “Sağ elinde yedi yıldızı tutan, yedi altın şamdanın arasında yürüyen şöyle diyor: İşlerini biliyorum... Sana karşı bir şeyim var; çünkü ilk sevgini kaybettin. Bu yüzden nereden düştüğünü hatırla, tövbe et ve ilk işlerini yap; yoksa çabucak sana geleceğim ve şamdanı yerinden kaldıracağım.” “Tövbe et; yoksa çabucak sana geleceğim ve ağzımın kılıcıyla sana karşı savaşacağım. Kulağı olan, Ruh’un kiliselere ne dediğini işitsin: Galip gelene gizli mannadan yedireceğim; ona beyaz bir taş da vereceğim ve taşın üzerinde, onu alan kişiden başka kimsenin bilmediği yeni bir ad yazılı olacak.” 1888 Materyalleri, 1116.</w:t>
      </w:r>
    </w:p>
    <w:p>
      <w:pPr>
        <w:pStyle w:val="ArticleBody"/>
        <w:jc w:val="left"/>
      </w:pPr>
      <w:r>
        <w:rPr>
          <w:rFonts w:ascii="Times New Roman" w:hAnsi="Times New Roman" w:eastAsia="Times New Roman" w:cs="Times New Roman"/>
        </w:rPr>
        <w:t>Yuhanna 1844’te inceleme yargısının açılışını temsil ederken, tapınağın avlusunu dışarıda bırakması söylenir; çünkü kutsal kenti bin iki yüz altmış yıl boyunca çiğneyecek olan uluslara verilmiştir. Luka yirmi bir, ulusların “zamanları” doluncaya dek ulusların Yeruşalim’i çiğneyeceğini belirtir. Yuhanna, on birinci bölümde, ulusların Yeruşalim’i çiğneme zamanının 538’den 1798’e kadar olan dönem olduğunu belirtir. Yuhanna, on ikinci bölümde bu dönemi iki kez “çöl” olarak tanımlar; kilisenin, papanın getirdiği zulümden kaçınmak için sığındığı bir zaman dilimi.</w:t>
      </w:r>
    </w:p>
    <w:p>
      <w:pPr>
        <w:pStyle w:val="ArticleBody"/>
        <w:jc w:val="left"/>
      </w:pPr>
      <w:r>
        <w:rPr>
          <w:rFonts w:ascii="Times New Roman" w:hAnsi="Times New Roman" w:eastAsia="Times New Roman" w:cs="Times New Roman"/>
        </w:rPr>
        <w:t>Musa ile İlyas öldürülüp üç buçuk gün boyunca ayaklar altında çiğnensinler diye sokakta bırakıldıklarında, Kudüs’ün ayaklar altına alındığı daha önceki üç tarihsel dönemin o zaman dilimini simgelediği şeklinde anlaşılmalıdır. Luka 21’de, “ulusların zamanları” tamamlanıncaya kadar kutsal kent uluslar tarafından çiğnenecektir.</w:t>
      </w:r>
    </w:p>
    <w:p>
      <w:pPr>
        <w:pStyle w:val="ArticleBody"/>
        <w:jc w:val="left"/>
      </w:pPr>
      <w:r>
        <w:rPr>
          <w:rFonts w:ascii="Times New Roman" w:hAnsi="Times New Roman" w:eastAsia="Times New Roman" w:cs="Times New Roman"/>
        </w:rPr>
        <w:t>Böylece Luka, Ulusların birden fazla zamanından söz eder; ancak Ulusların zamanının tamamlandığı yılın 1798 olduğunu biliyoruz. İlk “Ulusların zamanı” MÖ 723’te, İsrail’in kuzey krallığı Asur tarafından ayaklar altına alınıp çiğnendiğinde başladı. Bu çiğneme, putperest bir güç tarafından yürütülen ayaklar altına alma sürecini başlattı ve 538’e kadar sürdü; 538’de papalık gücü bu işi devraldı ve 1798’e kadar sürdürdü. Putperestlik etnik İsrail’i dağıtıp çiğnedi; papalık ise ruhsal İsrail’i dağıtıp çiğnedi. “Ulusların zamanları”, iki çiğnenme dönemini ifade eden Levililer 26’daki iki bin beş yüz yirmi yılı temsil eder. İlki, Asur, ardından Babil ve sonra putperest Roma ile temsil edilen putperestlik tarafından gerçekleştirildi. Daha sonra, kullandığı kutsal peygamberlik çerçevesinde Miller’in tanımladığı ikinci yıkıcı güç, çiğnemeyi 1798’e kadar sürdürecek olan papalık sistemiydi. Hem putperestliğin hem de papalığın çiğnemesi, Adventizmin temeli ve merkez direği olan yanıtı ortaya çıkaran göksel diyalogda gündeme getirilen asıl sorudur.</w:t>
      </w:r>
    </w:p>
    <w:p>
      <w:pPr>
        <w:pStyle w:val="ArticleScripture"/>
        <w:jc w:val="left"/>
      </w:pPr>
      <w:r>
        <w:rPr>
          <w:rFonts w:ascii="Times New Roman" w:hAnsi="Times New Roman" w:eastAsia="Times New Roman" w:cs="Times New Roman"/>
        </w:rPr>
        <w:t>Sonra bir kutsal varlığın konuştuğunu duydum; konuşan o kutsal varlığa başka bir kutsal varlık şöyle dedi: “Günlük sunuyla ıssız bırakan suçla ilgili görüm ne kadar sürecek; hem kutsal yer hem de ordu ayaklar altında çiğnenmek üzere teslim edilinceye kadar mı?” O da bana, “İki bin üç yüz gün; sonra kutsal yer arındırılacak” dedi. Daniyel 8:13, 14.</w:t>
      </w:r>
    </w:p>
    <w:p>
      <w:pPr>
        <w:pStyle w:val="ArticleBody"/>
        <w:jc w:val="left"/>
      </w:pPr>
      <w:r>
        <w:rPr>
          <w:rFonts w:ascii="Times New Roman" w:hAnsi="Times New Roman" w:eastAsia="Times New Roman" w:cs="Times New Roman"/>
        </w:rPr>
        <w:t>Melek Cebrail ve diğer melekler, Miller'ın "günlük"ün putperestliği ve "ıssız kılan günah"ın papalığı temsil ettiğini anlamasına rehberlik ettiler. Hem putperestlik hem de papalık, kutsal yeri ve orduyu ayaklar altına alacaktı. Bu nedenle Luka'nın sözünü ettiği "ulusların zamanları", her biri bin iki yüz altmış yıl süren iki çiğnenme dönemidir; bunlar birlikte Levililer 26'daki yedi zamanı oluşturur.</w:t>
      </w:r>
    </w:p>
    <w:p>
      <w:pPr>
        <w:pStyle w:val="ArticleBody"/>
        <w:jc w:val="left"/>
      </w:pPr>
      <w:r>
        <w:rPr>
          <w:rFonts w:ascii="Times New Roman" w:hAnsi="Times New Roman" w:eastAsia="Times New Roman" w:cs="Times New Roman"/>
        </w:rPr>
        <w:t>Musa'nın "yemini" mesajı, Musa'nın mesajını sunmuş olan haberci İlyas ile birlikte 1863'te öldürüldü. Musa'nın mesajı da haberci İlyas da 11 Eylül 2001 sonrasında diriltildi. Musa'nın mesajının İlyas tarafından yeniden ilan edilmesinden sonra her ikisinin de öldürülüp sokakta bırakılması ve bin iki yüz altmış gün boyunca gömülmemesi, Daniel'in "Musa'nın yemini" diye adlandırdığı "yedi kez" mesajıyla doğrudan bağlantılıdır. Miller ve Milleritler tarafından örneklenen, İlyas'ın Musa'ya dair mesajını tekrarlayan hareket ve haberci eninde sonunda ayağa kalkacak ve dirilecek.</w:t>
      </w:r>
    </w:p>
    <w:p>
      <w:pPr>
        <w:pStyle w:val="ArticleScripture"/>
        <w:jc w:val="left"/>
      </w:pPr>
      <w:r>
        <w:rPr>
          <w:rFonts w:ascii="Times New Roman" w:hAnsi="Times New Roman" w:eastAsia="Times New Roman" w:cs="Times New Roman"/>
        </w:rPr>
        <w:t>Üç buçuk gün sonra, Tanrı’dan gelen yaşamın Ruhu onların içine girdi ve ayağa kalktılar; onları görenlerin üzerine büyük bir korku düştü. Gökten onlara, “Buraya çıkın” diyen güçlü bir ses işittiler. Ve bir bulut içinde göğe yükseldiler; düşmanları da onları seyretti. Vahiy 11:11, 12.</w:t>
      </w:r>
    </w:p>
    <w:p>
      <w:pPr>
        <w:pStyle w:val="ArticleBody"/>
        <w:jc w:val="left"/>
      </w:pPr>
      <w:r>
        <w:rPr>
          <w:rFonts w:ascii="Times New Roman" w:hAnsi="Times New Roman" w:eastAsia="Times New Roman" w:cs="Times New Roman"/>
        </w:rPr>
        <w:t>Bu gerçeği bir sonraki makalede ele alacağız.</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Amerika İçin Gelecek ve 18 Temmuz 2020 - Sayı 4</dc:title>
  <dc:subject/>
  <dc:creator>Jeff Pippenger</dc:creator>
  <cp:keywords/>
  <dc:description>Generated by ArticleDigger from future_for_america\04_future_for_america.json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