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Kırkıncı Ayetin Gizli Tarihi - Yirmi Üç Sayısı</w:t>
      </w:r>
    </w:p>
    <w:p>
      <w:pPr>
        <w:pStyle w:val="ArticleSubtitle"/>
        <w:jc w:val="left"/>
      </w:pPr>
      <w:r>
        <w:rPr>
          <w:rFonts w:ascii="Arial" w:hAnsi="Arial" w:eastAsia="Arial" w:cs="Arial"/>
        </w:rPr>
        <w:t>Hezekiel Dört Numaralı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Hezekiel, “yas tutan peygamber” olarak tanımlanır; çünkü kitabının dokuzuncu bölümünde ülkede ve kilisede işlenen iğrençlikler için yas tutan (iç çeken ve feryat eden) yüz kırk dört binin bir simgesidir. Son makalede alıntıladığımız Testimonies’den ilgili bölümde, Kardeş White şöyle kaleme almıştır: “Peygamberin kendisi de, sınırsız hırsın ve vahşi zulmün üstün geldiği yabancı bir diyarda bir yabancıydı. İnsan zorbalığı ve haksızlığına dair gördüğü ve işittiği şeyler onun canını derinden yaraladı; o da gece gündüz acı acı yas tuttu.”</w:t>
      </w:r>
    </w:p>
    <w:p>
      <w:pPr>
        <w:pStyle w:val="ArticleBody"/>
        <w:jc w:val="left"/>
      </w:pPr>
      <w:r>
        <w:rPr>
          <w:rFonts w:ascii="Times New Roman" w:hAnsi="Times New Roman" w:eastAsia="Times New Roman" w:cs="Times New Roman"/>
        </w:rPr>
        <w:t>Yüz kırk dört bin, Hezekiel’in sürgüne götürülmesiyle tasvir edildiği üzere dağıtılmış olan “İsrail’in sürgünleridir.” Hezekiel dokuzuncu bölümde tasvir edilen mühürleme süreci, Vahiy yedinci bölümdekiyle aynıdır ve bu bölümlerin her ikisi de son günlerde vuku buluyor olarak tasvir edilmektedir.</w:t>
      </w:r>
    </w:p>
    <w:p>
      <w:pPr>
        <w:pStyle w:val="ArticleScripture"/>
        <w:jc w:val="left"/>
      </w:pPr>
      <w:r>
        <w:rPr>
          <w:rFonts w:ascii="Times New Roman" w:hAnsi="Times New Roman" w:eastAsia="Times New Roman" w:cs="Times New Roman"/>
        </w:rPr>
        <w:t>“Tanrı’nın kullarının bu mühürlenmesi, Hezekiel’e görümlerde gösterilenin aynısıdır.” Testimonies to Ministers, 445.</w:t>
      </w:r>
    </w:p>
    <w:p>
      <w:pPr>
        <w:pStyle w:val="ArticleBody"/>
        <w:jc w:val="left"/>
      </w:pPr>
      <w:r>
        <w:rPr>
          <w:rFonts w:ascii="Times New Roman" w:hAnsi="Times New Roman" w:eastAsia="Times New Roman" w:cs="Times New Roman"/>
        </w:rPr>
        <w:t>Tahttan Tanrı, keruvları yönlendirir; onlar da karşılığında tekerlekleri idare ederler. Hezekiel’in, her şeyin kargaşa içinde görünmekte olduğu dönemde bile denetimin Tanrı’nın elinde olduğunu bu görümden anlaması gerekiyordu. Sister White, Tanrı’nın taht üzerinde bulunduğu, yeryüzünün işlerini idare eden keruvları yönlendirdiği yapıyı ortaya koyduktan sonra—tıpkı Mesih’in yedi kilisenin arasında yürüdüğü kutsal yerde Yuhanna’yı tasvir ederken yaptığı gibi—“aynı şekilde” der. Hezekiel ile Yuhanna, ilhamın kaydettiği üzere, “Dünyamızda cereyan edecek sahneler henüz hayal dahi edilmemiştir” denilen yüz kırk dört binin mühürlenme zamanında yaşayanların simgeleridir.</w:t>
      </w:r>
    </w:p>
    <w:p>
      <w:pPr>
        <w:pStyle w:val="ArticleBody"/>
        <w:jc w:val="left"/>
      </w:pPr>
      <w:r>
        <w:rPr>
          <w:rFonts w:ascii="Times New Roman" w:hAnsi="Times New Roman" w:eastAsia="Times New Roman" w:cs="Times New Roman"/>
        </w:rPr>
        <w:t>Sister White bu sözleri kaleme aldığında, bu sözler kuşkusuz doğruydu; ancak mühürleme zamanında bunlar yetkin yerine gelişini bulur. Yirmi yıl kadar önce, şimdi dünyada İslâm’ın çekirge sürüleriyle bağlantılı olarak cereyan etmekte olanları düşünür müydünüz? Vahiy’in dokuzuncu bölümünde İslâm’ın bir simgesi olarak çekirgeler, tabiattaki Kuzey Afrika çekirgelerinin göçünü de içerir. Afrika’nın o sürü hâlindeki çekirgelerinin göç yolu, İslâm tarafından ele geçirilen coğrafyayla örtüşmektedir. İslâm, İsmail’in soyundandır ve İsmail’in annesi Hacer’di. Hacer “uçuş” yahut “kaçmak” anlamına gelir. Arapçada isim genellikle Hâcer (هاجر) şeklinde ifade edilir ve bize Hicret’i (Muhammed’in göçü/kaçışı) veren aynı kökle bağlantılıdır. İslâm’ın kökleri yalnızca çekirgelerin sürü hâlinde hareketiyle ilişkili değildir; bu kökler göç anlamını da içerir. Yasa dışı göçün, İslâm’ın çekirgesinin bir tezahürü olduğunu hiç kimse hayal etmiş miydi?</w:t>
      </w:r>
    </w:p>
    <w:p>
      <w:pPr>
        <w:pStyle w:val="ArticleBody"/>
        <w:jc w:val="left"/>
      </w:pPr>
      <w:r>
        <w:rPr>
          <w:rFonts w:ascii="Times New Roman" w:hAnsi="Times New Roman" w:eastAsia="Times New Roman" w:cs="Times New Roman"/>
        </w:rPr>
        <w:t>Küresel komünistlerin İslâmî güruhlarla bir ittifak kuracağını kim hayal etmişti? Hem İslâm hem de küreselci ejderha gücü, sırasıyla Vahiy 9 ve 11’de dipsiz çukurdan yükselir; dipsiz çukur ise şeytanî kudretin bir tezahürünü temsil eder. Hakikat Kutsal Yazıları’na göre, bugünkü müttefiklerin her ikisi de Şeytan’ın araçlarıdır.</w:t>
      </w:r>
    </w:p>
    <w:p>
      <w:pPr>
        <w:pStyle w:val="ArticleScripture"/>
        <w:jc w:val="left"/>
      </w:pPr>
      <w:r>
        <w:rPr>
          <w:rFonts w:ascii="Times New Roman" w:hAnsi="Times New Roman" w:eastAsia="Times New Roman" w:cs="Times New Roman"/>
        </w:rPr>
        <w:t>“‘Şahitliklerini bitirdiklerinde [bitirmekte olduklarında].’ İki şahidin çula bürünmüş olarak peygamberlik edecekleri dönem 1798’de sona erdi. Onlar, belirsizlik içindeki görevlerinin sona erişine yaklaşırken, ‘dipten yükselen canavar’ olarak tasvir edilen güç tarafından kendilerine karşı savaş açılacaktı. Avrupa uluslarının birçoğunda, Kilise ve Devlet’te hüküm süren güçler yüzyıllar boyunca papalığın aracılığıyla Şeytan tarafından denetlenmişti. Fakat burada Şeytanî gücün yeni bir tezahürü gözler önüne serilmektedir.” The Great Controversy, 268.</w:t>
      </w:r>
    </w:p>
    <w:p>
      <w:pPr>
        <w:pStyle w:val="ArticleBody"/>
        <w:jc w:val="left"/>
      </w:pPr>
      <w:r>
        <w:rPr>
          <w:rFonts w:ascii="Times New Roman" w:hAnsi="Times New Roman" w:eastAsia="Times New Roman" w:cs="Times New Roman"/>
        </w:rPr>
        <w:t>White Kardeş burada sosyalizmin Fransız Devrimi döneminde ortaya çıkışını teşhis ederken, Şeytan’ın papalık gücünü de denetimi altında tuttuğunu belirtmektedir. Papalık gücü de Vahiy on yedinci bölümde dipsiz kuyudan çıkar ve Vahiy’nin dokuzuncu bölümünde İslam, dipsiz kuyudan yükselen dumandır. Mesele yine aynıdır; esin gerçekten, “Dünyamızda sahnelenecek olaylar henüz tasavvur bile edilmiş değildir” mi demek istemiştir? İslam’ın şimdi Avrupa’ya yayılacağını ve şimdi Amerika kıtalarının üzerine ineceğini kim tasavvur etti? Birleşmiş Milletler’in, Avrupa Birliği’nin ve Amerika Birleşik Devletleri Demokrat Partisi’nin küreselcileri tarafından çekirgelerin bütün yeryüzüne yayılacağını siz tasavvur ettiniz mi?</w:t>
      </w:r>
    </w:p>
    <w:p>
      <w:pPr>
        <w:pStyle w:val="ArticleBody"/>
        <w:jc w:val="left"/>
      </w:pPr>
      <w:r>
        <w:rPr>
          <w:rFonts w:ascii="Times New Roman" w:hAnsi="Times New Roman" w:eastAsia="Times New Roman" w:cs="Times New Roman"/>
        </w:rPr>
        <w:t>Eğitim kurumlarının, vergi gelirlerinin sağlandığı ulusu yıkmak için kullanılmasını asla amaçlamamış vatandaşların vergi paralarıyla şimdi finanse edilmekte olan komünist ve İslami ittifak tarafından ele geçirileceğini kim hayal edebilirdi?</w:t>
      </w:r>
    </w:p>
    <w:p>
      <w:pPr>
        <w:pStyle w:val="ArticleBody"/>
        <w:jc w:val="left"/>
      </w:pPr>
      <w:r>
        <w:rPr>
          <w:rFonts w:ascii="Times New Roman" w:hAnsi="Times New Roman" w:eastAsia="Times New Roman" w:cs="Times New Roman"/>
        </w:rPr>
        <w:t>Büyük Britanya’nın, beyaz kız çocuklarının İslam tarafından topluca tecavüze uğratılmasını, kaçırılmasını, hapsedilmesini ve öldürülmesini teşvik edip destekleyeceğini kim hayal ederdi? Birçok kişi, insanlık tarihi boyunca kurulmuş her komünist sistemin bütünüyle başarısız olduğunu belirtir; ancak Britanya’nın sosyalizminin meyvesi, sistemin ekonomik ve siyasal felsefelerinin başarısızlığı kadar sosyalizmin de bir mahkûmiyetidir.</w:t>
      </w:r>
    </w:p>
    <w:p>
      <w:pPr>
        <w:pStyle w:val="ArticleBody"/>
        <w:jc w:val="left"/>
      </w:pPr>
      <w:r>
        <w:rPr>
          <w:rFonts w:ascii="Times New Roman" w:hAnsi="Times New Roman" w:eastAsia="Times New Roman" w:cs="Times New Roman"/>
        </w:rPr>
        <w:t>Yeryüzünün tüccarlarının, on yedi milyondan fazla insanın toplu katlini gerçekleştirmek üzere zehirler piyasaya sürmelerine izin verileceğini kim hayal edebilirdi?</w:t>
      </w:r>
    </w:p>
    <w:p>
      <w:pPr>
        <w:pStyle w:val="ArticleBody"/>
        <w:jc w:val="left"/>
      </w:pPr>
      <w:r>
        <w:rPr>
          <w:rFonts w:ascii="Times New Roman" w:hAnsi="Times New Roman" w:eastAsia="Times New Roman" w:cs="Times New Roman"/>
        </w:rPr>
        <w:t>George Soros, Bill Gates ve Anthony Fauci gibi adamların, şeytanî kötülüklerini hiçbir sonuçla karşılaşmadan gerçekleştirmelerine izin verileceğini kim hayal etmişti?</w:t>
      </w:r>
    </w:p>
    <w:p>
      <w:pPr>
        <w:pStyle w:val="ArticleBody"/>
        <w:jc w:val="left"/>
      </w:pPr>
      <w:r>
        <w:rPr>
          <w:rFonts w:ascii="Times New Roman" w:hAnsi="Times New Roman" w:eastAsia="Times New Roman" w:cs="Times New Roman"/>
        </w:rPr>
        <w:t>Kız Kardeş White, sergilenen sahnelerin hayal dahi edilemeyeceğini ifade ettiğinde, bunu yüz kırk dört bin kişinin mühürlenme zamanı bağlamında söylemiştir. Bu, Matta yirmi dörtte Mesih’in uyarısına dair yaptığı şu kaydın ardından gelmiştir: “Bu dersler bizim yararımız içindir. İmanımızı Tanrı’ya dayandırmamız gerekir; zira hemen önümüzde insanların ruhlarını deneyecek bir zaman vardır. Mesih, Zeytin Dağı’nda, O’nun ikinci gelişinden önce vuku bulacak dehşetli yargıları anlattı.”</w:t>
      </w:r>
    </w:p>
    <w:p>
      <w:pPr>
        <w:pStyle w:val="ArticleBody"/>
        <w:jc w:val="left"/>
      </w:pPr>
      <w:r>
        <w:rPr>
          <w:rFonts w:ascii="Times New Roman" w:hAnsi="Times New Roman" w:eastAsia="Times New Roman" w:cs="Times New Roman"/>
        </w:rPr>
        <w:t>Az önce değinmiş olduğu dersler, hem Hezekiel’in hem de Yuhanna’nın mabette, Tanrı’nın her şey üzerinde egemen olduğunu anlamayı öğrenmelerini gösteren tasvirlerdi. Şimdi başlamış olan karışıklık ve isyan içinde—tarih ilerledikçe yalnızca daha da artacak olan bir karışıklık ve isyan içinde—yalnızca Hezekiel ve Yuhanna ile değil, aynı zamanda Yeşaya ile de temsil edilen Tanrı’nın habercileri, ancak hiç hayal bile etmediğimiz şeylerin dahi hâlâ Tanrı’nın denetimi altında olduğunu anladıkları takdirde, tarihi Rabbi yücelten bir tarzda yönlendirebileceklerdir.</w:t>
      </w:r>
    </w:p>
    <w:p>
      <w:pPr>
        <w:pStyle w:val="ArticleBody"/>
        <w:jc w:val="left"/>
      </w:pPr>
      <w:r>
        <w:rPr>
          <w:rFonts w:ascii="Times New Roman" w:hAnsi="Times New Roman" w:eastAsia="Times New Roman" w:cs="Times New Roman"/>
        </w:rPr>
        <w:t>Diğer tekerleklerle kesişen o tekerlekler, asla hayal edilmemiş olayları içerir; bunlar, 11 Eylül’de başlamış olan mühürleme zamanında vuku bulan olaylardır. Öğrenilmesi gereken dersler, ancak imanla En Kutsal Yer’e girip Mesih’i ve O’nun Sandık’tan parlayan ışığını görenler tarafından öğrenilir. O yücelik, onuncu bölümde Daniel tarafından temsil edildiği üzere görüldüğünde, ışıktan yararlanan sınıf, görüden kaçanlardan ayrılır.</w:t>
      </w:r>
    </w:p>
    <w:p>
      <w:pPr>
        <w:pStyle w:val="ArticleScripture"/>
        <w:jc w:val="left"/>
      </w:pPr>
      <w:r>
        <w:rPr>
          <w:rFonts w:ascii="Times New Roman" w:hAnsi="Times New Roman" w:eastAsia="Times New Roman" w:cs="Times New Roman"/>
        </w:rPr>
        <w:t>Ve o görümü yalnız ben, Daniel, gördüm; çünkü benimle birlikte olan adamlar görümü görmediler; fakat onların üzerine büyük bir titreme düştü, öyle ki saklanmak üzere kaçtılar. Daniel 10:7.</w:t>
      </w:r>
    </w:p>
    <w:p>
      <w:pPr>
        <w:pStyle w:val="ArticleBody"/>
        <w:jc w:val="left"/>
      </w:pPr>
      <w:r>
        <w:rPr>
          <w:rFonts w:ascii="Times New Roman" w:hAnsi="Times New Roman" w:eastAsia="Times New Roman" w:cs="Times New Roman"/>
        </w:rPr>
        <w:t>Önceki makaledeki pasajdan çıkarılacak çok daha fazla şey vardır; ancak bu makaleyi tamamlarken bir tekerleği ele alacağız. Son makalede yirmi beş sayısının simgeselliğine dikkat çektik ve ondan önce otuz sayısı üzerinde durduk. Hezekiel kitabından gelen ışık, yalnızca simgesel sayılardan ibaret değildir; ancak karışıklığın içinden bir miktar açıklık çıkarmaya başlamadan önce, bu sayısal simgelerden bazılarına ilkin aşinalık kazanmak yerindedir.</w:t>
      </w:r>
    </w:p>
    <w:p>
      <w:pPr>
        <w:pStyle w:val="ArticleHeading"/>
        <w:jc w:val="left"/>
      </w:pPr>
      <w:r>
        <w:rPr>
          <w:rFonts w:ascii="Arial" w:hAnsi="Arial" w:eastAsia="Arial" w:cs="Arial"/>
        </w:rPr>
        <w:t>On yedi</w:t>
      </w:r>
    </w:p>
    <w:p>
      <w:pPr>
        <w:pStyle w:val="ArticleBody"/>
        <w:jc w:val="left"/>
      </w:pPr>
      <w:r>
        <w:rPr>
          <w:rFonts w:ascii="Times New Roman" w:hAnsi="Times New Roman" w:eastAsia="Times New Roman" w:cs="Times New Roman"/>
        </w:rPr>
        <w:t>Üç iki yüz elli yıllık peygamberlik, İzmir kilisesinin tarihinin sonunda başlayan on yedi yıllık bir dönemi tanımlar. 313’ten 330’a kadar olan on yedi yıl, canavarın suretinin kurulmasını simgeler.</w:t>
      </w:r>
    </w:p>
    <w:p>
      <w:pPr>
        <w:pStyle w:val="ArticleBody"/>
        <w:jc w:val="left"/>
      </w:pPr>
      <w:r>
        <w:rPr>
          <w:rFonts w:ascii="Times New Roman" w:hAnsi="Times New Roman" w:eastAsia="Times New Roman" w:cs="Times New Roman"/>
        </w:rPr>
        <w:t>MÖ 457’de başlayan iki yüz elli yıl, Raphia Muharebesi’nden yedi yıl sonra ve Panium Muharebesi’nden on yıl önce, MÖ 207’de sona erdi. Raphia’dan Panium’a kadar on yedi yıl vardı; bu da Daniel 11’in on birden on beşe kadar olan ayetlerinde ortaya konduğu üzere, kırkıncı ayetin gizli tarihini temsil eder.</w:t>
      </w:r>
    </w:p>
    <w:p>
      <w:pPr>
        <w:pStyle w:val="ArticleBody"/>
        <w:jc w:val="left"/>
      </w:pPr>
      <w:r>
        <w:rPr>
          <w:rFonts w:ascii="Times New Roman" w:hAnsi="Times New Roman" w:eastAsia="Times New Roman" w:cs="Times New Roman"/>
        </w:rPr>
        <w:t>IV. Ptolemaios Philopator (Ptolemaios IV olarak da bilinir), MÖ 217’de Raphia Savaşı’nı kazanan hükümdardı. MÖ 221’den MÖ 204’e kadar Ptolemaios Mısırı’nın kralı (ve firavunu) olarak hüküm sürdü; dolayısıyla on yedi yıl saltanat sürdü. Saltanatına Raphia Savaşı’ndan önce başladı, ancak Panium Savaşı’ndan önce öldü.</w:t>
      </w:r>
    </w:p>
    <w:p>
      <w:pPr>
        <w:pStyle w:val="ArticleBody"/>
        <w:jc w:val="left"/>
      </w:pPr>
      <w:r>
        <w:rPr>
          <w:rFonts w:ascii="Times New Roman" w:hAnsi="Times New Roman" w:eastAsia="Times New Roman" w:cs="Times New Roman"/>
        </w:rPr>
        <w:t>Ukrayna Savaşı’nı temsil eden Raphia muharebesi, Birleşik Devletler’in Ukrayna’da bir renkli devrimi gerçekleştirmesiyle 2014 yılında başladı. Güney kralı olan IV. Ptolemaios, 2001’de yüz kırk dört binin mühürlenmesinin başlamasından bir yıl önce, 2000 yılında hüküm sürmeye başlayan Vladimir Putin’i simgeler. Ptolemaios’ta olduğu gibi, Putin de 2014’te başlayan ve Raphia muharebesiyle simgelenen Ukrayna savaşından önce hüküm sürmeye başladı. Panium’dan önce, Ptolemaios ile simgelenen Putin görevden alınır. Putin 2000 yılında hüküm sürmeye başladı; böylece, ertesi yıl 2001’de başlayan mühürleme zamanının başlangıcıyla uyum içindedir. Ptolemaios tarafından temsil edilen on yedi simgesel yıl, Putin’in hüküm sürdüğü dönemi tanımlar ve o bunu mühürleme zamanı sırasında yapar.</w:t>
      </w:r>
    </w:p>
    <w:p>
      <w:pPr>
        <w:pStyle w:val="ArticleBody"/>
        <w:jc w:val="left"/>
      </w:pPr>
      <w:r>
        <w:rPr>
          <w:rFonts w:ascii="Times New Roman" w:hAnsi="Times New Roman" w:eastAsia="Times New Roman" w:cs="Times New Roman"/>
        </w:rPr>
        <w:t>MÖ 457’de başlayan iki yüz elli yılın sonuyla temsil edilen Trump, Raphia savaşında başlayıp on yedi yıl süren aynı gizli tarihin içinde yer almaktadır. Ejderha (Putin) ve sahte peygamber (Trump) bu gizli tarihin içinde konumlandırılmıştır. Bu tarihte, papalık gücünü simgeleyen “senin halkının zorba kişileri” olarak temsil edilen canavar, Raphia’dan Panium’a uzanan on yedi yılın sonunda yer almaktadır.</w:t>
      </w:r>
    </w:p>
    <w:p>
      <w:pPr>
        <w:pStyle w:val="ArticleBody"/>
        <w:jc w:val="left"/>
      </w:pPr>
      <w:r>
        <w:rPr>
          <w:rFonts w:ascii="Times New Roman" w:hAnsi="Times New Roman" w:eastAsia="Times New Roman" w:cs="Times New Roman"/>
        </w:rPr>
        <w:t>321 yılı, Amerika Birleşik Devletleri’ndeki Pazar yasasını temsil eder; ve 321, 313’teki Milano Fermanı’ndan imparatorluğun 330’daki bölünmesine kadar uzanan on yedi yıllık bir dönem içinde yer almaktadır.</w:t>
      </w:r>
    </w:p>
    <w:p>
      <w:pPr>
        <w:pStyle w:val="ArticleBody"/>
        <w:jc w:val="left"/>
      </w:pPr>
      <w:r>
        <w:rPr>
          <w:rFonts w:ascii="Times New Roman" w:hAnsi="Times New Roman" w:eastAsia="Times New Roman" w:cs="Times New Roman"/>
        </w:rPr>
        <w:t>Yahudilerin on yedinci Yubil döngüsü, “Yoşiya’nın Büyük Fısıh Bayramı” diye adlandırılan olayla temsil edilen tarihle başlar. Eski Ahit’teki en büyük canlanış olan Yoşiya’nın Fısıh Bayramı’ndan 22 Ekim’e kadar uzanan dönem, 11 Ağustos 1840’tan 22 Ekim 1844’e kadar olan Millerci tarihi temsil eder; fakat daha da önemlisi, 11 Eylül’den Pazar yasasına kadar olan tarihi temsil eder. Yüz kırk dört binin mühürlenme zamanı, Yoşiya’dan 22 Ekim’e kadar olan on yedinci Yubil döngüsüyle temsil edilmektedir. On yedi, mühürlenme zamanının başlıca olaylarıyla ilişkili bir simgedir ve on yedi sayısı, Hezekiel’in tekerleklerinin kesiştiği bir noktadır.</w:t>
      </w:r>
    </w:p>
    <w:p>
      <w:pPr>
        <w:pStyle w:val="ArticleBody"/>
        <w:jc w:val="left"/>
      </w:pPr>
      <w:r>
        <w:rPr>
          <w:rFonts w:ascii="Times New Roman" w:hAnsi="Times New Roman" w:eastAsia="Times New Roman" w:cs="Times New Roman"/>
        </w:rPr>
        <w:t>Daniel’in kırkıncı ayetinin gizli tarihinde, aynı bölümün ondan on beşe kadar olan ayetlerinde temsil edildiği üzere, ejderha, Batlamyus’un hükümranlığı aracılığıyla “17” sayısıyla ilişkilendirilmektedir. On birinci ayetteki Raphia savaşından on beşinci ayetteki Raphia savaşına kadar olan tarih “17” yıldır. Bu tarih, Donald Trump’ı bu iki savaşın temsil ettiği on yedi yılın ortasına yerleştirir. Trump tarafından Amerika Birleşik Devletleri’nde oluşturulup dikilen canavarın sureti, 313’ten 330’a kadar olan “17” yıl ile temsil edilmektedir. Birinci bölümün birinci ayetinde Hezekiel, “17.” Yovel döngüsünün otuzuncu yılındadır. On yedi sayısının, Hezekiel’in En Kutsal Yer’de gördüğü tekerleklerden birini temsil ettiğini hiç hayal etmiş miydiniz?</w:t>
      </w:r>
    </w:p>
    <w:p>
      <w:pPr>
        <w:pStyle w:val="ArticleBody"/>
        <w:jc w:val="left"/>
      </w:pPr>
      <w:r>
        <w:rPr>
          <w:rFonts w:ascii="Times New Roman" w:hAnsi="Times New Roman" w:eastAsia="Times New Roman" w:cs="Times New Roman"/>
        </w:rPr>
        <w:t>Hezekiel, mühürleme zamanı boyunca iman aracılığıyla En Kutsal Yer’e girmiş olanların bir simgesidir. Onlar Petrus’un kâhinleridir.</w:t>
      </w:r>
    </w:p>
    <w:p>
      <w:pPr>
        <w:pStyle w:val="ArticleScripture"/>
        <w:jc w:val="left"/>
      </w:pPr>
      <w:r>
        <w:rPr>
          <w:rFonts w:ascii="Times New Roman" w:hAnsi="Times New Roman" w:eastAsia="Times New Roman" w:cs="Times New Roman"/>
        </w:rPr>
        <w:t>Siz de yaşayan taşlar olarak ruhsal bir ev, kutsal bir kâhinlik olmak üzere bina edilirsiniz; ta ki İsa Mesih aracılığıyla Tanrı’ya makbul ruhsal kurbanlar sunasınız. 1 Petrus 2:5.</w:t>
      </w:r>
    </w:p>
    <w:p>
      <w:pPr>
        <w:pStyle w:val="ArticleBody"/>
        <w:jc w:val="left"/>
      </w:pPr>
      <w:r>
        <w:rPr>
          <w:rFonts w:ascii="Times New Roman" w:hAnsi="Times New Roman" w:eastAsia="Times New Roman" w:cs="Times New Roman"/>
        </w:rPr>
        <w:t>Tanrı’nın eski antlaşma halkına sunulmak üzere bir mesajla görevlendirilmişlerdir; ancak önceden uyarılmışlardır ki, Tanrı’nın eski antlaşma halkı görmeyecek ve işitmeyecektir; bu sebeple de onlar geçilip gidilecektir.</w:t>
      </w:r>
    </w:p>
    <w:p>
      <w:pPr>
        <w:pStyle w:val="ArticleScripture"/>
        <w:jc w:val="left"/>
      </w:pPr>
      <w:r>
        <w:rPr>
          <w:rFonts w:ascii="Times New Roman" w:hAnsi="Times New Roman" w:eastAsia="Times New Roman" w:cs="Times New Roman"/>
        </w:rPr>
        <w:t>Ve bana dedi: İnsanoğlu, karnını yedir ve sana verdiğim bu tomarı bağırsaklarına kadar doldur. O zaman onu yedim; ağzımda bal gibi tatlı idi. Ve bana dedi: İnsanoğlu, git, İsrail evine var ve onlara Benim sözlerimle söyle. Çünkü sen, yabancı konuşan ve dili ağır bir halka değil, İsrail evine gönderildin; sözlerini anlayamayacağın yabancı konuşan ve dili ağır birçok halka değil. Şüphesiz, seni onlara göndermiş olsaydım, seni dinlerlerdi. Fakat İsrail evi seni dinlemeyecektir; çünkü Beni dinlemeyecekler; zira bütün İsrail evi yüzsüz ve katı yüreklidir. İşte, yüzünü onların yüzlerine karşı güçlü, alnını da onların alınlarına karşı güçlü kıldım. Çakmak taşından daha sert elmas gibi alnını kıldım; onlardan korkma, yüzlerinden yılma; çünkü onlar asi bir evdir. Hezekiel 3:3–9.</w:t>
      </w:r>
    </w:p>
    <w:p>
      <w:pPr>
        <w:pStyle w:val="ArticleBody"/>
        <w:jc w:val="left"/>
      </w:pPr>
      <w:r>
        <w:rPr>
          <w:rFonts w:ascii="Times New Roman" w:hAnsi="Times New Roman" w:eastAsia="Times New Roman" w:cs="Times New Roman"/>
        </w:rPr>
        <w:t>Hezekiel’e, son günlerdeki Laodikya Yedinci Gün Adventist kilisesi ile Millerit tarihinin Protestanları tarafından temsil edilen eski antlaşma halkına bir mesaj duyurması emredilir. Eğer bu mesajı duyurmayı reddederse, uyarılmadan bırakılanların kanı onun üzerine olacaktır.</w:t>
      </w:r>
    </w:p>
    <w:p>
      <w:pPr>
        <w:pStyle w:val="ArticleScripture"/>
        <w:jc w:val="left"/>
      </w:pPr>
      <w:r>
        <w:rPr>
          <w:rFonts w:ascii="Times New Roman" w:hAnsi="Times New Roman" w:eastAsia="Times New Roman" w:cs="Times New Roman"/>
        </w:rPr>
        <w:t>İnsanoğlu, seni İsrail evi için gözcü kıldım; bu nedenle ağzımdan çıkan sözü işit ve benden onlara ihtarda bulun. Ben kötüye, “Kesinlikle öleceksin” dediğimde, sen ona ihtarda bulunmaz ve kötüyü canını kurtarması için kötü yolundan sakındırmak üzere konuşmazsan, o kötü adam kendi fesadı içinde ölecektir; fakat onun kanını senin elinden isteyeceğim. Ama sen kötüyü uyarırsan, o da kötülüğünden ve kötü yolundan dönmezse, o kendi fesadı içinde ölecektir; fakat sen kendi canını kurtarmış olacaksın. Yine, salih kişi kendi salahından dönüp fesat işlerse ve Ben onun önüne bir sürçme taşı koyarsam, o ölecektir; çünkü sen ona ihtarda bulunmadın, o günahı içinde ölecek ve işlemiş olduğu salihlikleri hatırlanmayacaktır; fakat onun kanını senin elinden isteyeceğim. Bununla birlikte, eğer salih kişiyi, salih olanın günah işlememesi için uyarırsan ve o da günah işlemezse, kendisine ihtar edildiği için kesinlikle yaşayacaktır; ayrıca sen de kendi canını kurtarmış olacaksın. Hezekiel 3:17–21.</w:t>
      </w:r>
    </w:p>
    <w:p>
      <w:pPr>
        <w:pStyle w:val="ArticleBody"/>
        <w:jc w:val="left"/>
      </w:pPr>
      <w:r>
        <w:rPr>
          <w:rFonts w:ascii="Times New Roman" w:hAnsi="Times New Roman" w:eastAsia="Times New Roman" w:cs="Times New Roman"/>
        </w:rPr>
        <w:t>Hezekiel’in ilk “on bir” bölümünde, ona Kebar Irmağı kıyısında, ovada ve Yeruşalim’de aldığı görülerle tasvir edilen Yeruşalim’in yıkılışı gösterilir. Kendisine, Yeruşalim üzerine gelmekte olan yargıya dair bir uyarıyı ilân etme görevi verilir. Yeruşalim üzerine yaklaşan yargıya ilişkin uyarı mesajı, ilk olarak Laodikya durumundaki Yedinci Gün Adventist kilisesine verilen uyarıdır. Bu uyarı, Tanrı’nın mührüne sahip olmayan Yeruşalim’deki Tanrı halkının yargılanmasını ve reddedilmesini ortaya koyar. Hezekiel ile örneklendirilen bu uyarı, yakında gelecek olan Pazar yasasının uyarısıdır.</w:t>
      </w:r>
    </w:p>
    <w:p>
      <w:pPr>
        <w:pStyle w:val="ArticleBody"/>
        <w:jc w:val="left"/>
      </w:pPr>
      <w:r>
        <w:rPr>
          <w:rFonts w:ascii="Times New Roman" w:hAnsi="Times New Roman" w:eastAsia="Times New Roman" w:cs="Times New Roman"/>
        </w:rPr>
        <w:t>Bu hakikatlerin ortaya konduğu o ilk on bir bölümde Hezekiel dilsiz kılınır ve bundan sonra ancak Tanrı onun ağzını özellikle açtığında konuşur; bu durum, Yeruşalim’in yıkılışına kadar sürer; o zaman yeniden konuşabilir.</w:t>
      </w:r>
    </w:p>
    <w:p>
      <w:pPr>
        <w:pStyle w:val="ArticleScripture"/>
        <w:jc w:val="left"/>
      </w:pPr>
      <w:r>
        <w:rPr>
          <w:rFonts w:ascii="Times New Roman" w:hAnsi="Times New Roman" w:eastAsia="Times New Roman" w:cs="Times New Roman"/>
        </w:rPr>
        <w:t>Sonra ruh içime girdi, beni ayaklarım üzerine dikti; benimle konuştu ve bana dedi: Git, evinin içine kapan. Fakat sen, ey insanoğlu, işte, üzerine bağlar koyacaklar, seni onlarla bağlayacaklar, ve onların arasına çıkmayacaksın. Ve dilini damağına yapıştıracağım; dilsiz olacaksın ve onlara azarlayıcı olmayacaksın; çünkü onlar asi bir evdir. Fakat seninle konuştuğum zaman ağzını açacağım ve onlara diyeceksin: Rab Yehova şöyle diyor; işiten işitsin; vazgeçen vazgeçsin; çünkü onlar asi bir evdir. Hezekiel 3:24–27.</w:t>
      </w:r>
    </w:p>
    <w:p>
      <w:pPr>
        <w:pStyle w:val="ArticleBody"/>
        <w:jc w:val="left"/>
      </w:pPr>
      <w:r>
        <w:rPr>
          <w:rFonts w:ascii="Times New Roman" w:hAnsi="Times New Roman" w:eastAsia="Times New Roman" w:cs="Times New Roman"/>
        </w:rPr>
        <w:t>Yeruşalim düştüğünde, Hezekiel yeniden konuşabildi.</w:t>
      </w:r>
    </w:p>
    <w:p>
      <w:pPr>
        <w:pStyle w:val="ArticleScripture"/>
        <w:jc w:val="left"/>
      </w:pPr>
      <w:r>
        <w:rPr>
          <w:rFonts w:ascii="Times New Roman" w:hAnsi="Times New Roman" w:eastAsia="Times New Roman" w:cs="Times New Roman"/>
        </w:rPr>
        <w:t>Sürgünlüğümüzün on ikinci yılında, onuncu ayın beşinci gününde, Yeruşalim’den kaçıp kurtulan biri bana gelip, “Şehir vuruldu” dedi. Kaçıp kurtulan o kişi gelmeden önce, akşamleyin RAB’bin eli üzerimdeydi; sabahleyin o bana gelinceye dek ağzımı açmıştı; böylece ağzım açıldı ve artık dilsiz değildim. Hezekiel 33:21, 22.</w:t>
      </w:r>
    </w:p>
    <w:p>
      <w:pPr>
        <w:pStyle w:val="ArticleBody"/>
        <w:jc w:val="left"/>
      </w:pPr>
      <w:r>
        <w:rPr>
          <w:rFonts w:ascii="Times New Roman" w:hAnsi="Times New Roman" w:eastAsia="Times New Roman" w:cs="Times New Roman"/>
        </w:rPr>
        <w:t>Yeruşalim’in düşüşü, son günlerdeki Laodikya Yedinci Gün Adventist kilisesinin düşüşünü temsil eder. Bu düşüş, dokuzuncu bölümde Yeruşalim’de mühürlenmiş olanların daha sonra muzaffer kilise olarak yüceltildiği sırada gerçekleşir. Yeruşalim’in içindeki Laodikyalılar dışarı alınır ve yücelik krallığı tesis edilirken yüz kırk dört bin yüceltilir. O yücelik krallığı, çarmıhta lütuf krallığının tesis edilmesiyle simgelenmişti. Çarmıhtaki lütuf krallığı, Pazar yasasındaki yücelik krallığıyla uyum içindedir ve bu iki krallık, Hezekiel kitabında yer alan peygamberlik tarihinin dizilimi içine yerleştirilmiştir. İlk on bir bölüm, Hezekiel mabedin bağlamı içine yerleştirildiğinde, Tanrı’nın halkı savaşan kiliseden—buğday ve deliceden oluştuğu şeklinde tanımlanan—muzaffer kiliseye, yani Pentikost’un buğday takdiminden oluşan kiliseye dönüşürken, Tanrı’nın kilisesinin arındırılması hakkındadır.</w:t>
      </w:r>
    </w:p>
    <w:p>
      <w:pPr>
        <w:pStyle w:val="ArticleScripture"/>
        <w:jc w:val="left"/>
      </w:pPr>
      <w:r>
        <w:rPr>
          <w:rFonts w:ascii="Times New Roman" w:hAnsi="Times New Roman" w:eastAsia="Times New Roman" w:cs="Times New Roman"/>
        </w:rPr>
        <w:t>Ve sen, İsrail’in murdar kötü prensi, günü gelmiş olan, suçun son bulacağı vakitte, Rab Yehova şöyle diyor: Sarığı çıkar ve tacı kaldır; bu artık aynı olmayacak; alçak olanı yükselt ve yüksek olanı alçalt. Onu altüst edeceğim, altüst edeceğim, altüst edeceğim; hak sahibi gelinceye kadar o artık olmayacak; ve onu kendisine vereceğim. Hezekiel 21:25–27.</w:t>
      </w:r>
    </w:p>
    <w:p>
      <w:pPr>
        <w:pStyle w:val="ArticleBody"/>
        <w:jc w:val="left"/>
      </w:pPr>
      <w:r>
        <w:rPr>
          <w:rFonts w:ascii="Times New Roman" w:hAnsi="Times New Roman" w:eastAsia="Times New Roman" w:cs="Times New Roman"/>
        </w:rPr>
        <w:t>Sidkiya, Yahuda’nın son kralıydı; ayetlerde sözü edilen “günü gelmiş olan İsrail’in kötü önderi” odur. Nebukadnetsar Yeruşalim’i ele geçirmek üzereydi ve Sidkiya’nın tacı, Medler ve Persler tarafından devrilecek olan Babil tarafından kaldırılacaktı; onlar da sırasıyla Grekler tarafından devrilecek, Grekler de Roma tarafından devrilecekti. Üçüncü devriliş Roma’da gerçekleşir; bu, “hakkı olan” Kral’ın, çarmıhta o krallığın kuruluşu sırasında lütuf krallığının tacını alacağı tarihtir.</w:t>
      </w:r>
    </w:p>
    <w:p>
      <w:pPr>
        <w:pStyle w:val="ArticleScripture"/>
        <w:jc w:val="left"/>
      </w:pPr>
      <w:r>
        <w:rPr>
          <w:rFonts w:ascii="Times New Roman" w:hAnsi="Times New Roman" w:eastAsia="Times New Roman" w:cs="Times New Roman"/>
        </w:rPr>
        <w:t>“‘Murdar kötü önder’in son hesaplaşma günü gelmişti. ‘Sarığı çıkarın,’ diye buyurdu Rab, ‘ve tacı kaldırın.’ Mesih’in Kendisi krallığını kuruncaya dek, Yahuda’nın yeniden bir krala sahip olmasına izin verilmeyecekti. ‘Onu altüst edeceğim, altüst edeceğim, altüst edeceğim,’ diye bildirilmişti ilahî fermanla Davut evi tahtı hakkında; ‘ve hakkı olan gelinceye dek artık olmayacak; ve onu O’na vereceğim.’ Hezekiel 21:25–27.” Prophets and Kings, 451.</w:t>
      </w:r>
    </w:p>
    <w:p>
      <w:pPr>
        <w:pStyle w:val="ArticleBody"/>
        <w:jc w:val="left"/>
      </w:pPr>
      <w:r>
        <w:rPr>
          <w:rFonts w:ascii="Times New Roman" w:hAnsi="Times New Roman" w:eastAsia="Times New Roman" w:cs="Times New Roman"/>
        </w:rPr>
        <w:t>Yaşayanların yargısının 11 Eylül’de başlamasıyla birlikte başlayan son yağmur zamanında Mesih, görkem krallığını kurar.</w:t>
      </w:r>
    </w:p>
    <w:p>
      <w:pPr>
        <w:pStyle w:val="ArticleScripture"/>
        <w:jc w:val="left"/>
      </w:pPr>
      <w:r>
        <w:rPr>
          <w:rFonts w:ascii="Times New Roman" w:hAnsi="Times New Roman" w:eastAsia="Times New Roman" w:cs="Times New Roman"/>
        </w:rPr>
        <w:t>“Dört melek bıraktığında, Mesih kendi krallığını kuracaktır.” Spalding and Magan, 3.</w:t>
      </w:r>
    </w:p>
    <w:p>
      <w:pPr>
        <w:pStyle w:val="ArticleBody"/>
        <w:jc w:val="left"/>
      </w:pPr>
      <w:r>
        <w:rPr>
          <w:rFonts w:ascii="Times New Roman" w:hAnsi="Times New Roman" w:eastAsia="Times New Roman" w:cs="Times New Roman"/>
        </w:rPr>
        <w:t>Bir hazırlık dönemi 11 Eylül’de başlar ve Pazar yasasında görkemli kutsal dağ, bütün tepelerin ve dağların üzerine yükseltilir.</w:t>
      </w:r>
    </w:p>
    <w:p>
      <w:pPr>
        <w:pStyle w:val="ArticleScripture"/>
        <w:jc w:val="left"/>
      </w:pPr>
      <w:r>
        <w:rPr>
          <w:rFonts w:ascii="Times New Roman" w:hAnsi="Times New Roman" w:eastAsia="Times New Roman" w:cs="Times New Roman"/>
        </w:rPr>
        <w:t>Amoz oğlu Yeşaya’nın Yahuda ve Yeruşalim hakkında gördüğü söz. Ve son günlerde vaki olacak ki, RAB’bin evinin dağı dağların tepesinde kurulacak ve tepelerin üzerine yüceltilecektir; ve bütün milletler ona akacaktır. Ve birçok halk gidip diyecek: Gelin, RAB’bin dağına, Yakup’un Tanrısı’nın evine çıkalım; O bize kendi yollarını öğretecek, biz de O’nun yollarında yürüyeceğiz; çünkü yasa Siyon’dan, RAB’bin sözü de Yeruşalim’den çıkacaktır. Yeşaya 2:1–3.</w:t>
      </w:r>
    </w:p>
    <w:p>
      <w:pPr>
        <w:pStyle w:val="ArticleBody"/>
        <w:jc w:val="left"/>
      </w:pPr>
      <w:r>
        <w:rPr>
          <w:rFonts w:ascii="Times New Roman" w:hAnsi="Times New Roman" w:eastAsia="Times New Roman" w:cs="Times New Roman"/>
        </w:rPr>
        <w:t>11 Eylül’de rüzgârlar salıverildi ve sonra dizginlendi; böylece, Daniel iki’de bütün yeryüzünü dolduran dağdan kesilip çıkarılmış bir taş olarak tasvir edilen krallığın kurulmasının başlangıcı işaretlenmiş oldu.</w:t>
      </w:r>
    </w:p>
    <w:p>
      <w:pPr>
        <w:pStyle w:val="ArticleScripture"/>
        <w:jc w:val="left"/>
      </w:pPr>
      <w:r>
        <w:rPr>
          <w:rFonts w:ascii="Times New Roman" w:hAnsi="Times New Roman" w:eastAsia="Times New Roman" w:cs="Times New Roman"/>
        </w:rPr>
        <w:t>“Bu görü 1847 yılında verildiğinde, Sebt’i tutan Advent kardeşlerin sayısı pek azdı; bunların arasında da onun tutulmasının, Tanrı’nın halkı ile iman etmeyenler arasında bir sınır çizmek için yeterli önemde olduğunu düşünenler azdı. Şimdi ise o görünün yerine gelişi görülmeye başlanmaktadır. Burada sözü edilen ‘o sıkıntı zamanının başlangıcı’, belâların dökülmeye başlayacağı zamana değil, Mesih’in tapınakta bulunduğu sırada, onların dökülmesinden hemen önceki kısa bir döneme işaret eder. O zamanda, kurtuluş işi kapanmakta iken, yeryüzü üzerine sıkıntı gelmekte olacak ve uluslar öfkelenecek; ancak üçüncü meleğin işini engellememeleri için dizginlenmiş tutulacaklardır. O zamanda, Rab’bin huzurundan gelen ‘son yağmur’, yani tazelenme gelecek; üçüncü meleğin yüksek sesine güç vermek ve kutsalları, son yedi belânın döküleceği dönemde ayakta durmaya hazırlamak için.” Early Writings, 85.</w:t>
      </w:r>
    </w:p>
    <w:p>
      <w:pPr>
        <w:pStyle w:val="ArticleBody"/>
        <w:jc w:val="left"/>
      </w:pPr>
      <w:r>
        <w:rPr>
          <w:rFonts w:ascii="Times New Roman" w:hAnsi="Times New Roman" w:eastAsia="Times New Roman" w:cs="Times New Roman"/>
        </w:rPr>
        <w:t>Mesih, son yağmur zamanı sırasında Kendi ebedî krallığını kurar; O’nun krallığı, çarmıhta tesis edilmiş olan lütuf krallığını da, Pazar yasası zamanındaki izzet krallığını da kapsar. Sidkiya’dan Babil’e (1. krallık), Med-Pers’e (2. krallık), Yunanistan’a (3. krallık) ve oradan putperest Roma’ya (4. krallık) uzanan çizgi, lütuf krallığına götüren tarihi belirler. Bu tarih, Papalık Roması’ndan (ruhsal Babil, 5. krallık), Amerika Birleşik Devletleri’ne (ruhsal Med-Pers, 6. krallık), Birleşmiş Milletler’e (ruhsal Yunanistan, 7. krallık) ve oradan ejderha, canavar ve sahte peygamberden oluşan üçlü birliğe kadar uzanan paralel bir tarihsel diziyi ortaya koyar; bunlar birlikte modern Roma’yı teşkil ederler (yediden olan 8. krallık olan ruhsal Roma).</w:t>
      </w:r>
    </w:p>
    <w:p>
      <w:pPr>
        <w:pStyle w:val="ArticleBody"/>
        <w:jc w:val="left"/>
      </w:pPr>
      <w:r>
        <w:rPr>
          <w:rFonts w:ascii="Times New Roman" w:hAnsi="Times New Roman" w:eastAsia="Times New Roman" w:cs="Times New Roman"/>
        </w:rPr>
        <w:t>Daniel iki’de o krallığın zaferi bir kaya ile temsil edilir ve Tanrı’nın sadıkları tapınaktaki taşlardır.</w:t>
      </w:r>
    </w:p>
    <w:p>
      <w:pPr>
        <w:pStyle w:val="ArticleScripture"/>
        <w:jc w:val="left"/>
      </w:pPr>
      <w:r>
        <w:rPr>
          <w:rFonts w:ascii="Times New Roman" w:hAnsi="Times New Roman" w:eastAsia="Times New Roman" w:cs="Times New Roman"/>
        </w:rPr>
        <w:t>Siz de yaşayan taşlar gibi ruhsal bir ev, kutsal bir kâhinler topluluğu olarak bina ediliyorsunuz; öyle ki, İsa Mesih aracılığıyla Tanrı’ya makbul ruhsal kurbanlar sunasınız. 1 Petrus 2:5.</w:t>
      </w:r>
    </w:p>
    <w:p>
      <w:pPr>
        <w:pStyle w:val="ArticleBody"/>
        <w:jc w:val="left"/>
      </w:pPr>
      <w:r>
        <w:rPr>
          <w:rFonts w:ascii="Times New Roman" w:hAnsi="Times New Roman" w:eastAsia="Times New Roman" w:cs="Times New Roman"/>
        </w:rPr>
        <w:t>Bu, dünyanın krallıklarına karşı sonsuza dek üstün gelir ve bütün dünyayı doldurur. Hezekiel’in kırkıncı bölümünden kitabının sonuna kadar, aynı krallık, yaşam suyuyla dünyayı dolduran bir tapınak olarak tasvir edilir.</w:t>
      </w:r>
    </w:p>
    <w:p>
      <w:pPr>
        <w:pStyle w:val="ArticleBody"/>
        <w:jc w:val="left"/>
      </w:pPr>
      <w:r>
        <w:rPr>
          <w:rFonts w:ascii="Times New Roman" w:hAnsi="Times New Roman" w:eastAsia="Times New Roman" w:cs="Times New Roman"/>
        </w:rPr>
        <w:t>Bu hususları bir sonraki makalede sürdüreceğiz.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Kırkıncı Ayetin Gizli Tarihi - Yirmi Üç Sayısı</dc:title>
  <dc:subject>Hezekiel Dört Numaralı</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