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Yirmi Sekizinci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Yirmi Sekiz Sayısı</w:t>
      </w:r>
    </w:p>
    <w:p>
      <w:pPr>
        <w:pStyle w:val="ArticleBody"/>
        <w:jc w:val="left"/>
      </w:pPr>
      <w:r>
        <w:rPr>
          <w:rFonts w:ascii="Times New Roman" w:hAnsi="Times New Roman" w:eastAsia="Times New Roman" w:cs="Times New Roman"/>
        </w:rPr>
        <w:t>Matta kitabındaki on iki Mesihî gerçekleşmeyi belirliyor ve bunları yüz kırk dört binin kilometre taşlarıyla eşleştiriyoruz. Mesih’in doğumunu, her reform hareketini başlatan “zamanın sonu”na ait bir kilometre taşı olarak belirledik. Mesih’in doğumu, yüz kırk dört bin için zamanın sonu olan 1989’la örtüşür. Bu kilometre taşını her zaman, mesajın kamuya sunulduğu bir kilometre taşı izler; böylece halk bundan sonra sorumlu tutulabilir.</w:t>
      </w:r>
    </w:p>
    <w:p>
      <w:pPr>
        <w:pStyle w:val="ArticleBody"/>
        <w:jc w:val="left"/>
      </w:pPr>
      <w:r>
        <w:rPr>
          <w:rFonts w:ascii="Times New Roman" w:hAnsi="Times New Roman" w:eastAsia="Times New Roman" w:cs="Times New Roman"/>
        </w:rPr>
        <w:t>İkinci Mesihî gerçekleşme, Mesih’in benzetme öğretisiydi; bu, sonun zamanından sonra, bilginin artışının o kendine özgü nesil için bir mesaja yol açtığı dönemde, biçimlendirilen mesajın sunulmasında kullanılan yöntemi tanımlar. Bu, Milleritler için 1831’de, yüz kırk dört bin hareketi içinse 1996’daydı. Mesaj kamuoyuna sunulduktan sonra, sınama sürecinin başlangıcını işaretleyen bir peygamberliğin gerçekleşmesiyle güçlendirilir. Bu güçlendirme, Milleritler için 11 Ağustos 1840’tı ve yüz kırk dört bin için 11 Eylül’dü.</w:t>
      </w:r>
    </w:p>
    <w:p>
      <w:pPr>
        <w:pStyle w:val="ArticleHeading"/>
        <w:jc w:val="left"/>
      </w:pPr>
      <w:r>
        <w:rPr>
          <w:rFonts w:ascii="Arial" w:hAnsi="Arial" w:eastAsia="Arial" w:cs="Arial"/>
        </w:rPr>
        <w:t>Üçüncü Mesiyanik Yol İşareti 11 Eylül'ün Elçileridir</w:t>
      </w:r>
    </w:p>
    <w:p>
      <w:pPr>
        <w:pStyle w:val="ArticleScripture"/>
        <w:jc w:val="left"/>
      </w:pPr>
      <w:r>
        <w:rPr>
          <w:rFonts w:ascii="Times New Roman" w:hAnsi="Times New Roman" w:eastAsia="Times New Roman" w:cs="Times New Roman"/>
        </w:rPr>
        <w:t>Gidip Nasıra denilen kente yerleşti. Böylece peygamberler aracılığıyla söylenen şu söz yerine geldi: “Ona Nasıralı denecek.” Matta 2:23.</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Yişay’ın kütüğünden bir filiz çıkacak, köklerinden bir dal büyüyecek. Yeşaya 11:1, Hakimler 13.</w:t>
      </w:r>
    </w:p>
    <w:p>
      <w:pPr>
        <w:pStyle w:val="ArticleBody"/>
        <w:jc w:val="left"/>
      </w:pPr>
      <w:r>
        <w:rPr>
          <w:rFonts w:ascii="Times New Roman" w:hAnsi="Times New Roman" w:eastAsia="Times New Roman" w:cs="Times New Roman"/>
        </w:rPr>
        <w:t>“Dal” olarak çevrilen İbranice sözcüğün kökü Netzer’dir; bu, Nazareth adının da köküdür. Dal, Nazareth’in varoşlarından gelir.</w:t>
      </w:r>
    </w:p>
    <w:p>
      <w:pPr>
        <w:pStyle w:val="ArticleScripture"/>
        <w:jc w:val="left"/>
      </w:pPr>
      <w:r>
        <w:rPr>
          <w:rFonts w:ascii="Times New Roman" w:hAnsi="Times New Roman" w:eastAsia="Times New Roman" w:cs="Times New Roman"/>
        </w:rPr>
        <w:t>Rab, bu yeryüzünde bizzat yaşarken yaptığı gibi, mütevazı çevrelerden genç erkekleri kendi hizmetine çağıracaktır. Bilgili hahamları bir kenara bırakıp, ilk öğrencileri olarak mütevazı, eğitimsiz balıkçıları seçti. Yoksulluk ve bilinmezlik içinden çağıracağı işçileri vardır. Hayatın sıradan görevleriyle meşgul, kaba giysilere bürünmüş olan bu kişiler, insanlar tarafından az değerli görülür. Ama Rab için parlak bir şekilde parlayacak kıymetli mücevherlere dönüşecekler. 'Onlar benim olacak, diyor Orduların Rabbi, mücevherlerimi bir araya getirdiğim o gün.' Review and Herald, 5 Mayıs 1903.</w:t>
      </w:r>
    </w:p>
    <w:p>
      <w:pPr>
        <w:pStyle w:val="ArticleBody"/>
        <w:jc w:val="left"/>
      </w:pPr>
      <w:r>
        <w:rPr>
          <w:rFonts w:ascii="Times New Roman" w:hAnsi="Times New Roman" w:eastAsia="Times New Roman" w:cs="Times New Roman"/>
        </w:rPr>
        <w:t>Kutsal Ruh’un otoritesi, Bayan White’ın otoritesi ve Jones ile Waggoner’ın ilhamla onaylanması 1888’de reddedildi; tıpkı Korah’ın Musa’nın otoritesine yaptığı gibi.</w:t>
      </w:r>
    </w:p>
    <w:p>
      <w:pPr>
        <w:pStyle w:val="ArticleScripture"/>
        <w:jc w:val="left"/>
      </w:pPr>
      <w:r>
        <w:rPr>
          <w:rFonts w:ascii="Times New Roman" w:hAnsi="Times New Roman" w:eastAsia="Times New Roman" w:cs="Times New Roman"/>
        </w:rPr>
        <w:t>Böylece üçüncü meleğin mesajı ilan edilecektir. Onun en büyük güçle verileceği zaman geldiğinde, Rab alçakgönüllü araçlar aracılığıyla çalışacak, kendilerini O'nun hizmetine adayanların zihinlerini yönlendirecektir. Emekçiler, eğitim kurumlarının eğitimiyle değil, daha ziyade O'nun Ruhu'nun meshedişiyle yeterli kılınacaklardır. İman ve dua adamları, Tanrı'nın onlara verdiği sözleri ilan ederek kutsal bir gayretle yola çıkmaya mecbur kalacaklar. Babil'in günahları açığa serilecektir. Kilise uygulamalarının sivil otorite yoluyla zorla dayatılmasının korkunç sonuçları, spiritizmin nüfuzu, papalık gücünün sinsi ama hızlı ilerleyişi—hepsinin maskesi düşürülecektir. Bu ciddi uyarılarla halk harekete geçirilecek. Bu tür sözleri hiç duymamış olan binlerce ve binlerce kişi dinleyecek. Şaşkınlık içinde, Babil'in kilise olduğuna; hataları ve günahları yüzünden, kendisine gökten gönderilen gerçeği reddettiği için düştüğüne dair tanıklığı işitirler. Halk, hararetle şu soruyla eski öğretmenlerine gittiğinde: 'Bunlar böyle mi?' din adamları, korkularını yatıştırmak ve uyanmış vicdanı susturmak için masallar anlatacak, hoş şeylerin peygamberliğini yapacaklar. Ama pek çok kişi, sadece insanların otoritesiyle yetinmeyi reddedip açık bir 'Rab böyle diyor' talep ettiğinden, popüler din adamları, otoriteleri sorgulandığında eski zamanların Ferisileri gibi öfkeyle dolarak, mesajı Şeytan'dandır diye ilan edecek ve günahı seven kalabalıkları, bunu ilan edenlere hakaret etmeleri ve onlara zulmetmeleri için kışkırtacaklardır. Büyük Mücadele, 606.</w:t>
      </w:r>
    </w:p>
    <w:p>
      <w:pPr>
        <w:pStyle w:val="ArticleBody"/>
        <w:jc w:val="left"/>
      </w:pPr>
      <w:r>
        <w:rPr>
          <w:rFonts w:ascii="Times New Roman" w:hAnsi="Times New Roman" w:eastAsia="Times New Roman" w:cs="Times New Roman"/>
        </w:rPr>
        <w:t>Nasıra'nın kenar mahallelerinden gelen kekeleyen dudaklar, Yeşaya yirmi yedideki "tartışma"ya vardı.</w:t>
      </w:r>
    </w:p>
    <w:p>
      <w:pPr>
        <w:pStyle w:val="ArticleScripture"/>
        <w:jc w:val="left"/>
      </w:pPr>
      <w:r>
        <w:rPr>
          <w:rFonts w:ascii="Times New Roman" w:hAnsi="Times New Roman" w:eastAsia="Times New Roman" w:cs="Times New Roman"/>
        </w:rPr>
        <w:t>Ölçüyle, sürgün verdiğinde onunla çekişeceksin; o, doğu rüzgârı esen günde sert rüzgârını geri tutar. Yeşaya 27:8.</w:t>
      </w:r>
    </w:p>
    <w:p>
      <w:pPr>
        <w:pStyle w:val="ArticleBody"/>
        <w:jc w:val="left"/>
      </w:pPr>
      <w:r>
        <w:rPr>
          <w:rFonts w:ascii="Times New Roman" w:hAnsi="Times New Roman" w:eastAsia="Times New Roman" w:cs="Times New Roman"/>
        </w:rPr>
        <w:t>İslam’ın "doğu rüzgarı"—"üçüncü felaket" olarak temsil edilen—ve ayrıca "ulusların öfkelenmesi" 11 Eylül’de salındı ve hemen dizginlendi.</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Musa, Ellen White, A. T. Jones ve E. J. Waggoner, Habakkuk’un ikinci bölümündeki bekçiler olarak 9/11’de yerlerini aldılar ve doğu rüzgârı geldiğinde başlayan Yeşaya’nın “tartışması” sırasında ne söyleyeceklerini sordular. Yeşaya, “tartışma”nın Tanrı’nın halkının günahlarını arındıran şey olduğunu söylüyor.</w:t>
      </w:r>
    </w:p>
    <w:p>
      <w:pPr>
        <w:pStyle w:val="ArticleScripture"/>
        <w:jc w:val="left"/>
      </w:pPr>
      <w:r>
        <w:rPr>
          <w:rFonts w:ascii="Times New Roman" w:hAnsi="Times New Roman" w:eastAsia="Times New Roman" w:cs="Times New Roman"/>
        </w:rPr>
        <w:t>Ölçüyle; sürgün verdiğinde onunla hesaplaşacaksın. Doğu rüzgarının gününde sert rüzgarını durdurur. Bununla Yakup’un suçluluğu arınacak; günahının ortadan kaldırılmasının tüm meyvesi de şudur: Sunağın bütün taşlarını dövülüp parça parça edilmiş kireçtaşları gibi yaptığında, koruluklar ve putlar ayakta kalmayacak. Yeşaya 27:8, 9.</w:t>
      </w:r>
    </w:p>
    <w:p>
      <w:pPr>
        <w:pStyle w:val="ArticleBody"/>
        <w:jc w:val="left"/>
      </w:pPr>
      <w:r>
        <w:rPr>
          <w:rFonts w:ascii="Times New Roman" w:hAnsi="Times New Roman" w:eastAsia="Times New Roman" w:cs="Times New Roman"/>
        </w:rPr>
        <w:t>İslam’ın serbest bırakılıp ardından dizginlendiği 11 Eylül’de geç yağmurun ölçülmesi üzerine yürütülen “tartışma”, Yakup’un günahlarının nasıl ortadan kaldırıldığı, böylece Yakup’un İsrail’e dönüştüğü meselesidir. Ahdi temsil eden bir kişi olan Yakup’un İsrail’e dönüşmesi şeklindeki Kutsal Kitap’taki geçiş, 1856’yı işaret eder; bu, Filadelfya Millerci hareketinin Laodikya Millerci harekete dönüştüğü ve yedi yıl sonra Laodikya Yedinci Gün Adventist Kilisesi’ne dönüşecek olan zamandır. Millerci tarihteki bu geçiş, yüz kırk dört binin tarihinde, yüz kırk dört binin Laodikya hareketinin yüz kırk dört binin Filadelfya hareketine dönüştüğü bir kilometre taşını belirler. Bu geçiş noktası, “yerini elinden alan” anlamına gelen Yakup’un, “galip gelen” anlamına gelen İsrail’e dönüştüğü andır.</w:t>
      </w:r>
    </w:p>
    <w:p>
      <w:pPr>
        <w:pStyle w:val="ArticleBody"/>
        <w:jc w:val="left"/>
      </w:pPr>
      <w:r>
        <w:rPr>
          <w:rFonts w:ascii="Times New Roman" w:hAnsi="Times New Roman" w:eastAsia="Times New Roman" w:cs="Times New Roman"/>
        </w:rPr>
        <w:t>"Tartışma" Yakup'un günahlarını arındırır ve o, galip gelen İsrail olur. İsrail olarak temsil edilenler, Söz'ün kanı ve tanıklıklarının sözüyle galip gelirler.</w:t>
      </w:r>
    </w:p>
    <w:p>
      <w:pPr>
        <w:pStyle w:val="ArticleScripture"/>
        <w:jc w:val="left"/>
      </w:pPr>
      <w:r>
        <w:rPr>
          <w:rFonts w:ascii="Times New Roman" w:hAnsi="Times New Roman" w:eastAsia="Times New Roman" w:cs="Times New Roman"/>
        </w:rPr>
        <w:t>Onu Kuzu'nun kanıyla ve ettikleri tanıklığın sözüyle yendiler; ölüm pahasına da canlarını sevmediler. Vahiy 12:11.</w:t>
      </w:r>
    </w:p>
    <w:p>
      <w:pPr>
        <w:pStyle w:val="ArticleBody"/>
        <w:jc w:val="left"/>
      </w:pPr>
      <w:r>
        <w:rPr>
          <w:rFonts w:ascii="Times New Roman" w:hAnsi="Times New Roman" w:eastAsia="Times New Roman" w:cs="Times New Roman"/>
        </w:rPr>
        <w:t>"Tanıklıklarının sözü", Habakkuk'un gözcüsünün anlamayı talep ettiği mesajdır. Bu, onların kutsallaştırılmalarını ve Kuzu'nun kanını, yani aklanmalarını temsil eder.</w:t>
      </w:r>
    </w:p>
    <w:p>
      <w:pPr>
        <w:pStyle w:val="ArticleScripture"/>
        <w:jc w:val="left"/>
      </w:pPr>
      <w:r>
        <w:rPr>
          <w:rFonts w:ascii="Times New Roman" w:hAnsi="Times New Roman" w:eastAsia="Times New Roman" w:cs="Times New Roman"/>
        </w:rPr>
        <w:t>Nöbetimin başında duracağım, kulede yerimi alacağım ve bana ne diyeceğini, azarlandığımda ne yanıt vereceğimi görmek için gözleyeceğim. Habakkuk 2:1.</w:t>
      </w:r>
    </w:p>
    <w:p>
      <w:pPr>
        <w:pStyle w:val="ArticleBody"/>
        <w:jc w:val="left"/>
      </w:pPr>
      <w:r>
        <w:rPr>
          <w:rFonts w:ascii="Times New Roman" w:hAnsi="Times New Roman" w:eastAsia="Times New Roman" w:cs="Times New Roman"/>
        </w:rPr>
        <w:t>"Reproved" sözcüğü "biriyle tartışmak" anlamına gelir ve Yakup'un günahlarını ortadan kaldıran Yeşaya'nın "tartışması"nı temsil eder. Habakkuk'taki bekçi tanıklığının ne olması gerektiğini bilmek ister ve ona, Habakkuk'un levhalarının, okumak isteyenlerin Kutsal Yazıları hızla tarayıp imanla aklanma mesajını bulmalarını sağlayacak mesaj olduğu bildirilir. Habakkuk 2, ilk dört ayetin sonunda bekçiyi, imanla aklananlar sınıfından biri olarak açıkça tanımlar.</w:t>
      </w:r>
    </w:p>
    <w:p>
      <w:pPr>
        <w:pStyle w:val="ArticleScripture"/>
        <w:jc w:val="left"/>
      </w:pPr>
      <w:r>
        <w:rPr>
          <w:rFonts w:ascii="Times New Roman" w:hAnsi="Times New Roman" w:eastAsia="Times New Roman" w:cs="Times New Roman"/>
        </w:rPr>
        <w:t>İşte, kibirlenenin canı onda doğru değildir; ama doğru kişi imanıyla yaşayacaktır. Habakkuk 2:4.</w:t>
      </w:r>
    </w:p>
    <w:p>
      <w:pPr>
        <w:pStyle w:val="ArticleBody"/>
        <w:jc w:val="left"/>
      </w:pPr>
      <w:r>
        <w:rPr>
          <w:rFonts w:ascii="Times New Roman" w:hAnsi="Times New Roman" w:eastAsia="Times New Roman" w:cs="Times New Roman"/>
        </w:rPr>
        <w:t>O iki levhada yazılı mesaj, Yeremya’nın eski yollarıdır. Ancak Yeremya’nın bekçisi boruyu çaldığında, ruhları kabarmış olan isyancı zümre dinlemeyi reddetti. Onlar, dinlenme ve ferahlığı bulmak için eski yollarda yürümeyi reddeden, önceki ayetteki aynı zümreydi.</w:t>
      </w:r>
    </w:p>
    <w:p>
      <w:pPr>
        <w:pStyle w:val="ArticleScripture"/>
        <w:jc w:val="left"/>
      </w:pPr>
      <w:r>
        <w:rPr>
          <w:rFonts w:ascii="Times New Roman" w:hAnsi="Times New Roman" w:eastAsia="Times New Roman" w:cs="Times New Roman"/>
        </w:rPr>
        <w:t>RAB şöyle diyor: “Yollarda durun, bakın, eski patikaları sorun; iyi yolun nerede olduğunu araştırın ve onda yürüyün; o zaman canlarınız için huzur bulacaksınız. Fakat onlar, ‘Onda yürümeyeceğiz’ dediler. Üstelik üzerinize bekçiler koydum ve dedim ki, ‘Borunun sesine kulak verin.’ Fakat onlar, ‘Kulak vermeyeceğiz’ dediler.” Yeremya 6:16, 17.</w:t>
      </w:r>
    </w:p>
    <w:p>
      <w:pPr>
        <w:pStyle w:val="ArticleBody"/>
        <w:jc w:val="left"/>
      </w:pPr>
      <w:r>
        <w:rPr>
          <w:rFonts w:ascii="Times New Roman" w:hAnsi="Times New Roman" w:eastAsia="Times New Roman" w:cs="Times New Roman"/>
        </w:rPr>
        <w:t>Tanrı’nın halkını gözetmek üzere 11 Eylül’de görevlendirilen bekçiler Musa, Ellen White, Jones ve Waggoner’dı. Bu durum Musa’nın kekeleyen dudaklarıyla temsil edildi; bu da kırk yıldır kullanmadığı bir dil olan Mısır dilinde konuşma korkusunu simgeliyordu. Musa ile birlikte Kızıldeniz’den geçen tüm İbraniler ve karışık topluluk açısından, yabancı aksanı olan kişi Musa’ydı. Onun aksanı Nasıra aksanıydı. Petrus’un aksanı da belirgindi.</w:t>
      </w:r>
    </w:p>
    <w:p>
      <w:pPr>
        <w:pStyle w:val="ArticleScripture"/>
        <w:jc w:val="left"/>
      </w:pPr>
      <w:r>
        <w:rPr>
          <w:rFonts w:ascii="Times New Roman" w:hAnsi="Times New Roman" w:eastAsia="Times New Roman" w:cs="Times New Roman"/>
        </w:rPr>
        <w:t>Biraz sonra, orada duranlar yanına gelip Petrus’a, “Kuşkusuz sen de onlardan birisin; çünkü konuşman seni ele veriyor,” dediler. Matta 26:73.</w:t>
      </w:r>
    </w:p>
    <w:p>
      <w:pPr>
        <w:pStyle w:val="ArticleBody"/>
        <w:jc w:val="left"/>
      </w:pPr>
      <w:r>
        <w:rPr>
          <w:rFonts w:ascii="Times New Roman" w:hAnsi="Times New Roman" w:eastAsia="Times New Roman" w:cs="Times New Roman"/>
        </w:rPr>
        <w:t>Petrus’un tarihine dair tartışmada, üç kez yalan söyledi ve tartışmada aksanı ya da kekemeliğiyle dikkat çekti. Tartışmada bir sınıf Tanrı’ya, “tartışmada ne söylemeliyim” diye sordu. Onlar eski yolları “görür” ve borunun sesini “dinlerler”. Görür ve duyarlar ve nihayet “tartıştıklarında” galip gelirler. Son günlerde galip gelme mesajı Laodicea mesajı olarak temsil edilir. Laodicea kilisesinin aksine, Filadelfya kilisesine hiçbir kınama yoktur.</w:t>
      </w:r>
    </w:p>
    <w:p>
      <w:pPr>
        <w:pStyle w:val="ArticleScripture"/>
        <w:jc w:val="left"/>
      </w:pPr>
      <w:r>
        <w:rPr>
          <w:rFonts w:ascii="Times New Roman" w:hAnsi="Times New Roman" w:eastAsia="Times New Roman" w:cs="Times New Roman"/>
        </w:rPr>
        <w:t>Yenen kişiyi Tanrımın tapınağında bir sütun yapacağım; bir daha oradan çıkmayacak. Onun üzerine Tanrımın adını, Tanrımın kenti olan Tanrımdan gökten inen Yeni Kudüs'ün adını ve kendi yeni adımı yazacağım. Kulağı olan, Ruh'un kiliselere ne dediğini işitsin. Vahiy 3:12, 13.</w:t>
      </w:r>
    </w:p>
    <w:p>
      <w:pPr>
        <w:pStyle w:val="ArticleBody"/>
        <w:jc w:val="left"/>
      </w:pPr>
      <w:r>
        <w:rPr>
          <w:rFonts w:ascii="Times New Roman" w:hAnsi="Times New Roman" w:eastAsia="Times New Roman" w:cs="Times New Roman"/>
        </w:rPr>
        <w:t>Hiçbir kınama almamasına rağmen, Filadelfya’ya verilen vaat yalnızca “galip gelenler” içindir. Filadelfya kilisesi Laodikya kilisesiyle karşıtlık içinde ele alınır ve galip gelmesi gereken bir sınıf ile galip gelmiş olan bir sınıf tarafından ayırt edilir. Filadelfya kilisesi Laodikya kilisesiyle karşıtlık içindedir ve Laodikya kilisesi Matta 25’teki akılsız bakirelerdir.</w:t>
      </w:r>
    </w:p>
    <w:p>
      <w:pPr>
        <w:pStyle w:val="ArticleScripture"/>
        <w:jc w:val="left"/>
      </w:pPr>
      <w:r>
        <w:rPr>
          <w:rFonts w:ascii="Times New Roman" w:hAnsi="Times New Roman" w:eastAsia="Times New Roman" w:cs="Times New Roman"/>
        </w:rPr>
        <w:t>“Aptal bakireler tarafından temsil edilen Kilise’nin durumu, Laodikya durumu olarak da dile getirilir.” Review and Herald, 19 Ağustos 1890.</w:t>
      </w:r>
    </w:p>
    <w:p>
      <w:pPr>
        <w:pStyle w:val="ArticleBody"/>
        <w:jc w:val="left"/>
      </w:pPr>
      <w:r>
        <w:rPr>
          <w:rFonts w:ascii="Times New Roman" w:hAnsi="Times New Roman" w:eastAsia="Times New Roman" w:cs="Times New Roman"/>
        </w:rPr>
        <w:t>11 Eylül’de, İkiz Kuleler çökerken melek indiğinde, Jones ve Waggoner Laodikya mesajının sunumuna başladılar ve geç yağmur tartışması başladı. Yeremya’nın borazan mesajı yedinci borazandır; bu, üçüncü beladır ve bu da, Habakkuk’un 1843 ve 1850 tablolarında temsil edilen hakikatler, yani TÜM hakikatler tarafından temsil edilen eski yollarda tanımlandığı şekliyle İslam’dır. Laodikya mesajı kurtuluş için tek umuttur ve “kurtuluş” sözcüğü “şifa” anlamına gelir. İster Mesih kendini bir Laodikyalının yüreğinin kapısını çalarken tasvir etsin, ister Laodikyalıya O’nunla barışırsa O’nun da onunla barışacağını vaat etsin, Laodikyalı bir Yedinci Gün Adventistine sunulan yalnızca şifa mesajıdır.</w:t>
      </w:r>
    </w:p>
    <w:p>
      <w:pPr>
        <w:pStyle w:val="ArticleHeading"/>
        <w:jc w:val="left"/>
      </w:pPr>
      <w:r>
        <w:rPr>
          <w:rFonts w:ascii="Arial" w:hAnsi="Arial" w:eastAsia="Arial" w:cs="Arial"/>
        </w:rPr>
        <w:t>Dördüncü Mesiyanik yol işareti, 11 Eylül’ün Laodikya mesajıdır.</w:t>
      </w:r>
    </w:p>
    <w:p>
      <w:pPr>
        <w:pStyle w:val="ArticleScripture"/>
        <w:jc w:val="left"/>
      </w:pPr>
      <w:r>
        <w:rPr>
          <w:rFonts w:ascii="Times New Roman" w:hAnsi="Times New Roman" w:eastAsia="Times New Roman" w:cs="Times New Roman"/>
        </w:rPr>
        <w:t>Böylece Yeşaya peygamberin, “Kendisi zayıflıklarımızı üstlendi ve hastalıklarımızı taşıdı” dediği söz yerine gelmiş oldu. Matta 8:17.</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Şüphesiz, o bizim kederlerimizi yüklendi ve üzüntülerimizi taşıdı; yine de biz onu darbelere uğramış, Tanrı tarafından vurulmuş ve eziyet çekmiş saydık. Yeşaya 53:4.</w:t>
      </w:r>
    </w:p>
    <w:p>
      <w:pPr>
        <w:pStyle w:val="ArticleScripture"/>
        <w:jc w:val="left"/>
      </w:pPr>
      <w:r>
        <w:rPr>
          <w:rFonts w:ascii="Times New Roman" w:hAnsi="Times New Roman" w:eastAsia="Times New Roman" w:cs="Times New Roman"/>
        </w:rPr>
        <w:t>Ve Laodikya’daki kilisenin meleğine yaz: Amin olan, sadık ve gerçek tanık, Tanrı’nın yaratılışının başlangıcı şöyle diyor: İşlerini biliyorum; ne soğuksun ne de sıcaksın. Keşke soğuk ya da sıcak olsaydın. Bu nedenle ılık olduğun, ne soğuk ne de sıcak olduğun için seni ağzımdan kusacağım.</w:t>
      </w:r>
    </w:p>
    <w:p>
      <w:pPr>
        <w:pStyle w:val="ArticleScripture"/>
        <w:jc w:val="left"/>
      </w:pPr>
      <w:r>
        <w:rPr>
          <w:rFonts w:ascii="Times New Roman" w:hAnsi="Times New Roman" w:eastAsia="Times New Roman" w:cs="Times New Roman"/>
        </w:rPr>
        <w:t>Çünkü, 'Zenginim, malım mülküm çoğaldı ve hiçbir şeye ihtiyacım yok' diyorsun; ve kendinin sefil ve bedbaht, yoksul, kör ve çıplak olduğunu bilmiyorsun.</w:t>
      </w:r>
    </w:p>
    <w:p>
      <w:pPr>
        <w:pStyle w:val="ArticleScripture"/>
        <w:jc w:val="left"/>
      </w:pPr>
      <w:r>
        <w:rPr>
          <w:rFonts w:ascii="Times New Roman" w:hAnsi="Times New Roman" w:eastAsia="Times New Roman" w:cs="Times New Roman"/>
        </w:rPr>
        <w:t>Sana tavsiye ederim: zengin olasın diye benden ateşte arıtılmış altın satın al; giyinebilesin ve çıplaklığının utancı görünmesin diye beyaz giysiler satın al; ve görebilesin diye gözlerine göz merhemi sür.</w:t>
      </w:r>
    </w:p>
    <w:p>
      <w:pPr>
        <w:pStyle w:val="ArticleScripture"/>
        <w:jc w:val="left"/>
      </w:pPr>
      <w:r>
        <w:rPr>
          <w:rFonts w:ascii="Times New Roman" w:hAnsi="Times New Roman" w:eastAsia="Times New Roman" w:cs="Times New Roman"/>
        </w:rPr>
        <w:t>Ben sevdiklerimi azarlayıp terbiye ederim; bu nedenle gayretli ol ve tövbe et. İşte, kapıda duruyorum ve kapıyı çalıyorum: biri sesimi işitir ve kapıyı açarsa, içeri gireceğim ve onunla birlikte yemek yiyeceğim, o da benimle. Galip gelene, benimle birlikte tahtımda oturma hakkı vereceğim; nitekim ben de galip geldim ve Babamla birlikte onun tahtında oturdum. Kulağı olan, Ruh'un kiliselere ne dediğini işitsin. Vahiy 3:14-22.</w:t>
      </w:r>
    </w:p>
    <w:p>
      <w:pPr>
        <w:pStyle w:val="ArticleBody"/>
        <w:jc w:val="left"/>
      </w:pPr>
      <w:r>
        <w:rPr>
          <w:rFonts w:ascii="Times New Roman" w:hAnsi="Times New Roman" w:eastAsia="Times New Roman" w:cs="Times New Roman"/>
        </w:rPr>
        <w:t>Altın ve beyaz giysi satın almak ve gözlere merhem sürmek yönündeki öğüt, yalnızca ölüm değil, ebedî ölümle sonuçlanan bir duruma yönelik olarak belirtilen çaredir. Altın, giysi ve merhemin giderebileceği her ne sorun varsa, bu sorunlar Mesih’in hastalıklarımızı üstlenmesiyle kolayca örtüşür. Yuhanna, Tanrı’nın Sözü ve İsa’nın tanıklığı, yani Peygamberlik Ruhu uğruna Patmos’ta hapsedildi. Peygamberlik Ruhu, Laodikya için çaredir ve Peygamberlik Ruhu’nun şifa verici nitelikleri, Mesih’in hastalıklarımızı üstlenip acılarımızı yüklenmesiyle örneklendirilmiştir.</w:t>
      </w:r>
    </w:p>
    <w:p>
      <w:pPr>
        <w:pStyle w:val="ArticleBody"/>
        <w:jc w:val="left"/>
      </w:pPr>
      <w:r>
        <w:rPr>
          <w:rFonts w:ascii="Times New Roman" w:hAnsi="Times New Roman" w:eastAsia="Times New Roman" w:cs="Times New Roman"/>
        </w:rPr>
        <w:t>Mesih’in zayıflıklarımızı üstlenmesinin tek yolu, yüreğimizin kapısını açıp tanrısallığının bizim insanlığımızla birleşmesine izin vermemizdir. Kutsal Ruh’un varlığı aracılığıyla yaşamlarımıza girdiğinde zayıflıklarımızı üstlenir. Çareyi uygulayarak kapıyı açarız. Yüreği açan çare altın, beyaz giysi ve göz merhemidir. Göz merhemi, yalnızca Kutsal Ruh tarafından sağlanan Tanrı Sözü’nün aydınlatmasıdır. Kutsal Kitap ayaklarımıza ışık tutan bir kandildir; yolu aydınlatan ışık da Gece Yarısı Çağrısı’nın ışığıdır.</w:t>
      </w:r>
    </w:p>
    <w:p>
      <w:pPr>
        <w:pStyle w:val="ArticleScripture"/>
        <w:jc w:val="left"/>
      </w:pPr>
      <w:r>
        <w:rPr>
          <w:rFonts w:ascii="Times New Roman" w:hAnsi="Times New Roman" w:eastAsia="Times New Roman" w:cs="Times New Roman"/>
        </w:rPr>
        <w:t>Sözün ayaklarıma lambadır, yoluma ışıktır. Mezmurlar 119:105.</w:t>
      </w:r>
    </w:p>
    <w:p>
      <w:pPr>
        <w:pStyle w:val="ArticleBody"/>
        <w:jc w:val="left"/>
      </w:pPr>
      <w:r>
        <w:rPr>
          <w:rFonts w:ascii="Times New Roman" w:hAnsi="Times New Roman" w:eastAsia="Times New Roman" w:cs="Times New Roman"/>
        </w:rPr>
        <w:t>Bir Laodikyalıya gözlerini meshetmesi öğütlendiğinde, bunu bir kandil olan Tanrı’nın Sözüyle yapmalıdır; ancak on bakire benzetmesinde anlatıldığı gibi, yağ olmadan bir kandil işe yaramaz. Laodikyalıların Kutsal Kitapları vardır, gerçi genellikle King James Çevirisi değildir, ama Kutsal Ruh’un yağı onlarda yoktur. Laodikyalıların gözlerinin meshedilmesi, Kutsal Ruh’un varlığını içeren bir mesaj aracılığıyla gerçekleşir.</w:t>
      </w:r>
    </w:p>
    <w:p>
      <w:pPr>
        <w:pStyle w:val="ArticleBody"/>
        <w:jc w:val="left"/>
      </w:pPr>
      <w:r>
        <w:rPr>
          <w:rFonts w:ascii="Times New Roman" w:hAnsi="Times New Roman" w:eastAsia="Times New Roman" w:cs="Times New Roman"/>
        </w:rPr>
        <w:t>Bir Laodikyalıya satın alması öğütlenen altın, yalnızca iman değildir; sevgiyle işleyen ve ruhu arındıran imandır. Göz merheminde olduğu gibi, altın konusunda da Laodikyalıların sahte bir iddiası vardır. Bir Laodikyalı, tıpkı tüm Hıristiyan dünyası gibi, “imanım var” der. Bu tür iman, yalnızca insanî bir inanıştır ve altınla temsil edilen imanın bir sahtesidir; çünkü o iman ruhu arındırır. Bu, kutsallaştıran bir imandır; ve sahici, kutsal kılınmış imana sahip olanlar kutsaldır; çünkü “kutsal kılınmış” demek kutsal yapılmış demektir. Laodikyalıların böyle bir imanı yoktur; çünkü olsaydı, Mesih dışarıda, içeri girmeye çalışan olmazdı.</w:t>
      </w:r>
    </w:p>
    <w:p>
      <w:pPr>
        <w:pStyle w:val="ArticleScripture"/>
        <w:jc w:val="left"/>
      </w:pPr>
      <w:r>
        <w:rPr>
          <w:rFonts w:ascii="Times New Roman" w:hAnsi="Times New Roman" w:eastAsia="Times New Roman" w:cs="Times New Roman"/>
        </w:rPr>
        <w:t>Yeniden kurulan cennete giden orta yol yoktur. Bu son günler için insana verilen mesaj, insan tasarılarıyla birleşmemektir. Dünyevi avukatların politikalarına bel bağlamamalıyız. Dua eden mütevazı insanlar olmalıyız, Şeytan’ın araçları tarafından kör edilenler gibi davranmamalıyız.</w:t>
      </w:r>
    </w:p>
    <w:p>
      <w:pPr>
        <w:pStyle w:val="ArticleScripture"/>
        <w:jc w:val="left"/>
      </w:pPr>
      <w:r>
        <w:rPr>
          <w:rFonts w:ascii="Times New Roman" w:hAnsi="Times New Roman" w:eastAsia="Times New Roman" w:cs="Times New Roman"/>
        </w:rPr>
        <w:t>Birçok kişinin imanı var, ama bu iman sevgiyle işleyen ve ruhu arındıran bir iman değil. Kurtaran iman, gerçeğe sırf inanmak değildir. "Cinler de inanır ve titrer." Tanrı’nın Ruhu’nun esini, insanlara karakteri şekillendiren itici bir güç olan ve onları salt biçimsel davranışların ötesine, daha yükseğe götüren bir iman verir. Sözlerimiz, eylemlerimiz ve ruhumuz, Mesih’in izinden gittiğimiz gerçeğine tanıklık etmelidir.</w:t>
      </w:r>
    </w:p>
    <w:p>
      <w:pPr>
        <w:pStyle w:val="ArticleScripture"/>
        <w:jc w:val="left"/>
      </w:pPr>
      <w:r>
        <w:rPr>
          <w:rFonts w:ascii="Times New Roman" w:hAnsi="Times New Roman" w:eastAsia="Times New Roman" w:cs="Times New Roman"/>
        </w:rPr>
        <w:t>Tanrı’nın bağışladığı en büyük ışık ve bereket, bu son günlerde günah işleme ve dinden dönmeye karşı bir güvence değildir. Tanrı’nın güven makamlarına yükselttiği kişiler, göksel ışıktan insan bilgeliğine yönelebilir. O zaman ışıkları karanlığa dönüşür, Tanrı’nın emanet ettiği yetenekleri bir tuzak olur, karakterleri Tanrı’yı gücendirir. Tanrı alaya alınamaz. O’ndan uzaklaşmanın geçmişte de şimdi de kesin sonuçları olmuştur ve olacaktır. Tanrı’yı hoşnut etmeyen eylemleri işlemek, onlardan kesinlikle tövbe edilip terk edilmedikçe—onları haklı çıkarmaya çalışmak yerine—kötülük yapanı aldatma içinde adım adım, birçok günahın cezasızca işlendiği bir noktaya kadar götürür. Tanrı ile birlikte emek verenler olmalarını sağlayacak ve Tanrı’nın takdirini kazanacak bir karaktere sahip olmak isteyen herkes, Tanrı’nın düşmanlarından ayrılmalı ve Mesih’in Yuhanna’ya dünyaya iletmesi için verdiği gerçeği muhafaza etmelidir. El Yazmaları Yayınları, cilt 18, 30-36.</w:t>
      </w:r>
    </w:p>
    <w:p>
      <w:pPr>
        <w:pStyle w:val="ArticleBody"/>
        <w:jc w:val="left"/>
      </w:pPr>
      <w:r>
        <w:rPr>
          <w:rFonts w:ascii="Times New Roman" w:hAnsi="Times New Roman" w:eastAsia="Times New Roman" w:cs="Times New Roman"/>
        </w:rPr>
        <w:t>"Beyaz giysi" Mesih'in doğruluğudur.</w:t>
      </w:r>
    </w:p>
    <w:p>
      <w:pPr>
        <w:pStyle w:val="ArticleScripture"/>
        <w:jc w:val="left"/>
      </w:pPr>
      <w:r>
        <w:rPr>
          <w:rFonts w:ascii="Times New Roman" w:hAnsi="Times New Roman" w:eastAsia="Times New Roman" w:cs="Times New Roman"/>
        </w:rPr>
        <w:t>Sevinelim ve coşalım, O'na onur verelim; çünkü Kuzu'nun düğünü geldi ve gelini kendini hazırladı. Ona temiz ve beyaz ince keten giymesi verildi; çünkü ince keten, kutsalların doğruluğudur. Ve bana dedi: Yaz: Ne mutlu Kuzu'nun düğün şölenine çağrılanlara. Ve bana dedi: Bunlar Tanrı'nın gerçek sözleridir. Vahiy 19:7-9.</w:t>
      </w:r>
    </w:p>
    <w:p>
      <w:pPr>
        <w:pStyle w:val="ArticleBody"/>
        <w:jc w:val="left"/>
      </w:pPr>
      <w:r>
        <w:rPr>
          <w:rFonts w:ascii="Times New Roman" w:hAnsi="Times New Roman" w:eastAsia="Times New Roman" w:cs="Times New Roman"/>
        </w:rPr>
        <w:t>Eş, Laodikya’ya sunulan üçlü çareyi uygulayarak kendini hazırladı ve böylece Filadelfyalı bir gelin haline geldi. Ayetler doğrudan Adventizme hitap ediyor; bu, on bakire benzetmesinde temsil edilir. Bakireler, çağrıldıkları düğüne gitmeyi bekleyenlerdir. Gelin kendini hazırladı; çünkü Zekeriya 3. bölümde, Yeşu ve melekle birlikte, buna izin verildi. Orada Laodikya’ya özgü kirli giysisi çıkarıldı ve beyaz keten düğün giysisiyle değiştirildi. Bu çare, Ellen Gould White’ın adının içinde ikinci bir tanıklık taşır. Ellen, parlak ve ışıldayan ışık anlamına gelir ve göz merhemini temsil eder. Gould, Eski İngilizcede altın demektir ve altın anlamına gelir. White doğruluğu temsil eder; ve bu ad, James ile evlendiği 1846 yılına kadar kendisine verilmedi. O zaman adı White oldu. İsim değişikliği de evlilik de bir antlaşma ilişkisinin simgeleridir. Evlilikten önce adı Harmon’du; bu, barış askeri anlamına gelir; nitekim o zaman da öyleydi. Ellen White, Laodikya mesajıdır ve onu reddetmek kurtuluşu reddetmektir!</w:t>
      </w:r>
    </w:p>
    <w:p>
      <w:pPr>
        <w:pStyle w:val="ArticleBody"/>
        <w:jc w:val="left"/>
      </w:pPr>
      <w:r>
        <w:rPr>
          <w:rFonts w:ascii="Times New Roman" w:hAnsi="Times New Roman" w:eastAsia="Times New Roman" w:cs="Times New Roman"/>
        </w:rPr>
        <w:t>Bir sonraki yazıda Matta kitabındaki Mesih’le ilgili on iki peygamberliği incelemeye devam edeceğiz.</w:t>
      </w:r>
    </w:p>
    <w:p>
      <w:pPr>
        <w:pStyle w:val="ArticleScripture"/>
        <w:jc w:val="left"/>
      </w:pPr>
      <w:r>
        <w:rPr>
          <w:rFonts w:ascii="Times New Roman" w:hAnsi="Times New Roman" w:eastAsia="Times New Roman" w:cs="Times New Roman"/>
        </w:rPr>
        <w:t>Vahiy 3:14-18'den alıntı yapıldı.</w:t>
      </w:r>
    </w:p>
    <w:p>
      <w:pPr>
        <w:pStyle w:val="ArticleScripture"/>
        <w:jc w:val="left"/>
      </w:pPr>
      <w:r>
        <w:rPr>
          <w:rFonts w:ascii="Times New Roman" w:hAnsi="Times New Roman" w:eastAsia="Times New Roman" w:cs="Times New Roman"/>
        </w:rPr>
        <w:t>Ah, nasıl bir tasvir! Bu korkunç durumda ne kadar çok kişi var. Her din adamına, Vahiy kitabının üçüncü bölümünü özenle incelemesi için içtenlikle yalvarıyorum; çünkü orada son günlerdeki durum tasvir edilmektedir. Bu bölümdeki her ayeti dikkatle inceleyin, çünkü İsa bu sözler aracılığıyla size konuşuyor.</w:t>
      </w:r>
    </w:p>
    <w:p>
      <w:pPr>
        <w:pStyle w:val="ArticleScripture"/>
        <w:jc w:val="left"/>
      </w:pPr>
      <w:r>
        <w:rPr>
          <w:rFonts w:ascii="Times New Roman" w:hAnsi="Times New Roman" w:eastAsia="Times New Roman" w:cs="Times New Roman"/>
        </w:rPr>
        <w:t>"Eğer bir halk Laodikya mesajıyla temsil edildiyse, bu, büyük bir ışığı—Yedinci Gün Adventistlerinin almış olduğu Kutsal Yazıların açıklanışını—elde etmiş olan halktır." Manuscript Releases, 18. cilt, 193.</w:t>
      </w:r>
    </w:p>
    <w:p>
      <w:pPr>
        <w:pStyle w:val="ArticleScripture"/>
        <w:jc w:val="left"/>
      </w:pPr>
      <w:r>
        <w:rPr>
          <w:rFonts w:ascii="Times New Roman" w:hAnsi="Times New Roman" w:eastAsia="Times New Roman" w:cs="Times New Roman"/>
        </w:rPr>
        <w:t>Tanrı'nın buyruklarına gerçekten uyan halkı, dünyaya lekesiz bir dürüstlük karakteri sergiler; kendi tutum ve davranışlarıyla Rab'bin yasasının kusursuz olduğunu ve canı dönüştürdüğünü tanıklık ederler. Böylece Tanrı'nın Oğlu Rab İsa, Tanrı'nın yasasına itaat ederek o yasayı yüceltti ve saygın kıldı. Tanrı, Yedinci Gün Adventisti olduğunu iddia eden her kilisedeki, O'na hizmet etmeyen, aksine kibir, bencillik ve dünyevîlikle göksel kökenli gerçeğin kendi karakterinde bir dönüşüm gerçekleştirmediğini ortaya koyan her üyeyi kesinlikle mahkûm edecektir.</w:t>
      </w:r>
    </w:p>
    <w:p>
      <w:pPr>
        <w:pStyle w:val="ArticleScripture"/>
        <w:jc w:val="left"/>
      </w:pPr>
      <w:r>
        <w:rPr>
          <w:rFonts w:ascii="Times New Roman" w:hAnsi="Times New Roman" w:eastAsia="Times New Roman" w:cs="Times New Roman"/>
        </w:rPr>
        <w:t>Lütfen Vahiy 3:15-18’i dikkatle okuyun. İsa Mesih’in sesi duyuluyor. ‘Sevdiğim herkesi azarlayıp terbiye ederim; bu yüzden gayretli [gönülsüz değil] ol ve tövbe et. İşte ben [Kurtarıcın] kapıda duruyorum ve kapıyı çalıyorum; biri sesimi işitir ve kapıyı açarsa, içeri gireceğim ve onunla yemek yiyeceğim, o da benimle. Galip gelene, benimle birlikte tahtımda oturması için yetki vereceğim; nitekim ben de galip geldim ve Babamla birlikte O’nun tahtına oturdum’ [Vahiy 3:19-21].</w:t>
      </w:r>
    </w:p>
    <w:p>
      <w:pPr>
        <w:pStyle w:val="ArticleScripture"/>
        <w:jc w:val="left"/>
      </w:pPr>
      <w:r>
        <w:rPr>
          <w:rFonts w:ascii="Times New Roman" w:hAnsi="Times New Roman" w:eastAsia="Times New Roman" w:cs="Times New Roman"/>
        </w:rPr>
        <w:t>Kiliseler Laodikya mesajına kulak verecek mi? Tövbe mi edecekler, yoksa hakikatin en ciddi mesajı olan üçüncü meleğin mesajı dünyaya duyurulmakta olmasına rağmen günaha devam mı edecekler? Bu, düşmüş bir dünyaya yönelik son merhamet mesajı, son uyarıdır. Tanrı’nın kilisesi ılıklaşırsa, Tanrı’nın gözünde, düştükleri ve cinlerin barınağı, her türlü pis ruhun sığınağı ve her murdar ve iğrenç kuşun kafesi hâline geldikleri tasvir edilen kiliselerden hiç de daha makbul sayılmaz. Hakikati işitme ve kabul etme fırsatlarını bulmuş, kendilerine Tanrı’nın buyruklarını tutan halkı diyerek Yedinci Gün Adventist Kilisesi’ne katılmış, ama yine de sözde kiliselerden daha fazla canlılık ve Tanrı’ya adanmışlık taşımayanlar, tıpkı Tanrı’nın yasasına karşı çıkan kiliseler gibi, Tanrı’nın belalarından paylarını alacaklardır. Yalnızca hakikat aracılığıyla kutsallaştırılanlar, Mesih’in kendisini seven ve buyruklarını tutanlar için hazırlamaya gittiği göksel konutlarda kraliyet ailesini oluşturacaklardır.</w:t>
      </w:r>
    </w:p>
    <w:p>
      <w:pPr>
        <w:pStyle w:val="ArticleScripture"/>
        <w:jc w:val="left"/>
      </w:pPr>
      <w:r>
        <w:rPr>
          <w:rFonts w:ascii="Times New Roman" w:hAnsi="Times New Roman" w:eastAsia="Times New Roman" w:cs="Times New Roman"/>
        </w:rPr>
        <w:t>'Kim, “O'nu tanıyorum” der ve O'nun buyruklarını tutmazsa, o yalancıdır ve onda gerçek yoktur' [1. Yuhanna 2:4]. Bu, Tanrı'yı bildiğini ve O'nun buyruklarını tuttuğunu iddia eden, ama bunu iyi işlerle göstermeyen herkes için geçerlidir. Yaptıklarına göre karşılık alacaklardır. 'O'nda kalan günah işlemez; günah işleyen, O'nu ne görmüştür ne de tanımıştır' [1. Yuhanna 3:6]. Bu, Yedinci Gün Adventist kiliselerinin üyeleri de dâhil olmak üzere bütün kilise üyelerine hitap etmektedir. 'Yavrularım, kimse sizi aldatmasın: doğruluğu yapan doğrudur, tıpkı O'nun doğru olduğu gibi. Günah işleyen İblis'tendir; çünkü İblis başlangıçtan beri günah işlemektedir. İşte bunun için Tanrı'nın Oğlu göründü: İblis'in işlerini yok etmek için. Tanrı'dan doğan hiç kimse günah işlemez; çünkü O'nun tohumu onda kalır; günah işleyemez, çünkü Tanrı'dan doğmuştur. Bundan Tanrı'nın çocuklarıyla İblis'in çocukları belli olur: doğruluğu yapmayan Tanrı'dan değildir; kardeşini sevmeyen de öyle' [1. Yuhanna 3:7-10].</w:t>
      </w:r>
    </w:p>
    <w:p>
      <w:pPr>
        <w:pStyle w:val="ArticleScripture"/>
        <w:jc w:val="left"/>
      </w:pPr>
      <w:r>
        <w:rPr>
          <w:rFonts w:ascii="Times New Roman" w:hAnsi="Times New Roman" w:eastAsia="Times New Roman" w:cs="Times New Roman"/>
        </w:rPr>
        <w:t>"Şabat'ı tutan Adventistler olduklarını iddia edip de günaha devam edenlerin hepsi Tanrı'nın gözünde yalancıdır. Günahlı yaşam tarzları Tanrı'nın işini baltalıyor. Başkalarını günaha sürüklüyorlar. Kiliselerimizin her bir üyesine Tanrı'dan şu söz geliyor: 'Ayaklarınız için düz yollar yapın ki sakat olan yoldan çıkıp gitmesin; tersine, şifa bulsun. Herkesle barışın ve kutsallığın peşinden gidin; çünkü kutsallık olmadan hiç kimse Rab'bi göremeyecektir: Dikkatle göz kulak olun; kimse Tanrı'nın lütfundan yoksun kalmasın; hiçbir acılık kökü filizlenip sizi rahatsız etmesin ve bununla birçokları kirlenmesin; aranızda, bir lokma yemek uğruna ilk doğanlık hakkını satan Esav gibi, zina eden ya da kutsalı hiçe sayan biri olmasın. Çünkü biliyorsunuz ki daha sonra, bereketi miras almak istediğinde reddedildi; çünkü gözyaşlarıyla büyük bir gayretle arasa da tövbe için bir fırsat bulamadı' [İbraniler 12:13-17]."</w:t>
      </w:r>
    </w:p>
    <w:p>
      <w:pPr>
        <w:pStyle w:val="ArticleScripture"/>
        <w:jc w:val="left"/>
      </w:pPr>
      <w:r>
        <w:rPr>
          <w:rFonts w:ascii="Times New Roman" w:hAnsi="Times New Roman" w:eastAsia="Times New Roman" w:cs="Times New Roman"/>
        </w:rPr>
        <w:t>"Bu, gerçeğe inandığını iddia eden birçok kişi için geçerlidir. Şehvetli alışkanlıklarından vazgeçmek yerine, Şeytan’ın aldatıcı safsatası altında yanlış bir eğitim çizgisinde ilerlemeye kalkışırlar. Günah günah olarak görülmez. Vicdanlarının ta kendisi kirlenmiştir, yürekleri bozulmuştur; hatta düşünceleri de sürekli olarak yozlaşmıştır. Şeytan, bütün varlığı kirleten murdar uygulamalara ruhları çekmek için onları yem olarak kullanır. ‘Musa’nın yasasını [ki bu Tanrı’nın yasasıydı] hor gören, iki ya da üç tanığın tanıklığıyla merhamet olmaksızın öldürüldü; Tanrı’nın Oğlu’nu ayaklar altına alan, onunla kutsal kılındığı antlaşmanın kanını kutsal olmayan bir şey sayan ve Lütuf Ruhu’na hakaret eden kişi sizce ne kadar daha ağır bir cezaya layık görülecektir? Çünkü “Öç benimdir, karşılığını ben vereceğim,” diyenin kim olduğunu biliriz. Ve yine: “Rab halkını yargılayacaktır.” “Diri Tanrı’nın ellerine düşmek korkunç bir şeydir”’ [İbraniler 10:28-31]." El Yazmaları Yayınları, 19. cilt,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Yirmi Sekizinci</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