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Dokuz Numara</w:t>
      </w:r>
    </w:p>
    <w:p>
      <w:pPr>
        <w:pStyle w:val="ArticleSubtitle"/>
        <w:jc w:val="left"/>
      </w:pPr>
      <w:r>
        <w:rPr>
          <w:rFonts w:ascii="Arial" w:hAnsi="Arial" w:eastAsia="Arial" w:cs="Arial"/>
        </w:rPr>
        <w:t>Dördüncü Satır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Ve güneyin kralı öfkelenip çıkacak ve onunla, kuzeyin kralıyla savaşacak; ve o büyük bir kalabalık çıkaracak; ama kalabalık onun eline teslim edilecek. Ve kalabalığı ortadan kaldırınca, yüreği yükselecek; ve pek çok on binleri yere serecek; ama bununla güçlenmeyecek. Daniel 11:11, 12.</w:t>
      </w:r>
    </w:p>
    <w:p>
      <w:pPr>
        <w:pStyle w:val="ArticleBody"/>
        <w:jc w:val="left"/>
      </w:pPr>
      <w:r>
        <w:rPr>
          <w:rFonts w:ascii="Times New Roman" w:hAnsi="Times New Roman" w:eastAsia="Times New Roman" w:cs="Times New Roman"/>
        </w:rPr>
        <w:t>On birinci ve on ikinci ayetler, Putin’in Ukrayna ve Avrupa Birliği üzerindeki zaferini ve Ukrayna Savaşı’ndaki zaferinden sonra Putin için ortaya çıkan sonuçları ve yansımaları, MÖ 217’de Raphia’daki zaferi ve on ikinci ayetteki ölümüyle Ptolemaios tarafından temsil edildiği şekilde tasvir eder. Ayetlerdeki tema güney kralının yükselişi ve düşüşüdür.</w:t>
      </w:r>
    </w:p>
    <w:p>
      <w:pPr>
        <w:pStyle w:val="ArticleBody"/>
        <w:jc w:val="left"/>
      </w:pPr>
      <w:r>
        <w:rPr>
          <w:rFonts w:ascii="Times New Roman" w:hAnsi="Times New Roman" w:eastAsia="Times New Roman" w:cs="Times New Roman"/>
        </w:rPr>
        <w:t>Bu noktaya kadar makaleler, on birinci bölümdeki peygamberlik sözlerinin temel temalarını tespit ediyordu. Bölümde ilerlemeden önce on birinci ayetin biraz daha zamana ihtiyacı var. Daniel on bir, on birinci ayet, Vahiy on bir, on birinci ayetle örtüşür.</w:t>
      </w:r>
    </w:p>
    <w:p>
      <w:pPr>
        <w:pStyle w:val="ArticleScripture"/>
        <w:jc w:val="left"/>
      </w:pPr>
      <w:r>
        <w:rPr>
          <w:rFonts w:ascii="Times New Roman" w:hAnsi="Times New Roman" w:eastAsia="Times New Roman" w:cs="Times New Roman"/>
        </w:rPr>
        <w:t>Üç buçuk gün sonra Tanrı'dan gelen yaşam ruhu onların içine girdi ve ayağa kalktılar; onları görenlerin üzerine büyük bir korku çöktü. Vahiy 11:11.</w:t>
      </w:r>
    </w:p>
    <w:p>
      <w:pPr>
        <w:pStyle w:val="ArticleBody"/>
        <w:jc w:val="left"/>
      </w:pPr>
      <w:r>
        <w:rPr>
          <w:rFonts w:ascii="Times New Roman" w:hAnsi="Times New Roman" w:eastAsia="Times New Roman" w:cs="Times New Roman"/>
        </w:rPr>
        <w:t>2023'te, dipsiz çukurdan çıkan canavar tarafından öldürülmüş olan iki tanık ayağa kalktı. Cumhuriyetçi boynuzun tanıklığı, Donald Trump'ın başkanlığa aday olacağını açıklamasıyla 2015'te başlamıştı ve 2020'de, dünyadaki küreselciler tarafından temsil edilen ejderha ile Demokrat Parti'deki küreselciler, Cumhuriyetçi Parti'nin küreselcileri (RINO'lar) ile birlikte seçimi çaldılar ve Joe Biden'ı başkanlığa oturttular; böylece Donald Trump'ı sokakta öldürdüler. Future for America adlı hizmet tarafından temsil edilen Protestan boynuz, İslam'ın Nashville'e saldırısını anlatan hatalı bir kehanetin yayılması yoluyla öldürüldü. 2023'te hem Cumhuriyetçi hem de Protestan boynuzlar dirildi. On birinci ayet, Ukrayna Savaşı'nın 2014'teki başlangıcını ve Putin ile Rusya'nın nihai zaferine kadar olan süreci tanımlar.</w:t>
      </w:r>
    </w:p>
    <w:p>
      <w:pPr>
        <w:pStyle w:val="ArticleBody"/>
        <w:jc w:val="left"/>
      </w:pPr>
      <w:r>
        <w:rPr>
          <w:rFonts w:ascii="Times New Roman" w:hAnsi="Times New Roman" w:eastAsia="Times New Roman" w:cs="Times New Roman"/>
        </w:rPr>
        <w:t>On birinci ayet, genel olarak Adventizm için yargıyla sonuçlanan görsel sınavdır; 11 Eylül’ün ışığını ve üçüncü belanın gelişini kabul edenler için de öyledir; ancak esas olarak, 2023 Temmuz’undan beri kademeli olarak mühürleri açılan peygamberlik ışığına göre sorumlu tutulacak olanlar içindir.</w:t>
      </w:r>
    </w:p>
    <w:p>
      <w:pPr>
        <w:pStyle w:val="ArticleBody"/>
        <w:jc w:val="left"/>
      </w:pPr>
      <w:r>
        <w:rPr>
          <w:rFonts w:ascii="Times New Roman" w:hAnsi="Times New Roman" w:eastAsia="Times New Roman" w:cs="Times New Roman"/>
        </w:rPr>
        <w:t>Adventizmin liderliği 1989'da bir kenara bırakıldı; bu durum, o peygamberlik döneminde Mesih'in doğumuyla sembolize edildi. Mesih'in vaftizinde, Hristiyan Kilisesi'nin "temeli" olan öğrencileri çağırmaya başladı; böylece 11 Eylül'ü sembolize ederek, üçüncü "vay"a ait İslam'ın gelişiyle Rab halkını, Adventizmin temellerini temsil eden Yeremya'nın eski yollarına geri götürdü. 11 Eylül'de yaşayanların yargısı Tanrı'nın evinden başladı ve Adventizm, Yahudilerin İsa'yı Mesih olarak reddettiği kadar kesin bir şekilde Vahiy 18'in meleğinin ışığını reddetti. Vahiy 18'in meleğinin ışığını kabul edenler ise daha sonra 18 Temmuz 2020 hayal kırıklığıyla sınandı.</w:t>
      </w:r>
    </w:p>
    <w:p>
      <w:pPr>
        <w:pStyle w:val="ArticleBody"/>
        <w:jc w:val="left"/>
      </w:pPr>
      <w:r>
        <w:rPr>
          <w:rFonts w:ascii="Times New Roman" w:hAnsi="Times New Roman" w:eastAsia="Times New Roman" w:cs="Times New Roman"/>
        </w:rPr>
        <w:t>2023 yılının Temmuz ayında, Daniel 11:11’in ışığı, şimdiki hakikatin dış hattını tanımlar. Daniel 11:11’de bulunan peygamberlik sözünün dışsal gerçekleşmesine dair bu ışık, Vahiy 11:11’de dirilmiş bakirelere açıldı. Vahiy, Daniel’in açığa çıkardığı iç tarihi, dış tarih olarak tanımlar.</w:t>
      </w:r>
    </w:p>
    <w:p>
      <w:pPr>
        <w:pStyle w:val="ArticleBody"/>
        <w:jc w:val="left"/>
      </w:pPr>
      <w:r>
        <w:rPr>
          <w:rFonts w:ascii="Times New Roman" w:hAnsi="Times New Roman" w:eastAsia="Times New Roman" w:cs="Times New Roman"/>
        </w:rPr>
        <w:t>2023 Temmuz’undan itibaren açığa çıkan ışığı dikkate alanlar iki ayrı sınıfı temsil etmektedir; çünkü 2023 Temmuz’undan sonra bir zamanlar birlikte yürüyenlerden artık birlikte yürümeyenler çoktan çıkmıştır. Yargı aşamalıdır ve 9/11’den itibaren Yedinci Gün Adventist Kilisesi’ne, 1863’ten başlayarak aşamalı biçimde reddettiği “Miller ve arkadaşları tarafından benimsenen peygamberlik yorumlama kuralları”nı reddedişi konusunda tövbe etmesi için “zaman” verilmiştir. 9/11’den 18 Temmuz 2020’ye kadar Yedinci Gün Adventist Kilisesi’ne tövbe etmesi için son fırsat verilmişti ve o noktada 2020 Nashville bildirisine katılanlar sınandı. Temmuz ayında arınmanın son safhası, Daniel ve Vahiy kitaplarının 11. bölümlerinin 11. ayetleriyle temsil edilir.</w:t>
      </w:r>
    </w:p>
    <w:p>
      <w:pPr>
        <w:pStyle w:val="ArticleBody"/>
        <w:jc w:val="left"/>
      </w:pPr>
      <w:r>
        <w:rPr>
          <w:rFonts w:ascii="Times New Roman" w:hAnsi="Times New Roman" w:eastAsia="Times New Roman" w:cs="Times New Roman"/>
        </w:rPr>
        <w:t>Üç sınamadan ikincisi, bu sınama sürecinde tamamlanır. İkinci sınama, görsel bir sınamadır; ondan önce bir iştah sınaması gelir ve süreç, önceki iki sınamadan farklı olarak bir turnusol testi olan üçüncü sınamayla sonuçlanır. Bakireler, gece yarısında “İşte Damat geliyor” çağrısıyla uyandıklarında, bir grup gerekli yağa sahiptir, diğeri ise kaybolur. Millerciler tam da bu deneyimi yaşayarak, hem dışsal hem de içsel peygamberlik çizgilerine dair bir anlayış sergilediler.</w:t>
      </w:r>
    </w:p>
    <w:p>
      <w:pPr>
        <w:pStyle w:val="ArticleBody"/>
        <w:jc w:val="left"/>
      </w:pPr>
      <w:r>
        <w:rPr>
          <w:rFonts w:ascii="Times New Roman" w:hAnsi="Times New Roman" w:eastAsia="Times New Roman" w:cs="Times New Roman"/>
        </w:rPr>
        <w:t>Düşmüş Protestan kiliselerini Babil’in kızları olarak tanımlayarak ikinci meleğin mesajını ilan ettiklerinde, deneyimlerinin dışında kalan bir mesajı ilan ediyorlardı. Geceyarısı Çağrısı’nın mesajını duyurabilmek için önce kendilerini bekleme döneminde bulunmuş bakireler olarak görmeleri gerekiyordu. Hem Daniel’in hem de Vahiy’in on birinci bölümlerinin on birinci ayetlerinde içsel ve dışsal mesajlar, Temmuz 2023’ten itibaren şimdiki hakikat olarak açığa kavuşturuldu.</w:t>
      </w:r>
    </w:p>
    <w:p>
      <w:pPr>
        <w:pStyle w:val="ArticleBody"/>
        <w:jc w:val="left"/>
      </w:pPr>
      <w:r>
        <w:rPr>
          <w:rFonts w:ascii="Times New Roman" w:hAnsi="Times New Roman" w:eastAsia="Times New Roman" w:cs="Times New Roman"/>
        </w:rPr>
        <w:t>Daniel kitabının birinci bölümünde, ikinci ve görsel sınama, Daniel ile üç seçkin kişinin “görünüş” bakımından Babil yemekleriyle beslenenlerden daha güzel ve daha dolgun çehrelere sahip olduklarının tespit edilmesiydi. İkinci bölümde görsel sınama, nihayetinde Kutsal Kitap peygamberliğindeki krallıkların bir imgesi olduğu ortaya konan gizli bir mesajı doğru biçimde yorumlamayı gerektiren bir peygamberlik sınaması olarak temsil edilir. Daniel’in birinci, ikinci ve üçüncü bölümleri, Vahiy’in on dördüncü bölümündeki birinci, ikinci ve üçüncü melekleri temsil eder.</w:t>
      </w:r>
    </w:p>
    <w:p>
      <w:pPr>
        <w:pStyle w:val="ArticleBody"/>
        <w:jc w:val="left"/>
      </w:pPr>
      <w:r>
        <w:rPr>
          <w:rFonts w:ascii="Times New Roman" w:hAnsi="Times New Roman" w:eastAsia="Times New Roman" w:cs="Times New Roman"/>
        </w:rPr>
        <w:t>Vahiy 14'ün ikinci meleği, Millerci tarihin dışsal mesajını ele alır ve Daniel'in ikinci bölümü de peygamberlik tarihindeki canavarların imgesi aracılığıyla dışsal hattı ele alır. Birinci bölümdeki görsel imtihan, Daniel ve üç sadık üzerine dayanıyordu ve bu nedenle içsel hattır. Daniel'in birinci ila üçüncü bölümlerinin Vahiy 14'ün üç meleğiyle kurduğu paralelde temsil edilen dışsal ve içsel peygamberlik hatları, ikinci meleğin mesajının Millerciler tarafından yerine getirildiğine dair başka bir tanıklık sunar.</w:t>
      </w:r>
    </w:p>
    <w:p>
      <w:pPr>
        <w:pStyle w:val="ArticleBody"/>
        <w:jc w:val="left"/>
      </w:pPr>
      <w:r>
        <w:rPr>
          <w:rFonts w:ascii="Times New Roman" w:hAnsi="Times New Roman" w:eastAsia="Times New Roman" w:cs="Times New Roman"/>
        </w:rPr>
        <w:t>Milleritler, Gece Yarısı Çığlığı’nın ilanını yerine getirdiklerinde hem dışsal hem de içsel bir mesaj duyurdular. Dışsal mesajları Vahiy 14’ün ikinci meleğiydi; böylece Milleritlerin mesajını doğrudan ikinci melek ve Daniel 2’deki heykelle ilişkilendirdiler. Heykel, Kutsal Kitap peygamberliğindeki dışsal krallıkları, tarihî Babil’den insanlığın deneme süresinin kapanışında sona eren modern Babil’e kadar temsil eder. Milleritler, Babil’in dışsal mesajıyla yeniden bağlantı kurarlar. Daniel’in görsel testi, yemeyi seçtiği beslenme düzenine dayanıyordu ve Vahiy 10’un birinci meleği yere inip bir ayağını karaya, diğerini denize koyduğunda, açık halde küçük bir kitabı vardı; Yuhanna’nın onu yemesi emredildi. Birinci melek iştahla temsil edilir ve onu bir görsel test izler. Görsel test, içsel ve dışsal bir hakikat çizgisini içerir.</w:t>
      </w:r>
    </w:p>
    <w:p>
      <w:pPr>
        <w:pStyle w:val="ArticleBody"/>
        <w:jc w:val="left"/>
      </w:pPr>
      <w:r>
        <w:rPr>
          <w:rFonts w:ascii="Times New Roman" w:hAnsi="Times New Roman" w:eastAsia="Times New Roman" w:cs="Times New Roman"/>
        </w:rPr>
        <w:t>Daniel 11'in 11. ayeti, Vahiy 11'in 11. ayetiyle paralel olarak, iki yönlü görsel imtihanı temsil eder. İmtihan, bakireler yağlarının olup olmadığını ortaya koyduğunda, turnusol testinde sonuçlanır. Bu tezahür, Amerika Birleşik Devletleri'ndeki Pazar yasasında sınama süresinin kapanmasından hemen önce gerçekleşir. Pazar yasasındaki sınama süresinin kapanışı, 22 Ekim 1844 ile örneklenmişti. 22 Ekim 1844'ten hemen önce, 17 Ağustos 1844'te, Millerciler mesajı Amerika Birleşik Devletleri'nin doğu kıyı şeridi boyunca bir gelgit dalgası gibi yaydılar.</w:t>
      </w:r>
    </w:p>
    <w:p>
      <w:pPr>
        <w:pStyle w:val="ArticleBody"/>
        <w:jc w:val="left"/>
      </w:pPr>
      <w:r>
        <w:rPr>
          <w:rFonts w:ascii="Times New Roman" w:hAnsi="Times New Roman" w:eastAsia="Times New Roman" w:cs="Times New Roman"/>
        </w:rPr>
        <w:t>1989, Daniel kitabının mührünün açıldığı son zamandır; ve Daniel kitabının mührü açıldığında, bilgide her zaman bir artış olur; bu da ibadet edenlerin iki sınıfa ayrılmasına yol açar. 1989, 1798’de ilk meleğin gelişiyle örneklendiği gibi, bu üç sınayıcı dönüm noktasının ilkidir. İlk melek 11 Ağustos 1840’ta indiğinde, Vahiy 18. bölümdeki meleğin 11 Eylül’de inişini tipolojik olarak simgeledi. Millercilerin tarihindeki ilk hayal kırıklığı, ikinci meleğin gelişini işaretledi ve 18 Temmuz 2020’yi ve bekleme zamanının başlangıcını tipolojik olarak simgeledi. Millerciler, ikinci meleğin mesajına ve on bakire benzetmesindeki bakirelerin kendileri olduklarına giderek farkına vardılar. 1844 Ağustos’unda Exeter kamp toplantısında tamamen uyandılar. Gece Yarısı Çığlığı mesajının mührünün kademeli olarak açılmaya başladığı Temmuz 2023’te, yüz kırk dört bin uyandırıldı.</w:t>
      </w:r>
    </w:p>
    <w:p>
      <w:pPr>
        <w:pStyle w:val="ArticleBody"/>
        <w:jc w:val="left"/>
      </w:pPr>
      <w:r>
        <w:rPr>
          <w:rFonts w:ascii="Times New Roman" w:hAnsi="Times New Roman" w:eastAsia="Times New Roman" w:cs="Times New Roman"/>
        </w:rPr>
        <w:t>Bekleme zamanı, Milleritler için Exeter'de sona erdi; tıpkı İsa'nın Lazarus'u diriltmesiyle, Lazarus'un Mesih'in hizmetinin taçlandırıcı eylemi hâline gelip O'nun hizmetinin "mühürü" olduğunda, Lazarus'un ailesi için sona erdiği gibi. Lazarus'un dirilişi, bekleme zamanının sona erdiğini ve Tanrı'nın halkının mühürlendiğini işaret eder. Ardından gelen İsa'nın Kudüs'e zaferli girişi, Millerit tarihinde "Gece Yarısı Çağrısı" mesajının ilanını simgesel olarak temsil etti. Daniel kitabı 11. bölüm 11. ayetin teması, güney kralının yükselişi ve düşüşüdür ve bu, 13-15. ayetlerde Panium Savaşı'na götürür. Bu ayetler, 16. ayette bir sancak olarak yükseltilecek erkek ve kadınların alınlarına mührün konulduğu turnusol testidir.</w:t>
      </w:r>
    </w:p>
    <w:p>
      <w:pPr>
        <w:pStyle w:val="ArticleBody"/>
        <w:jc w:val="left"/>
      </w:pPr>
      <w:r>
        <w:rPr>
          <w:rFonts w:ascii="Times New Roman" w:hAnsi="Times New Roman" w:eastAsia="Times New Roman" w:cs="Times New Roman"/>
        </w:rPr>
        <w:t>On beşinci ayet, Mesih'in Sezariye Filipi'ye ziyaretiyle örtüşen Panium Savaşı'nda gerçekleşti. Orada, Sezariye Filipi'de Mesih, Simon Barjonah'ın adını Petrus olarak değiştirdi; bu, yüz kırk dört binin mühürlenmesine işaret etti. O andan itibaren, yakında gelecek çarmıhın ışığı öğrencilere açıldı. Mesih, çarmıhtan hemen önce Simon'un adını Petrus olarak değiştirdiğinde, bu, Exeter'in turnusol testiyle ve Lazarus'un Kudüs'e Görkemli Giriş'e öncülük etmesiyle örtüştü. 12–17 Ağustos tarihlerindeki Exeter kamp toplantısı, Daniel ve Vahiy'in on birinci bölümlerinde yer alan Pazar yasasının depremi olarak tanımlanan sarsıntıdan önce hakikate nihai yerleşmeyi temsil eder.</w:t>
      </w:r>
    </w:p>
    <w:p>
      <w:pPr>
        <w:pStyle w:val="ArticleScripture"/>
        <w:jc w:val="left"/>
      </w:pPr>
      <w:r>
        <w:rPr>
          <w:rFonts w:ascii="Times New Roman" w:hAnsi="Times New Roman" w:eastAsia="Times New Roman" w:cs="Times New Roman"/>
        </w:rPr>
        <w:t>Battle Creek'teki çalışma aynı mahiyettedir. Sanatoryumdaki liderler inanmayanlarla karışmış, onları az çok kurullarına kabul etmişlerdir; ama bu, gözleri kapalı işe koyulmak gibidir. Her an üzerimize ansızın çökecek olanı görebilecek bir ayırt etme yetisinden yoksundurlar. Umutsuzluk, savaş ve kan dökülmesi ruhu vardır ve bu ruh zamanın ta sonuna kadar artacaktır. Tanrı'nın halkı alınlarında mühürlenir mühürlenmez—bu, görülebilen herhangi bir mühür ya da işaret değil; aklen ve ruhen gerçeğe yerleşip kök salmalarıdır ki böylece sarsılamazlar—Tanrı'nın halkı mühürlenip sarsıntıya hazırlanır hazırlanmaz, o gelecektir. Nitekim zaten başlamıştır. Tanrı'nın yargıları şimdi ülkenin üzerindedir; bize uyarı vermek, neyin geldiğini bilelim diye. Manuscript Releases, cilt 10, 252.</w:t>
      </w:r>
    </w:p>
    <w:p>
      <w:pPr>
        <w:pStyle w:val="ArticleBody"/>
        <w:jc w:val="left"/>
      </w:pPr>
      <w:r>
        <w:rPr>
          <w:rFonts w:ascii="Times New Roman" w:hAnsi="Times New Roman" w:eastAsia="Times New Roman" w:cs="Times New Roman"/>
        </w:rPr>
        <w:t>Yüz kırk dört binin mühürlenmesi, Exeter kamp toplantısı, Mesih'in Simun'un adını Petrus olarak değiştirmesi ve Lazar'ın dirilişiyle temsil edildi. Bu diriliş, Vahiy kitabının on birinci bölümündeki iki tanığın dirilişini sembolize eder. 10'dan 16'ya kadar olan ayetler, 40. ayetin gizli tarihini temsil eder. 40. ayetin gizli tarihinin mührünün açılması, 11. ayetin tarihsel gerçekleşmesi ve Ukrayna savaşı bağlamında başladı. 2023 Temmuz'undan bu yana, o gizli tarihin mührü Yahuda oymağının Aslanı tarafından açılmaktadır.</w:t>
      </w:r>
    </w:p>
    <w:p>
      <w:pPr>
        <w:pStyle w:val="ArticleBody"/>
        <w:jc w:val="left"/>
      </w:pPr>
      <w:r>
        <w:rPr>
          <w:rFonts w:ascii="Times New Roman" w:hAnsi="Times New Roman" w:eastAsia="Times New Roman" w:cs="Times New Roman"/>
        </w:rPr>
        <w:t>Vahiy kitabının on birinci bölümünün on birinci ayetinde, yüz kırk dört binin arasında yer almaya aday olanlar diriltildiklerinde, Sister White'ın canavarın sureti sınavı olarak tanımladığı ve Pazar yasasında sınanma süresi kapanmadan önce geçilmesi gereken görsel peygamberlik sınavı başladı.</w:t>
      </w:r>
    </w:p>
    <w:p>
      <w:pPr>
        <w:pStyle w:val="ArticleScripture"/>
        <w:jc w:val="left"/>
      </w:pPr>
      <w:r>
        <w:rPr>
          <w:rFonts w:ascii="Times New Roman" w:hAnsi="Times New Roman" w:eastAsia="Times New Roman" w:cs="Times New Roman"/>
        </w:rPr>
        <w:t>Rab bana açıkça gösterdi ki, sınama dönemi kapanmadan önce canavarın sureti şekillenecektir; çünkü bu, Tanrı’nın halkı için, onların ebedi kaderinin belirleneceği büyük bir sınama olacaktır. Görüşünüz öyle bir tutarsızlık karmaşası ki, ancak çok az kişi aldanacaktır.</w:t>
      </w:r>
    </w:p>
    <w:p>
      <w:pPr>
        <w:pStyle w:val="ArticleScripture"/>
        <w:jc w:val="left"/>
      </w:pPr>
      <w:r>
        <w:rPr>
          <w:rFonts w:ascii="Times New Roman" w:hAnsi="Times New Roman" w:eastAsia="Times New Roman" w:cs="Times New Roman"/>
        </w:rPr>
        <w:t>Vahiy 13’te bu konu açıkça ortaya konmuştur; [Vahiy 13:11-17, alıntılandı].</w:t>
      </w:r>
    </w:p>
    <w:p>
      <w:pPr>
        <w:pStyle w:val="ArticleScripture"/>
        <w:jc w:val="left"/>
      </w:pPr>
      <w:r>
        <w:rPr>
          <w:rFonts w:ascii="Times New Roman" w:hAnsi="Times New Roman" w:eastAsia="Times New Roman" w:cs="Times New Roman"/>
        </w:rPr>
        <w:t>Bu, mühürlenmeden önce Tanrı'nın halkının geçmesi gereken sınavdır. O'nun yasasına uyarak ve sahte bir Sebt gününü kabul etmeyi reddederek Tanrı'ya bağlılığını kanıtlayanların tümü, Rab Tanrı Yehova'nın sancağı altında saf tutacak ve yaşayan Tanrı'nın mührünü alacaklar. Göksel kökenli hakikati terk edip Pazar gününü Sebt olarak kabul edenler ise canavarın işaretini alacaklar. Manuscript Releases, cilt 15, 15.</w:t>
      </w:r>
    </w:p>
    <w:p>
      <w:pPr>
        <w:pStyle w:val="ArticleBody"/>
        <w:jc w:val="left"/>
      </w:pPr>
      <w:r>
        <w:rPr>
          <w:rFonts w:ascii="Times New Roman" w:hAnsi="Times New Roman" w:eastAsia="Times New Roman" w:cs="Times New Roman"/>
        </w:rPr>
        <w:t>Kehanetin dış hattının mühürü, Daniel 11:11’in tarihinde çözülür ve iç hattın mühürü Vahiy 11:11’de çözülür. Dış hat, kilise ile devletin birleşimini ve bu ilişkide kilisenin denetimini temsil eden canavarın suretinin, yaşayanların yargısı döneminde nasıl oluştuğunu ortaya koyar. İç hat ise, tanrısallık ile insanlığın birleşimini temsil eden Mesih’in suretinin, yaşayanların yargısı döneminde nasıl oluştuğunu ortaya koyar.</w:t>
      </w:r>
    </w:p>
    <w:p>
      <w:pPr>
        <w:pStyle w:val="ArticleBody"/>
        <w:jc w:val="left"/>
      </w:pPr>
      <w:r>
        <w:rPr>
          <w:rFonts w:ascii="Times New Roman" w:hAnsi="Times New Roman" w:eastAsia="Times New Roman" w:cs="Times New Roman"/>
        </w:rPr>
        <w:t>Üçüncü meleğin ve yüz kırk dört binin reform hareketi, Daniel 11'in onuncu ayetinde gösterildiği gibi, 1989'da sonun zamanında başladı. Ardından Daniel'in on ikinci bölümünün tam olarak yerine gelmesi başladı.</w:t>
      </w:r>
    </w:p>
    <w:p>
      <w:pPr>
        <w:pStyle w:val="ArticleScripture"/>
        <w:jc w:val="left"/>
      </w:pPr>
      <w:r>
        <w:rPr>
          <w:rFonts w:ascii="Times New Roman" w:hAnsi="Times New Roman" w:eastAsia="Times New Roman" w:cs="Times New Roman"/>
        </w:rPr>
        <w:t>O dedi ki: “Yoluna git, Daniel; çünkü bu sözler sonun zamanı gelinceye kadar kapatılıp mühürlenmiştir. Birçokları temizlenecek, aklanacak ve sınanacak; ama kötüler kötülük yapacak; kötülerden hiçbiri anlamayacak, ama bilge olanlar anlayacak.” Daniel 12:9, 10.</w:t>
      </w:r>
    </w:p>
    <w:p>
      <w:pPr>
        <w:pStyle w:val="ArticleBody"/>
        <w:jc w:val="left"/>
      </w:pPr>
      <w:r>
        <w:rPr>
          <w:rFonts w:ascii="Times New Roman" w:hAnsi="Times New Roman" w:eastAsia="Times New Roman" w:cs="Times New Roman"/>
        </w:rPr>
        <w:t>On birinci bölümün onuncu ayeti, birinci melek tarafından Tanrı’dan korkmak olarak temsil edilen bir “arınma süreci”nin başlangıcını temsil eder. On birinci ve on ikinci ayetler, yüz kırk dört binin beyaz kılındığı yeri temsil eder. Zekeriya kitabı o deneyimi tanımlar.</w:t>
      </w:r>
    </w:p>
    <w:p>
      <w:pPr>
        <w:pStyle w:val="ArticleScripture"/>
        <w:jc w:val="left"/>
      </w:pPr>
      <w:r>
        <w:rPr>
          <w:rFonts w:ascii="Times New Roman" w:hAnsi="Times New Roman" w:eastAsia="Times New Roman" w:cs="Times New Roman"/>
        </w:rPr>
        <w:t>Ve bana, Rab’bin meleğinin önünde duran başkâhin Yeşu’yu gösterdi; Şeytan da ona karşı çıkmak için sağında duruyordu. Rab Şeytan’a dedi ki: “Seni Rab azarlasın, ey Şeytan! Yeruşalim’i seçmiş olan Rab seni azarlasın! Bu, ateşten çekilip çıkarılmış bir odun parçası değil mi?” O sırada Yeşu kirli giysiler içindeydi ve meleğin önünde duruyordu. Bunun üzerine önünde duranlara şöyle dedi: “Kirli giysileri ondan çıkarın.” Sonra ona dedi ki: “Bak, suçunu senden uzaklaştırdım ve seni yeni giysilerle giydireceğim.” Ben de, “Başına temiz bir sarık koysunlar” dedim. Böylece başına temiz bir sarık koydular ve onu giysilerle giydirdiler. Rab’bin meleği de yanında duruyordu. Zekeriya 3:1-5.</w:t>
      </w:r>
    </w:p>
    <w:p>
      <w:pPr>
        <w:pStyle w:val="ArticleBody"/>
        <w:jc w:val="left"/>
      </w:pPr>
      <w:r>
        <w:rPr>
          <w:rFonts w:ascii="Times New Roman" w:hAnsi="Times New Roman" w:eastAsia="Times New Roman" w:cs="Times New Roman"/>
        </w:rPr>
        <w:t>Bu bölüm, Mesih'in Başkâhin olarak yaptığı son işte yerine gelir ve yüz kırk dört binin mühürlenmesini temsil eder.</w:t>
      </w:r>
    </w:p>
    <w:p>
      <w:pPr>
        <w:pStyle w:val="ArticleScripture"/>
        <w:jc w:val="left"/>
      </w:pPr>
      <w:r>
        <w:rPr>
          <w:rFonts w:ascii="Times New Roman" w:hAnsi="Times New Roman" w:eastAsia="Times New Roman" w:cs="Times New Roman"/>
        </w:rPr>
        <w:t>Zekeriya’nın Yeşu ve Melek’le ilgili görümü, büyük kefaret gününün kapanış sahnelerinde Tanrı’nın halkının deneyimine özel bir ağırlıkla uygulanır. O zaman artakalan kilise büyük bir sınav ve sıkıntıya sokulacaktır. Tanrı’nın buyruklarını tutan ve İsa’nın imanına sahip olanlar, ejderhanın ve ordularının gazabını hissedeceklerdir. Şeytan dünyayı tebaası olarak sayar; kendini Hristiyan olarak tanıtanların birçoğu üzerinde bile denetim kazanmıştır. Ama burada onun egemenliğine direnen küçük bir topluluk vardır. Onları yeryüzünden silebilse, zaferi tamamlanmış olurdu. Nasıl ki putperest ulusları İsrail’i yok etmeleri için etkilediyse, yakın gelecekte de yeryüzünün kötü güçlerini Tanrı’nın halkını yok etmeleri için kışkırtacaktır. İnsanlar, ilahi yasaya aykırı olan insan buyruklarına itaat etmeye zorlanacaktır. Peygamberler ve Krallar, 587.</w:t>
      </w:r>
    </w:p>
    <w:p>
      <w:pPr>
        <w:pStyle w:val="ArticleBody"/>
        <w:jc w:val="left"/>
      </w:pPr>
      <w:r>
        <w:rPr>
          <w:rFonts w:ascii="Times New Roman" w:hAnsi="Times New Roman" w:eastAsia="Times New Roman" w:cs="Times New Roman"/>
        </w:rPr>
        <w:t>“Büyük Kefaret Günü’nün kapanış sahneleri”, önce yüz kırk dört bin kişinin mühürlenmesi, ardından şu anda Babil’de bulunan Tanrı’nın diğer çocuklarının mühürlenmesidir.</w:t>
      </w:r>
    </w:p>
    <w:p>
      <w:pPr>
        <w:pStyle w:val="ArticleScripture"/>
        <w:jc w:val="left"/>
      </w:pPr>
      <w:r>
        <w:rPr>
          <w:rFonts w:ascii="Times New Roman" w:hAnsi="Times New Roman" w:eastAsia="Times New Roman" w:cs="Times New Roman"/>
        </w:rPr>
        <w:t>Tanrı’nın halkı O’nun önünde yürek temizliği için yalvararak canlarını alçaltırken, şu buyruk verilir: “Kirli giysileri çıkarın,” ve şu teşvik edici sözler söylenir: “İşte, suçunu senden uzaklaştırdım ve sana yeni giysiler giydireceğim.” Zekeriya 3:4. Mesih’in doğruluğunun lekesiz kaftanı, sınanan, ayartılan, sadık Tanrı çocuklarının üzerine giydirilir. Hor görülen kalanlar görkemli giysilerle giydirilir; artık bir daha dünyanın bozulmuşluklarıyla kirletilmeyecekler. Adları Kuzunun yaşam kitabında korunur, tüm çağların sadıkları arasında kaydedilir. Aldatıcının hilelerine direndiler; ejderhanın kükremesi onları sadakatlerinden döndüremedi. Şimdi ayartanın düzenlerinden sonsuza dek güvendedirler. Günahları, günahın başlatıcısına aktarılır. Başlarına temiz bir sarık konur.</w:t>
      </w:r>
    </w:p>
    <w:p>
      <w:pPr>
        <w:pStyle w:val="ArticleScripture"/>
        <w:jc w:val="left"/>
      </w:pPr>
      <w:r>
        <w:rPr>
          <w:rFonts w:ascii="Times New Roman" w:hAnsi="Times New Roman" w:eastAsia="Times New Roman" w:cs="Times New Roman"/>
        </w:rPr>
        <w:t>Şeytan suçlamalarını sürdürürken, kutsal melekler görünmeden gidip geliyor, sadık olanların üzerine yaşayan Tanrı’nın mührünü koyuyorlar. Bunlar, alınlarında Baba’nın adı yazılı olarak Kuzuyla birlikte Siyon Dağı’nda duranlardır. Tahtın önünde yeni ezgiyi söylüyorlar; yeryüzünden satın alınmış yüz kırk dört bin kişi dışında kimsenin öğrenemeyeceği o ezgiyi. “Kuzu nereye giderse gitsin onu izleyenler bunlardır. Bunlar insanlar arasından Tanrı’ya ve Kuzu’ya ilk ürünler olmak üzere satın alınmışlardır. Ağızlarında hile bulunmadı; çünkü Tanrı’nın tahtının önünde kusursuzdurlar.” Vahiy 14:4-5.</w:t>
      </w:r>
    </w:p>
    <w:p>
      <w:pPr>
        <w:pStyle w:val="ArticleScripture"/>
        <w:jc w:val="left"/>
      </w:pPr>
      <w:r>
        <w:rPr>
          <w:rFonts w:ascii="Times New Roman" w:hAnsi="Times New Roman" w:eastAsia="Times New Roman" w:cs="Times New Roman"/>
        </w:rPr>
        <w:t>Şimdi meleğin sözleri bütünüyle yerine geldi: 'Şimdi dinle, ey başkâhin Yeşu, sen ve önünde oturan yoldaşların! Çünkü onlar herkesin hayretle baktığı kişilerdir; işte, Kulum Filiz’i ortaya çıkaracağım.' Zekeriya 3:8. Mesih, halkının Fidye Ödeyeni ve Kurtarıcısı olarak açığa çıkar. Şimdi gerçekten de, yolculuklarının gözyaşları ve zilleti Tanrı’nın ve Kuzu’nun huzurunda sevince ve onura yerini bırakırken, geriye kalanlar 'herkesin hayretle baktığı insanlar'dır. 'O gün RAB’bin Filizi güzel ve görkemli olacak, yeryüzünün ürünü de İsrail’den kurtulanlar için üstün ve hoş olacak. Ve olacak ki, Siyon’da kalan ve Yeruşalim’de artakalan herkes, Yeruşalim’de yaşayanlar arasında adı yazılı olanların her biri, kutsal diye çağrılacak.' Yeşaya 4:2, 3. Peygamberler ve Krallar, 591, 592.</w:t>
      </w:r>
    </w:p>
    <w:p>
      <w:pPr>
        <w:pStyle w:val="ArticleBody"/>
        <w:jc w:val="left"/>
      </w:pPr>
      <w:r>
        <w:rPr>
          <w:rFonts w:ascii="Times New Roman" w:hAnsi="Times New Roman" w:eastAsia="Times New Roman" w:cs="Times New Roman"/>
        </w:rPr>
        <w:t>Mühürlenme, Daniel’deki “arınmış, aklanmış ve denenmiş” sürecinin ikinci adımıdır. On birinci ve on ikinci ayetler, peygamberlikteki Güney Kralı olan Rusya’nın, on üçüncü ila on beşinci ayetlerdeki Panium Savaşı’ndan önce gelen nihai yükseliş ve çöküşünü tanımlar. Büyük kefaret gününün kapanış sahnelerinde yüz kırk dört binin kirli giysileri Mesih tarafından üzerlerinden çıkarıldığında, “temiz bir başlık” alırlar; bu, kızıl kaftan ve altın zincirle birlikte Daniel’in üçüncü yönetici konumuna terfi ettirilmesidir. Bu, aynı zamanda Yusuf’un altın zincir armağanı, ikinci yönetici konumuna yükseltilmesi ve kralın yüzüğünün armağanıdır. “Yüzük”, bir yöneticinin yasalarını damgalamak için kullandığı kraliyet mührünü temsil eder.</w:t>
      </w:r>
    </w:p>
    <w:p>
      <w:pPr>
        <w:pStyle w:val="ArticleBody"/>
        <w:jc w:val="left"/>
      </w:pPr>
      <w:r>
        <w:rPr>
          <w:rFonts w:ascii="Times New Roman" w:hAnsi="Times New Roman" w:eastAsia="Times New Roman" w:cs="Times New Roman"/>
        </w:rPr>
        <w:t>Darius, Daniel’in aslanların arasına konulduğu çukuru mühürlemek için mühür yüzüğünü kullandı.</w:t>
      </w:r>
    </w:p>
    <w:p>
      <w:pPr>
        <w:pStyle w:val="ArticleScripture"/>
        <w:jc w:val="left"/>
      </w:pPr>
      <w:r>
        <w:rPr>
          <w:rFonts w:ascii="Times New Roman" w:hAnsi="Times New Roman" w:eastAsia="Times New Roman" w:cs="Times New Roman"/>
        </w:rPr>
        <w:t>Sonra kral buyurdu; Daniel’i getirdiler ve onu aslanlar çukuruna attılar. Kral konuştu ve Daniel’e dedi: Sürekli hizmet ettiğin Tanrın seni kurtaracaktır. Bir taş getirildi ve çukurun ağzına kondu; kral onu kendi mührüyle ve beylerinin mührüyle mühürledi; Daniel hakkında verilen karar değişmesin diye. Daniel 6:16, 17.</w:t>
      </w:r>
    </w:p>
    <w:p>
      <w:pPr>
        <w:pStyle w:val="ArticleBody"/>
        <w:jc w:val="left"/>
      </w:pPr>
      <w:r>
        <w:rPr>
          <w:rFonts w:ascii="Times New Roman" w:hAnsi="Times New Roman" w:eastAsia="Times New Roman" w:cs="Times New Roman"/>
        </w:rPr>
        <w:t>"signet" olarak çevrilen İbranice kelime Strongs'ta H5824'tür ve H5823'e karşılık gelen bir kök kelimeden türetilmiştir; oyulmuş bir mühür yüzüğü anlamına gelir. Meleğin önünde Yeşu, aslanların çukurunda Daniel ve Firavun'un huzurunda Yusuf, yüz kırk dört binin mühürlenmesini temsil eder; bu da, arındırılanların "sınanmadan" önce "beyaz kılındığı" Daniel 12'deki ikinci sınavdır. Bu çizgiler ayrıca "Shealtiel'in oğlu" "Zerubbabel" tarafından da temsil edilir.</w:t>
      </w:r>
    </w:p>
    <w:p>
      <w:pPr>
        <w:pStyle w:val="ArticleScripture"/>
        <w:jc w:val="left"/>
      </w:pPr>
      <w:r>
        <w:rPr>
          <w:rFonts w:ascii="Times New Roman" w:hAnsi="Times New Roman" w:eastAsia="Times New Roman" w:cs="Times New Roman"/>
        </w:rPr>
        <w:t>O gün, diyor Orduların Rabbi, seni alacağım, ey kulum, Şealtiel oğlu Zerubbabil, diyor Rab, ve seni bir mühür yüzüğü gibi kılacağım; çünkü seni seçtim, diyor Orduların Rabbi. Hagay 2:23.</w:t>
      </w:r>
    </w:p>
    <w:p>
      <w:pPr>
        <w:pStyle w:val="ArticleBody"/>
        <w:jc w:val="left"/>
      </w:pPr>
      <w:r>
        <w:rPr>
          <w:rFonts w:ascii="Times New Roman" w:hAnsi="Times New Roman" w:eastAsia="Times New Roman" w:cs="Times New Roman"/>
        </w:rPr>
        <w:t>Zerubbabel, "Babil'in soyu" anlamına gelir ve babası "Tanrı'dan istenmiş" anlamına gelen Shealtiel'di. Zerubbabel, son günlerde Babil'in soyundan gelenleri Tanrı'nın sürüsüne çağıran ikinci meleğin mesajını temsil eder. "Dua" unsuru, Babil'den son nesli çağıran yüz kırk dört binle ilişkilendirilir; çünkü o uyanış yalnızca duayla gerçekleşir.</w:t>
      </w:r>
    </w:p>
    <w:p>
      <w:pPr>
        <w:pStyle w:val="ArticleScripture"/>
        <w:jc w:val="left"/>
      </w:pPr>
      <w:r>
        <w:rPr>
          <w:rFonts w:ascii="Times New Roman" w:hAnsi="Times New Roman" w:eastAsia="Times New Roman" w:cs="Times New Roman"/>
        </w:rPr>
        <w:t>Aramızda gerçek dindarlığın uyanışı, tüm ihtiyaçlarımızın en büyüğü ve en acil olanıdır. Bunu aramak ilk işimiz olmalıdır. Rab'bin bereketini elde etmek için ciddi bir gayret olmalıdır; Tanrı bize bereketini vermeye istekli olmadığı için değil, onu almaya hazırlıksız olduğumuz için. Göksel Babamız, Kutsal Ruhunu O'ndan dileyenlere vermeye, yeryüzündeki anne babaların çocuklarına iyi armağanlar vermesinden daha isteklidir. Ama Tanrı'nın bize bereketini vermeyi vaat ettiği koşulları, itiraf, alçakgönüllülük, tövbe ve içten dua ile yerine getirmek bizim işimizdir. Bir uyanış ancak duaya verilen cevap olarak beklenmelidir. Halk Tanrı'nın Kutsal Ruhu'ndan bu denli yoksunken, Söz'ün vaazını takdir edemez; ama Kutsal Ruh'un gücü yüreklerine dokunduğunda, verilen vaazlar etkisiz kalmayacaktır. Tanrı Sözü'nün öğretilerinin rehberliğinde, Kutsal Ruh'un tezahürüyle ve sağduyulu davranarak, toplantılarımıza katılanlar değerli bir deneyim kazanacak ve evlerine döndüklerinde sağlıklı bir etkide bulunmaya hazırlıklı olacaklardır.</w:t>
      </w:r>
    </w:p>
    <w:p>
      <w:pPr>
        <w:pStyle w:val="ArticleScripture"/>
        <w:jc w:val="left"/>
      </w:pPr>
      <w:r>
        <w:rPr>
          <w:rFonts w:ascii="Times New Roman" w:hAnsi="Times New Roman" w:eastAsia="Times New Roman" w:cs="Times New Roman"/>
        </w:rPr>
        <w:t>Eski sancaktarlar, duada Tanrı’yla güreşmenin ne demek olduğunu bilirlerdi ve O’nun Ruhu’nun dökülüşünün sevincini yaşarlardı. Ama bunlar hizmet sahnesinden çekiliyor; peki yerlerini kim dolduracak? Yetişen kuşak ne durumda? Tanrı’ya döndüler mi? Göksel tapınakta sürdürülen hizmete uyanık mıyız, yoksa uyanıp harekete geçmeden önce kilisenin üzerine gelecek bir tür zorlayıcı gücü mü bekliyoruz? Bütün kilisenin canlandığını görmeyi mi umuyoruz? O zaman asla gelmeyecek.</w:t>
      </w:r>
    </w:p>
    <w:p>
      <w:pPr>
        <w:pStyle w:val="ArticleScripture"/>
        <w:jc w:val="left"/>
      </w:pPr>
      <w:r>
        <w:rPr>
          <w:rFonts w:ascii="Times New Roman" w:hAnsi="Times New Roman" w:eastAsia="Times New Roman" w:cs="Times New Roman"/>
        </w:rPr>
        <w:t>Kilisede dönüşmemiş olan ve yürekten, etkili duada birleşmeyecek kişiler vardır. Bu işe bireysel olarak girişmeliyiz. Daha çok dua etmeli, daha az konuşmalıyız. Kötülük çoğalıyor ve insanlara, ruh ve güç olmadan dindarlığın yalnızca bir biçimiyle yetinmemeleri gerektiği öğretilmelidir. Kendi yüreklerimizi sınamaya, günahlarımızı bir kenara bırakmaya ve kötü eğilimlerimizi düzeltmeye niyetliysek, ruhlarımız boş gurura kapılmayacaktır; kendimize güvenmeyip, yeterliliğimizin Tanrı’dan olduğunu kalıcı bir bilinçle taşıyacağız. Seçme Mesajlar, 1. kitap, 121, 122.</w:t>
      </w:r>
    </w:p>
    <w:p>
      <w:pPr>
        <w:pStyle w:val="ArticleBody"/>
        <w:jc w:val="left"/>
      </w:pPr>
      <w:r>
        <w:rPr>
          <w:rFonts w:ascii="Times New Roman" w:hAnsi="Times New Roman" w:eastAsia="Times New Roman" w:cs="Times New Roman"/>
        </w:rPr>
        <w:t>Daniel kitabında duanın yol işareti ortaya konur; ikinci bölümdeki dışsal mesajı anlamak için edilen bir dua ve dokuzuncu bölümde temsil edilen içsel mesajı yerine getirmek için edilen bir dua anlatılır. Zerubbabel ve babası Shealtiel, ikinci sınavda, yani canavarın suretinin görsel sınavında, yüz kırk dört binin mühürlenmesini temsil eder; bu aynı zamanda Vahiy on birinci bölüm on birinci ayette temsil edilen içsel sınav ve Daniel on birinci bölüm on birinci ayette temsil edilen dışsal sınavdır.</w:t>
      </w:r>
    </w:p>
    <w:p>
      <w:pPr>
        <w:pStyle w:val="ArticleBody"/>
        <w:jc w:val="left"/>
      </w:pPr>
      <w:r>
        <w:rPr>
          <w:rFonts w:ascii="Times New Roman" w:hAnsi="Times New Roman" w:eastAsia="Times New Roman" w:cs="Times New Roman"/>
        </w:rPr>
        <w:t>Bir sonraki makalede on birinci ayeti ele almaya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Dokuz Numara</dc:title>
  <dc:subject>Dördüncü Satır</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