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Gerçek nedir? - Numara İki</w:t>
      </w:r>
    </w:p>
    <w:p>
      <w:pPr>
        <w:pStyle w:val="ArticleSubtitle"/>
        <w:jc w:val="left"/>
      </w:pPr>
      <w:r>
        <w:rPr>
          <w:rFonts w:ascii="Arial" w:hAnsi="Arial" w:eastAsia="Arial" w:cs="Arial"/>
        </w:rPr>
        <w:t>Bu kitabın peygamberlik sözlerini mühürleme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11 Ağustos 1840 ile 22 Ekim 1844 arasındaki tarihin, lütuf kapısının kapanışından hemen öncesine dek mühürlü tutulan yedi gök gürlemesi tarafından temsil edildiği gösterilmiştir. Bu makalede, yedi gök gürlemesinin simgeselliği hakkında tespit ettiklerimizin bir kısmını gözden geçirerek başlayacağım. Bu gerçekleri sunmak için tarihsel hatlar üzerine tarihsel hatlar kullanıyoruz. 11 Ağustos 1840’tan 22 Ekim 1844 (dahil) tarihine kadar dört peygamberî işaret vardır: birinci meleğin mesajının güçlendirilmesi, ilk hayal kırıklığı, Gece Yarısı Çığlığı ve Büyük Hayal Kırıklığı.</w:t>
      </w:r>
    </w:p>
    <w:p>
      <w:pPr>
        <w:pStyle w:val="ArticleBody"/>
        <w:jc w:val="left"/>
      </w:pPr>
      <w:r>
        <w:rPr>
          <w:rFonts w:ascii="Times New Roman" w:hAnsi="Times New Roman" w:eastAsia="Times New Roman" w:cs="Times New Roman"/>
        </w:rPr>
        <w:t>11 Ağustos 1840, Musa’nın yanan çalı önünde yaşadığı olayla simgelenmişti. 1844 baharındaki ilk hayal kırıklığı, Musa’nın eşi Zipporah’ın oğlunu keder ve korku içinde sünnet etmesiyle simgelenmişti. 12-17 Ağustos tarihlerinde Exeter kamp toplantısında başlayan Gece Yarısı Çığlığı, Musa’nın Mısır’a varışı ve Mısır’ın ilk doğanlarının ölümüne dair ilk uyarısıyla simgelenmişti. 22 Ekim 1844’teki Büyük Hayal Kırıklığı, Kızıldeniz’deki İbranilerle simgelenmişti.</w:t>
      </w:r>
    </w:p>
    <w:p>
      <w:pPr>
        <w:pStyle w:val="ArticleBody"/>
        <w:jc w:val="left"/>
      </w:pPr>
      <w:r>
        <w:rPr>
          <w:rFonts w:ascii="Times New Roman" w:hAnsi="Times New Roman" w:eastAsia="Times New Roman" w:cs="Times New Roman"/>
        </w:rPr>
        <w:t>Kral Davut zamanında, 11 Ağustos 1840, Filistlilerin Tanrı’nın sandığını geri göndermesiyle simgelenmişti. 1844 baharındaki ilk hayal kırıklığı, Uzza’nın Tanrı’nın sandığına dokunmasıyla simgelenmişti. 12-17 Ağustos tarihlerinde Exeter’deki kamp toplantısında başlayan Gece Yarısı Çığlığı, Davut’un sandığı Yeruşalim’e getirmesiyle simgelenmişti. 22 Ekim 1844’teki Büyük Hayal Kırıklığı ise, Mikal’in Davut’un sandıkla birlikte Yeruşalim’e girdiği için onu hor görmesiyle simgelenmişti.</w:t>
      </w:r>
    </w:p>
    <w:p>
      <w:pPr>
        <w:pStyle w:val="ArticleBody"/>
        <w:jc w:val="left"/>
      </w:pPr>
      <w:r>
        <w:rPr>
          <w:rFonts w:ascii="Times New Roman" w:hAnsi="Times New Roman" w:eastAsia="Times New Roman" w:cs="Times New Roman"/>
        </w:rPr>
        <w:t>11 Ağustos 1840, Mesih’in vaftiziyle tipolojik olarak önceden tasvir edilmişti. 1844 baharındaki ilk hayal kırıklığı, Lazar’ın ölümünün yol açtığı hayal kırıklığıyla tipolojik olarak önceden tasvir edilmişti. 12-17 Ağustos’ta Exeter kamp toplantısında başlayan Gece Yarısı Çığlığı, Mesih’in Yeruşalim’e görkemli girişiyle tipolojik olarak önceden tasvir edilmişti. 22 Ekim 1844’teki Büyük Hayal Kırıklığı, çarmıhın yol açtığı hayal kırıklığıyla tipolojik olarak önceden tasvir edilmişti.</w:t>
      </w:r>
    </w:p>
    <w:p>
      <w:pPr>
        <w:pStyle w:val="ArticleBody"/>
        <w:jc w:val="left"/>
      </w:pPr>
      <w:r>
        <w:rPr>
          <w:rFonts w:ascii="Times New Roman" w:hAnsi="Times New Roman" w:eastAsia="Times New Roman" w:cs="Times New Roman"/>
        </w:rPr>
        <w:t>Bu dört yol işaretinin, her bir reform hareketinin eksiksiz yapısının yalnızca kısmi bir bölümünü temsil ettiğini belirtmiştik. 11 Eylül 2001’de başlayan tarihin tanıkları olarak bu dört yol işaretini tanımlıyoruz. Dört hattın her birinin peygamberlik özelliklerinden biri, her hattaki yol işaretlerinin aynı temaya sahip olmasıdır.</w:t>
      </w:r>
    </w:p>
    <w:p>
      <w:pPr>
        <w:pStyle w:val="ArticleBody"/>
        <w:jc w:val="left"/>
      </w:pPr>
      <w:r>
        <w:rPr>
          <w:rFonts w:ascii="Times New Roman" w:hAnsi="Times New Roman" w:eastAsia="Times New Roman" w:cs="Times New Roman"/>
        </w:rPr>
        <w:t>Musa için, dört yol işaretinin tümü, İbrahim’e verilen peygamberliğin yerine getirilmesi kapsamında Tanrı’nın seçilmiş bir halkla antlaşmaya girmesine işaret ediyordu. Kral Davut’un reform hattında, dört yol işaretinin tümü Tanrı’nın sandığıyla ilişkilendirilmişti. Mesih’in hattında ise dört yol işaretinin tümü ölüm ve dirilişle ilişkilendirilmişti.</w:t>
      </w:r>
    </w:p>
    <w:p>
      <w:pPr>
        <w:pStyle w:val="ArticleBody"/>
        <w:jc w:val="left"/>
      </w:pPr>
      <w:r>
        <w:rPr>
          <w:rFonts w:ascii="Times New Roman" w:hAnsi="Times New Roman" w:eastAsia="Times New Roman" w:cs="Times New Roman"/>
        </w:rPr>
        <w:t>11 Ağustos 1840, gün-yıl ilkesinin doğrulanmasıydı. 1844 baharındaki ilk hayal kırıklığı, gün-yıl ilkesinin başarısız bir uygulanışından kaynaklandı. Samuel Snow'un Gece Yarısı Çığlığı mesajı, gün-yıl ilkesinin başarısız uygulanışının düzeltilmesi ve tamamlanmasıydı. Düzeltilmiş mesaj gün-yıl ilkesine dayanıyordu ve 22 Ekim 1844'te gerçekleşti. Dört yol işaretinin tümü gün-yıl ilkesini işaret ediyor.</w:t>
      </w:r>
    </w:p>
    <w:p>
      <w:pPr>
        <w:pStyle w:val="ArticleBody"/>
        <w:jc w:val="left"/>
      </w:pPr>
      <w:r>
        <w:rPr>
          <w:rFonts w:ascii="Times New Roman" w:hAnsi="Times New Roman" w:eastAsia="Times New Roman" w:cs="Times New Roman"/>
        </w:rPr>
        <w:t>Bayan White, yedi gök gürlemesinin birinci ve ikinci meleklerin mesajları sırasında vuku bulan olayları temsil ettiğini bize bildirir; ancak o, yedi gök gürlemesinin aynı zamanda "kendi sırasına göre açığa çıkarılacak gelecekteki olayları" da temsil ettiğini öğretir. Yedi gök gürlemesi, 11 Ağustos 1840’ta başlayıp 22 Ekim 1844’te sona eren dört peygamberî olayı temsil eder ve bu dört işaret taşı tarihimizde aynı sırayla tekrarlanacaktır.</w:t>
      </w:r>
    </w:p>
    <w:p>
      <w:pPr>
        <w:pStyle w:val="ArticleBody"/>
        <w:jc w:val="left"/>
      </w:pPr>
      <w:r>
        <w:rPr>
          <w:rFonts w:ascii="Times New Roman" w:hAnsi="Times New Roman" w:eastAsia="Times New Roman" w:cs="Times New Roman"/>
        </w:rPr>
        <w:t>11 Eylül 2001, 11 Ağustos 1840 tarafından örneklendirilmişti ve bu iki tarih de İslam ile bağlantılıydı; böylece Adventizmin başlangıcını Adventizmin sonuyla birbirine bağlıyordu. Hem 11 Ağustos 1840 hem de 11 Eylül 2001, kendi tarihsel bağlamlarında temel peygamberlik ilkesinin bir doğrulamasıydı.</w:t>
      </w:r>
    </w:p>
    <w:p>
      <w:pPr>
        <w:pStyle w:val="ArticleBody"/>
        <w:jc w:val="left"/>
      </w:pPr>
      <w:r>
        <w:rPr>
          <w:rFonts w:ascii="Times New Roman" w:hAnsi="Times New Roman" w:eastAsia="Times New Roman" w:cs="Times New Roman"/>
        </w:rPr>
        <w:t>11 Eylül 2001'de Vahiy 18'in meleği indi ve 11 Ağustos 1840'ta Vahiy 10'un meleği indi. Future for America'nın ilk hayal kırıklığı, 18 Temmuz 2020'de İslam'la ilgili başarısız bir tahmindi. 1844 yazında Exeter'deki Gece Yarısı Çığlığı'nda olduğu gibi mührü açılan mesaj, daha önce verilmiş olan başarısız tahminin bir düzeltmesidir. Milleritler için düzeltme, Rab'bin dönüşünün zamanı olarak 1843'ü belirleyen gün-yıl ilkesinin daha önceki başarısız uygulamasıyla ilgiliydi. Bugün Milleritlerin Gece Yarısı Çığlığı mesajıyla temsil edilen düzeltme, tıpkı önceki iki işaret taşı gibi, İslam'ı temsil eden bir işaret taşı olmalıdır. Samuel Snow'un çalışmasıyla örneklenen düzeltme, önceki başarısız tahmini göz ardı etmek değil, daha önce başarısız olmuş tahmini ince ayar yapmaktı.</w:t>
      </w:r>
    </w:p>
    <w:p>
      <w:pPr>
        <w:pStyle w:val="ArticleScripture"/>
        <w:jc w:val="left"/>
      </w:pPr>
      <w:r>
        <w:rPr>
          <w:rFonts w:ascii="Times New Roman" w:hAnsi="Times New Roman" w:eastAsia="Times New Roman" w:cs="Times New Roman"/>
        </w:rPr>
        <w:t>"Hayal kırıklığına uğrayanlar, Kutsal Yazılardan gecikme döneminde bulunduklarını ve görümün gerçekleşmesini sabırla beklemeleri gerektiğini gördüler. Rab'lerini 1843'te aramalarına yol açan aynı kanıtlar, O'nu 1844'te beklemelerine yol açtı." Early Writings, 247.</w:t>
      </w:r>
    </w:p>
    <w:p>
      <w:pPr>
        <w:pStyle w:val="ArticleBody"/>
        <w:jc w:val="left"/>
      </w:pPr>
      <w:r>
        <w:rPr>
          <w:rFonts w:ascii="Times New Roman" w:hAnsi="Times New Roman" w:eastAsia="Times New Roman" w:cs="Times New Roman"/>
        </w:rPr>
        <w:t>Bugün, Exeter kamp toplantısından çıkan mesajla örneklenen mesaj, daha önce başarısız olmuş öngörünün mükemmelleştirilmiş hâli olacaktır. Millerci tarihteki Büyük Hayal Kırıklığı, Pazar yasasında gerçekleşecek büyük bir hayal kırıklığını temsil eder; fakat bu, İslam’a ilişkin bir öngörü bağlamında olacaktır. Samuel Snow’un mesajı kesin tarihin tespitiydi. Tarih doğruydu, fakat olay yanlıştı. Bugün Snow’un mesajıyla temsil edilen mesaj, İslam’a dair olup 18 Temmuz 2020’deki ilk hayal kırıklığında başarısız olan mesajın mükemmelleştirilmiş hâli olacaktır.</w:t>
      </w:r>
    </w:p>
    <w:p>
      <w:pPr>
        <w:pStyle w:val="ArticleBody"/>
        <w:jc w:val="left"/>
      </w:pPr>
      <w:r>
        <w:rPr>
          <w:rFonts w:ascii="Times New Roman" w:hAnsi="Times New Roman" w:eastAsia="Times New Roman" w:cs="Times New Roman"/>
        </w:rPr>
        <w:t>Artık zaman ya da tarih söz konusu değil; çünkü 22 Ekim 1844'ten beri zaman tayini Tanrı'nın peygamberlik mesajının bir parçası değildir.</w:t>
      </w:r>
    </w:p>
    <w:p>
      <w:pPr>
        <w:pStyle w:val="ArticleScripture"/>
        <w:jc w:val="left"/>
      </w:pPr>
      <w:r>
        <w:rPr>
          <w:rFonts w:ascii="Times New Roman" w:hAnsi="Times New Roman" w:eastAsia="Times New Roman" w:cs="Times New Roman"/>
        </w:rPr>
        <w:t>"Rab bana, üçüncü meleğin mesajının gitmesi ve Rab'bin dağılmış çocuklarına ilan edilmesi gerektiğini ve zamana bağlanmaması gerektiğini gösterdi; çünkü zaman bir daha asla bir imtihan olmayacaktır. Bazılarının zamana dair vaaz etmekten kaynaklanan sahte bir heyecana kapıldıklarını gördüm; üçüncü meleğin mesajının, zamanın sağlayabileceğinden daha güçlü olduğunu. Bu mesajın kendi temeli üzerinde durabileceğini ve onu güçlendirmek için zamana ihtiyacı olmadığını ve büyük bir kudretle ilerleyeceğini, işini yapacağını ve doğrulukla kısa kesileceğini gördüm." Deneyimler ve Görüşler, 48, 49.</w:t>
      </w:r>
    </w:p>
    <w:p>
      <w:pPr>
        <w:pStyle w:val="ArticleBody"/>
        <w:jc w:val="left"/>
      </w:pPr>
      <w:r>
        <w:rPr>
          <w:rFonts w:ascii="Times New Roman" w:hAnsi="Times New Roman" w:eastAsia="Times New Roman" w:cs="Times New Roman"/>
        </w:rPr>
        <w:t>Tarihimizin dördüncü yol işareti Pazar yasası olmalıdır; çünkü tüm ıslahat çizgilerinin kutsal tarihleri satır üstüne satır birleştirildiğinde ve bu tarihlerle ilgili Peygamberlik Ruhu aracılığıyla verilen esinli yorumla birlikte değerlendirildiğinde, kudretli meleğin tarihimizde inişinden sonra dördüncü yol işaretinin Pazar yasası olduğunu kesin olarak gösterir. “Sıralarıyla açıklanacak olan” gelecek olaylar olan yedi gök gürlemesinin tarihindeki dördüncü yol işareti İslam’la bağlantılı olmalıdır; çünkü her ıslahat hareketinde aynı dört yol işaretinde daima aynı tema bulunmaktadır.</w:t>
      </w:r>
    </w:p>
    <w:p>
      <w:pPr>
        <w:pStyle w:val="ArticleBody"/>
        <w:jc w:val="left"/>
      </w:pPr>
      <w:r>
        <w:rPr>
          <w:rFonts w:ascii="Times New Roman" w:hAnsi="Times New Roman" w:eastAsia="Times New Roman" w:cs="Times New Roman"/>
        </w:rPr>
        <w:t>İslam, Pazar yasasındaki peygamberlik olaylarının bir parçası olacak olmasının ikinci bir nedeni de vardır. Yahuda oymağının Aslanı olan İsa, bu dört olayın tarihini özellikle ele almış ve onları kendi başına bir sembol olarak tanımlamıştır. Bu sembol, yedi gök gürlemesidir. Yahuda oymağının Aslanının yedi gök gürlemesi olarak belirlediği dört yol işaretinin hem öncesinde hem sonrasında her ıslahat hareketinde başka yol işaretleri de vardır. Kendi başına bir sembol oluşturan, bu dört yol işaretini içeren sembolik tarihin ilk yol işareti, 11 Eylül 2001’de İslam’ın Amerika Birleşik Devletleri’ne saldırısını temsil ediyordu. Alfa ve Omega’nın sonu başlangıçla bir tutması gerçeği, İslam’ı Pazar yasasında konumlandırır; çünkü bu dört yol işaretinin ilki 11 Eylül 2001’deki İslam saldırısıydı; dolayısıyla dördüncü ve son yol işareti de İslam’ın Amerika Birleşik Devletleri’ne yönelik bir saldırısı olmalıdır.</w:t>
      </w:r>
    </w:p>
    <w:p>
      <w:pPr>
        <w:pStyle w:val="ArticleBody"/>
        <w:jc w:val="left"/>
      </w:pPr>
      <w:r>
        <w:rPr>
          <w:rFonts w:ascii="Times New Roman" w:hAnsi="Times New Roman" w:eastAsia="Times New Roman" w:cs="Times New Roman"/>
        </w:rPr>
        <w:t>Pekâlâ, Pazar yasası İslam’ın New York şehrine yönelik bir başka saldırısı olabilir ve bu, başlangıçla tanımlanan bir sona karşılık gelirdi; ancak en azından, 18 Temmuz 2020’deki tahminde olduğu gibi İslam tarafından gerçekleştirilecek bir saldırı olacaktır.</w:t>
      </w:r>
    </w:p>
    <w:p>
      <w:pPr>
        <w:pStyle w:val="ArticleBody"/>
        <w:jc w:val="left"/>
      </w:pPr>
      <w:r>
        <w:rPr>
          <w:rFonts w:ascii="Times New Roman" w:hAnsi="Times New Roman" w:eastAsia="Times New Roman" w:cs="Times New Roman"/>
        </w:rPr>
        <w:t>Ayrıca, Alfa ve Omega'nın o dört tarihin içinde bir tarih gizlediğini de belirtmiştik. Aslında, o gizli iç tarih, "Vahiy kitabının peygamberlik sözlerini mühürleme" emriyle bağlantılı olarak şimdi ortaya çıkarılan temel bir vahiydir. O gizli iç tarih, yedi gök gürültüsü tarafından temsil edilen dört kilometre taşı içinde, bir hayal kırıklığıyla başlayıp bir hayal kırıklığıyla sona eren bir dönem bulunduğunu gördüğümüzde fark edilir. Millerci hareket tarihinde, ikinci meleğin gelişinden üçüncünün gelişine kadar olan dönem, kendi başına bir sembolü temsil eden belirli bir tarihsel dönemdir. Yenmesi gereken bir melek mesajıyla başlar; böylece on bakire benzetmesindeki gecikme zamanını işaretler. Ardından, yine yenmesi gereken bir mesaj olan Gece Yarısı Çığlığı'nı tanımlar ve nihayetinde yenmesi gereken üçüncü mesajın gelişine götürür.</w:t>
      </w:r>
    </w:p>
    <w:p>
      <w:pPr>
        <w:pStyle w:val="ArticleBody"/>
        <w:jc w:val="left"/>
      </w:pPr>
      <w:r>
        <w:rPr>
          <w:rFonts w:ascii="Times New Roman" w:hAnsi="Times New Roman" w:eastAsia="Times New Roman" w:cs="Times New Roman"/>
        </w:rPr>
        <w:t>Yedi gök gürlemesinin hattı içindeki gizli iç hat, yalnızca bir hayal kırıklığını temsil eden başlangıçla ve bir meleğin gelişi ile yemeye dair bir mesajla — ki bu daha sonra büyük hayal kırıklığında tekrarlanır — peygamberlik açısından doğrulanmakla kalmaz, aynı zamanda "hakikat" tarafından da doğrulanır.</w:t>
      </w:r>
    </w:p>
    <w:p>
      <w:pPr>
        <w:pStyle w:val="ArticleBody"/>
        <w:jc w:val="left"/>
      </w:pPr>
      <w:r>
        <w:rPr>
          <w:rFonts w:ascii="Times New Roman" w:hAnsi="Times New Roman" w:eastAsia="Times New Roman" w:cs="Times New Roman"/>
        </w:rPr>
        <w:t>Eski Antlaşma’da “gerçek” olarak çevrilen İbranice “‘ĕmeṯ” sözcüğü, harika bir dilbilimci tarafından, İbranice alfabesinin ilk harfiyle başlayıp alfabenin on üçüncü harfiyle devam edecek ve son harfiyle bitecek şekilde oluşturulmuştur. Bu harflerin, ilk bahsediliş kuralının ilkesini, yani başlangıçtan sonu tanımlayan ilkeyi temsil ettiğini gösterdik. İlk harf “alfa”dır. Ortadaki harf, İbranice alfabenin on üçüncü harfidir ve isyanı temsil eder. Son harf sondur, nihayettir, omega. Bu üç harfin, birkaç peygamberî çizgi tarafından teyit edildiği üzere, ebedî müjdenin üç adımını temsil ettiğini gösterdik.</w:t>
      </w:r>
    </w:p>
    <w:p>
      <w:pPr>
        <w:pStyle w:val="ArticleBody"/>
        <w:jc w:val="left"/>
      </w:pPr>
      <w:r>
        <w:rPr>
          <w:rFonts w:ascii="Times New Roman" w:hAnsi="Times New Roman" w:eastAsia="Times New Roman" w:cs="Times New Roman"/>
        </w:rPr>
        <w:t>O üç harfin anlamları, üç meleğin her birinin mesajının anlamına karşılık gelir. O üç harfin anlamları, Daniel on iki, onuncu ayette arıtılan, aklanan ve sınanan bilge ve kötüler için belirtilen arınma sürecine de karşılık gelir. "Hakikat" sözcüğünü oluşturmak için bir araya getirilen üç İbranice harf, Alfa ve Omega’nın imzasını taşır ve onların birinci meleğin mesajında tanımladığı üç adım, ebedî müjde olarak adlandırılır. Bu harflerin temsil ettiği üç adım, Yuhanna on altıda ortaya konduğu üzere Kutsal Ruh’un işini de temsil eder.</w:t>
      </w:r>
    </w:p>
    <w:p>
      <w:pPr>
        <w:pStyle w:val="ArticleScripture"/>
        <w:jc w:val="left"/>
      </w:pPr>
      <w:r>
        <w:rPr>
          <w:rFonts w:ascii="Times New Roman" w:hAnsi="Times New Roman" w:eastAsia="Times New Roman" w:cs="Times New Roman"/>
        </w:rPr>
        <w:t>Ve O geldiğinde, dünyayı günah, doğruluk ve yargı konusunda suçlu çıkaracak: Günah konusunda, çünkü bana iman etmezler; doğruluk konusunda, çünkü Baba’ya gidiyorum ve artık beni görmeyeceksiniz; yargı konusunda, çünkü bu dünyanın egemeni yargılanmıştır. Yuhanna 16:8-11.</w:t>
      </w:r>
    </w:p>
    <w:p>
      <w:pPr>
        <w:pStyle w:val="ArticleBody"/>
        <w:jc w:val="left"/>
      </w:pPr>
      <w:r>
        <w:rPr>
          <w:rFonts w:ascii="Times New Roman" w:hAnsi="Times New Roman" w:eastAsia="Times New Roman" w:cs="Times New Roman"/>
        </w:rPr>
        <w:t>İlk hayal kırıklığı, Musa, Uzzah, Meryem ile Marta ve Millerciler örneğinde görüldüğü gibi, günah olarak temsil edilir; çünkü Yuhanna 16, Kutsal Ruh’un “günah” konusunda ikna etme işini şöyle açıklar: bunun nedeni “inanmamaları”dır. Az önce andığımız her bir sembol ilk hayal kırıklığını temsil eder ve her birinin öyküsü, bu hayal kırıklığının kendilerine önceden açıklanmış bir şeye inanmama günahından kaynaklandığına tanıklık eder. İlk adım, günah konusunda ikna edilmektir. İlk adım, İbranice alfabenin ilk harfidir.</w:t>
      </w:r>
    </w:p>
    <w:p>
      <w:pPr>
        <w:pStyle w:val="ArticleBody"/>
        <w:jc w:val="left"/>
      </w:pPr>
      <w:r>
        <w:rPr>
          <w:rFonts w:ascii="Times New Roman" w:hAnsi="Times New Roman" w:eastAsia="Times New Roman" w:cs="Times New Roman"/>
        </w:rPr>
        <w:t>Gizli tarihin ikinci yol işareti doğruluktur; Tanrı’nın gücünün tezahürü, Gece Yarısı Çığlığı mesajını taşıyanların doğruluğunda ortaya çıkar. Bekleme zamanının sonunda Tanrı’nın doğruluğunu ortaya koyarlar; çünkü Yuhanna on altıncı bölüm, Mesih’in Babasına gittiğini ve onların artık Mesih’i görmediklerini söyler. Mesih, doğruluğun tezahüründen önce beklemişti. Milleritlerde, Mesih elini çektiğinde hata fark edildi. Sonra, düzeltilmiş mesajın içeriği iki tapınan sınıfı ortaya çıkardı. Bir sınıf, yağları olduğu için doğruluğu ortaya koydu; diğer sınıf ise İbranice alfabenin on üçüncü harfiyle temsil edilen isyanı ortaya koydu.</w:t>
      </w:r>
    </w:p>
    <w:p>
      <w:pPr>
        <w:pStyle w:val="ArticleScripture"/>
        <w:jc w:val="left"/>
      </w:pPr>
      <w:r>
        <w:rPr>
          <w:rFonts w:ascii="Times New Roman" w:hAnsi="Times New Roman" w:eastAsia="Times New Roman" w:cs="Times New Roman"/>
        </w:rPr>
        <w:t>Bütün dünyanın Rabbi’nin yanında duran meshedilmiş olanlar, bir zamanlar Şeytan’a örtücü keruv olarak verilmiş mevkiye sahiptirler. Tahtını kuşatan kutsal varlıklar aracılığıyla Rab, yeryüzünün sakinleriyle kesintisiz bir iletişim sürdürür. Altın yağ, Tanrı’nın inanlıların kandillerini titreyip sönmesinler diye sürekli beslediği lütfu temsil eder. Tanrı’nın Ruhu’nun iletilerinde bu kutsal yağın gökten dökülmesi olmasaydı, kötü güçler insanların üzerinde tam denetim kurardı.</w:t>
      </w:r>
    </w:p>
    <w:p>
      <w:pPr>
        <w:pStyle w:val="ArticleScripture"/>
        <w:jc w:val="left"/>
      </w:pPr>
      <w:r>
        <w:rPr>
          <w:rFonts w:ascii="Times New Roman" w:hAnsi="Times New Roman" w:eastAsia="Times New Roman" w:cs="Times New Roman"/>
        </w:rPr>
        <w:t>"Bize gönderdiği mesajları kabul etmediğimizde Tanrı'nın onurunu zedeleriz. Böylece, karanlıkta olanlara iletilsin diye ruhlarımıza dökmek istediği altın yağı reddederiz. Şu çağrı geldiğinde, 'İşte, damat geliyor; onu karşılamaya çıkın,' kutsal yağı almamış, Mesih'in lütfunu yüreklerinde beslememiş olanlar, akılsız bakireler gibi, Rableriyle buluşmaya hazır olmadıklarını anlayacaklar. Kendi içlerinde yağı elde edecek güç yoktur ve yaşamları harap olur. Ama Tanrı'nın Kutsal Ruhu istenirse, Musa'nın yaptığı gibi, 'Yüceliğini bana göster' diye yalvarırsak, Tanrı'nın sevgisi yüreklerimize bol bol dökülecektir. Altın borular aracılığıyla altın yağ bize aktarılacaktır. 'Ne güçle ne kuvvetle, fakat Ruhumla,' diyor Orduların Rabbi. Doğruluk Güneşi'nin parlak ışınlarını alarak, Tanrı'nın çocukları dünyada ışıklar olarak parlar." Review and Herald, 20 Temmuz 1897.</w:t>
      </w:r>
    </w:p>
    <w:p>
      <w:pPr>
        <w:pStyle w:val="ArticleBody"/>
        <w:jc w:val="left"/>
      </w:pPr>
      <w:r>
        <w:rPr>
          <w:rFonts w:ascii="Times New Roman" w:hAnsi="Times New Roman" w:eastAsia="Times New Roman" w:cs="Times New Roman"/>
        </w:rPr>
        <w:t>Dikkat edin ki Gece Yarısı Feryadı'nın mesajını alanlar, Horeb'deki mağarada Tanrı'dan yüceliğini kendisine göstermesi için yalvaran Musa ile simgelenmiştir. Bu iki sınıf, karakterlerini Gece Yarısı Feryadı'ndan önce, gecikme zamanında kesinleştirmişti.</w:t>
      </w:r>
    </w:p>
    <w:p>
      <w:pPr>
        <w:pStyle w:val="ArticleScripture"/>
        <w:jc w:val="left"/>
      </w:pPr>
      <w:r>
        <w:rPr>
          <w:rFonts w:ascii="Times New Roman" w:hAnsi="Times New Roman" w:eastAsia="Times New Roman" w:cs="Times New Roman"/>
        </w:rPr>
        <w:t>Şimdi son derece tehlikeli bir zamanda yaşıyoruz; Mesih’in gelişine hazırlanmakta hiçbirimiz gecikmemeliyiz. Hiç kimse akılsız kızların örneğini izlemesin ve o zamanda ayakta durabilmek için gerekli karakteri edinmeden krizin gelmesini beklemenin güvenli olacağını sanmasın. Konuklar içeri çağrılıp incelendiğinde, Mesih’in doğruluğunu aramak için çok geç olacaktır. Şimdi, sizi Kuzunun evlilik şölenine girmeye uygun kılacak düğün giysisi olan Mesih’in doğruluğunu kuşanma zamanıdır. Benzetmede, akılsız kızlar yağ dilenirken betimlenir ve bu isteklerine karşılık onu elde edemezler. Bu, kriz zamanında ayakta durabilmek için karakterlerini geliştirerek kendilerini hazırlamamış olanların simgesidir. The Youth’s Instructor, 16 Ocak 1896.</w:t>
      </w:r>
    </w:p>
    <w:p>
      <w:pPr>
        <w:pStyle w:val="ArticleBody"/>
        <w:jc w:val="left"/>
      </w:pPr>
      <w:r>
        <w:rPr>
          <w:rFonts w:ascii="Times New Roman" w:hAnsi="Times New Roman" w:eastAsia="Times New Roman" w:cs="Times New Roman"/>
        </w:rPr>
        <w:t>Gece yarısı çığlığı sırasında bir grup gerekli yağa sahipti, diğerinde ise yoktu. İkinci adım, bekleme zamanının sonunda ya doğruluğun ya da haksızlığın tezahürüdür; "çünkü" damat "Baba"sına gitti, "ve artık beni görmeyeceksiniz." İkinci adım İbrani alfabesinin on üçüncü harfidir. Gizli tarihteki üçüncü adım yargı, büyük hayal kırıklığı ve alfabenin son harfidir.</w:t>
      </w:r>
    </w:p>
    <w:p>
      <w:pPr>
        <w:pStyle w:val="ArticleBody"/>
        <w:jc w:val="left"/>
      </w:pPr>
      <w:r>
        <w:rPr>
          <w:rFonts w:ascii="Times New Roman" w:hAnsi="Times New Roman" w:eastAsia="Times New Roman" w:cs="Times New Roman"/>
        </w:rPr>
        <w:t>Yedi gök gürültüsü içindeki gizli tarihe, "hakikat" sözcüğü, ilk hayal kırıklığının son hayal kırıklığını tanımlaması ve başta ve sonda bir mesajla gelen bir melek tanıklık eder. Bu gizli tarih, yalnızca en yüce otorite tarafından verilmiş Kutsal Kitap inceleme kurallarını kabul edenler tarafından tanınacaktır. Başlangıçta Miller’in kuralları, sonda ise Peygamberlik Anahtarları.</w:t>
      </w:r>
    </w:p>
    <w:p>
      <w:pPr>
        <w:pStyle w:val="ArticleBody"/>
        <w:jc w:val="left"/>
      </w:pPr>
      <w:r>
        <w:rPr>
          <w:rFonts w:ascii="Times New Roman" w:hAnsi="Times New Roman" w:eastAsia="Times New Roman" w:cs="Times New Roman"/>
        </w:rPr>
        <w:t>Az önce ortaya koyduğumuz yedi gök gürlemesinin tarihiyle birlikte, tekrarlanıp hatırlanması gereken bir vurgu vardır. Her reform çizgisindeki ilk hayal kırıklığı, önceden tesis edilmiş gerçeğin göz ardı edilmesidir. Musa, İbrahim’in kehanetinin işaret ettiği Ahit’in bizzat simgesi olmasına rağmen, oğlunu sünnet etmeyi unuttu. Uzzah, Antlaşma Sandığı’na yalnızca kâhinlerin dokunabileceğini unuttu. Meryem ve Elizabeth, Lazarus’un öyküsünde, Mesih’in diriltme gücünü önceden bildiklerine tanıklık eder. 1843 çizelgesi hazırlandığında, önderler (akran baskısı) Baba Miller’a 1843 yılı hakkında her zaman söylediklerini göz ardı etmesi için baskı yaptılar. İki bin üç yüz günün yerine gelişine dair öngörüleri olarak 1843 yılına kadar esneklik payı tanıyan yerleşik tanıklığını değiştirmesi konusunda ısrar ettiler. Miller’ın tanıklığı, hareketteki diğer önderlerin uyguladığı akran baskısının, onu peygamberliğin yerine gelişinin tarihine dair muğlak belirlemesini bırakıp, bunun 1843’te yerine geleceğini doğrudan söylemeye yönelttiğini ortaya koyar.</w:t>
      </w:r>
    </w:p>
    <w:p>
      <w:pPr>
        <w:pStyle w:val="ArticleBody"/>
        <w:jc w:val="left"/>
      </w:pPr>
      <w:r>
        <w:rPr>
          <w:rFonts w:ascii="Times New Roman" w:hAnsi="Times New Roman" w:eastAsia="Times New Roman" w:cs="Times New Roman"/>
        </w:rPr>
        <w:t>Future for America’da, bir başka “zamana bağlanmış” mesajın bir daha asla olmayacağını biliyorduk. Future for America, hareketin tarihi boyunca bu gerçeği defalarca öğretmişti. İlk hayal kırıklığı her zaman yerleşik bir sınayıcı gerçeğin göz ardı edilmesine dayanır. Bu, bir gerçeği günahkârca göz ardı etmekti; fakat daha da önemlisi, 1844’te sona erdiği açıkça belirtilmiş olan William Miller’ın temel kuralını günahkârca göz ardı etmekti.</w:t>
      </w:r>
    </w:p>
    <w:p>
      <w:pPr>
        <w:pStyle w:val="ArticleScripture"/>
        <w:jc w:val="left"/>
      </w:pPr>
      <w:r>
        <w:rPr>
          <w:rFonts w:ascii="Times New Roman" w:hAnsi="Times New Roman" w:eastAsia="Times New Roman" w:cs="Times New Roman"/>
        </w:rPr>
        <w:t>Ve denizin ve yeryüzünün üzerinde durduğunu gördüğüm melek elini göğe kaldırdı ve sonsuzların sonsuzuna dek yaşayan, göğü ve içindekileri, yeri ve içindekileri, denizi ve içindekileri yaratmış olana yemin etti ki artık zaman olmayacak. Vahiy 10:5, 6.</w:t>
      </w:r>
    </w:p>
    <w:p>
      <w:pPr>
        <w:pStyle w:val="ArticleBody"/>
        <w:jc w:val="left"/>
      </w:pPr>
      <w:r>
        <w:rPr>
          <w:rFonts w:ascii="Times New Roman" w:hAnsi="Times New Roman" w:eastAsia="Times New Roman" w:cs="Times New Roman"/>
        </w:rPr>
        <w:t>Kardeş White’a göre, kara ve denizin üzerinde duran melek “bizzat İsa Mesih’ten başkası değildi.” Future for America, İsa Mesih’ten gelen doğrudan bir emri göz ardı etti! Şahsen, 18 Temmuz 2020’den önce birlikte olduğum kişilerden yalnızca birkaçıyla irtibat kurdum. Bu az sayıdaki kişiden yalnızca ikisiyle —ki o ikisinden biri şimdi İsa’da uyuyor— 18 Temmuz 2020 deneyimiyle ilgili olarak Tanrı’nın sözünden gelenleri birlikte inceleyip sınadım. Ama başlangıcı olup da bizim sonunu temsil ettiğimiz Millerci tarihe dayanarak, o zamanlar harekette bulunan ve hâlâ peygamberlik sözlerine dair, “zamana bağlanmış” yorumlar üretmeye devam edenlerin bulunduğundan eminim. Güneşin altında yeni bir şey yok.</w:t>
      </w:r>
    </w:p>
    <w:p>
      <w:pPr>
        <w:pStyle w:val="ArticleBody"/>
        <w:jc w:val="left"/>
      </w:pPr>
      <w:r>
        <w:rPr>
          <w:rFonts w:ascii="Times New Roman" w:hAnsi="Times New Roman" w:eastAsia="Times New Roman" w:cs="Times New Roman"/>
        </w:rPr>
        <w:t>Zaman, o tür peygamberlik heyecanıyla devam etmek için fazlasıyla kısadır; ancak herkes kendi zihninde bütünüyle ikna olsun. Ve zamanla oynamaya hâlâ devam eden tarafta yer alan herkes şunu bilsin ki Future for America bu uygulamaların hepsini reddeder; çünkü bunlar şeytani aldanışlardan başka bir şey değildir.</w:t>
      </w:r>
    </w:p>
    <w:p>
      <w:pPr>
        <w:pStyle w:val="ArticleBody"/>
        <w:jc w:val="left"/>
      </w:pPr>
      <w:r>
        <w:rPr>
          <w:rFonts w:ascii="Times New Roman" w:hAnsi="Times New Roman" w:eastAsia="Times New Roman" w:cs="Times New Roman"/>
        </w:rPr>
        <w:t>Yedi gök gürlemesini oluşturan dört yol işaretinin içinde yer alan gizli, içsel peygamberî çizgi, şu anda Yahuda oymağının Aslanı tarafından açığa çıkarılmaktadır. Bu makale, “gerçek” olarak çevrilen İbranice "'ĕmeṯ" sözcüğü hakkında ifade ettiklerimizin basit bir gözden geçirilmesinden ibaretti. Daha önce paylaştığımız her şeye değinmedi; ancak bu gözden geçirmenin amacı, Yuhanna on altıncı bölüm, sekizinci ayetin, yedi gök gürlemesi içindeki gizli içsel peygamberî çizgi için önerdiğimiz peygamberlik modeliyle bütünüyle uyumlu olduğunu göstermektir.</w:t>
      </w:r>
    </w:p>
    <w:p>
      <w:pPr>
        <w:pStyle w:val="ArticleBody"/>
        <w:jc w:val="left"/>
      </w:pPr>
      <w:r>
        <w:rPr>
          <w:rFonts w:ascii="Times New Roman" w:hAnsi="Times New Roman" w:eastAsia="Times New Roman" w:cs="Times New Roman"/>
        </w:rPr>
        <w:t>Bir sonraki yazıda ele alacağımız sonuca varmadan önce hâlâ biraz daha inceleme gerekiyor.</w:t>
      </w:r>
    </w:p>
    <w:p>
      <w:pPr>
        <w:pStyle w:val="ArticleScripture"/>
        <w:jc w:val="left"/>
      </w:pPr>
      <w:r>
        <w:rPr>
          <w:rFonts w:ascii="Times New Roman" w:hAnsi="Times New Roman" w:eastAsia="Times New Roman" w:cs="Times New Roman"/>
        </w:rPr>
        <w:t>Bu kitabın peygamberlik sözlerini mühürleme; çünkü zaman yakındır. Haksızlık eden, yine haksızlık etsin; kirlenen, yine kirlensin; doğru olan, yine doğruluğunu sürdürsün; kutsal olan, yine kutsallığını sürdürsün. İşte, çabuk geliyorum; ödülüm yanımdadır; herkese yaptıklarına göre karşılığını vermek için. Ben Alfa ve Omega'yım, başlangıç ve son, ilk ve sonum. Vahiy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Gerçek nedir? - Numara İki</dc:title>
  <dc:subject>Bu kitabın peygamberlik sözlerini mühürleme</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