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Hakikat nedir? - Dört Numara</w:t>
      </w:r>
    </w:p>
    <w:p>
      <w:pPr>
        <w:pStyle w:val="ArticleSubtitle"/>
        <w:jc w:val="left"/>
      </w:pPr>
      <w:r>
        <w:rPr>
          <w:rFonts w:ascii="Arial" w:hAnsi="Arial" w:eastAsia="Arial" w:cs="Arial"/>
        </w:rPr>
        <w:t>Yüreğiniz kaygılanmasın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2023-09-09</w:t>
      </w:r>
    </w:p>
    <w:p>
      <w:pPr>
        <w:pStyle w:val="ArticleBody"/>
        <w:jc w:val="left"/>
      </w:pPr>
      <w:r>
        <w:rPr>
          <w:rFonts w:ascii="Times New Roman" w:hAnsi="Times New Roman" w:eastAsia="Times New Roman" w:cs="Times New Roman"/>
        </w:rPr>
        <w:t>Millerci hareketin başlangıcında, 1798'de, Daniel kitabındaki Ulai Nehri görümü mühürden açıldı; bu da bilginin artmasına yol açarak ibadet edenlerin iki sınıfını sınadı ve açığa çıkardı. Ulai görümü, Vahiy kitabının ikinci ve üçüncü bölümlerindeki yedi kiliseyle temsil edildiği üzere, Tanrı’nın halkı için içsel mesajı temsil eder. 1798’de başlayan peygamberlik tarihinin sonunda, 12-17 Ağustos 1844’te Exeter kamp toplantısında, Yahuda oymağından olan Aslan elini gizli bir hakikatin üzerinden çektiğinde Gece Yarısı Çığlığı mesajı mühürden açıldı; bu da bilginin artmasına yol açarak ibadet edenlerin iki sınıfını sınadı ve açığa çıkardı.</w:t>
      </w:r>
    </w:p>
    <w:p>
      <w:pPr>
        <w:pStyle w:val="ArticleBody"/>
        <w:jc w:val="left"/>
      </w:pPr>
      <w:r>
        <w:rPr>
          <w:rFonts w:ascii="Times New Roman" w:hAnsi="Times New Roman" w:eastAsia="Times New Roman" w:cs="Times New Roman"/>
        </w:rPr>
        <w:t>1989'da, Daniel kitabının on birinci bölümünün kırkıncı ayetinde anlatıldığı gibi, eski Sovyetler Birliği'ni temsil eden ülkeler papalık ve Amerika Birleşik Devletleri tarafından silip süpürüldüğünde, Daniel kitabındaki Hiddekel Nehri görümünün mühürleri açıldı ve ibadet edenlerin iki sınıfını sınayan ve ortaya çıkaran bir bilgide artış meydana geldi. Hiddekel Nehri görümü, Vahiy kitabındaki yedi mühürle temsil edildiği gibi, Tanrı'nın halkının düşmanlarının dışsal mesajını temsil eder. 1989'da başlayan peygamberî tarihin sonunda, 2023 Temmuz ayının son birkaç haftasında başlayarak, Yahuda oymağının Aslanı, saklı bir gerçeğin üzerinden elini çekerek Gece Yarısı Çığlığı mesajının mühürlerini açma sürecini başlattı; bu da Tanrı'nın halkı arasında bir bilgide artış meydana getiriyor, onları sınıyor ve nihayetinde ibadet edenlerin iki sınıfını açığa çıkaracaktır.</w:t>
      </w:r>
    </w:p>
    <w:p>
      <w:pPr>
        <w:pStyle w:val="ArticleBody"/>
        <w:jc w:val="left"/>
      </w:pPr>
      <w:r>
        <w:rPr>
          <w:rFonts w:ascii="Times New Roman" w:hAnsi="Times New Roman" w:eastAsia="Times New Roman" w:cs="Times New Roman"/>
        </w:rPr>
        <w:t>Yuhanna'nın on dördüncü bölümünün birinci ayetinde, Mesih öğrencilerini yüreklerinin tasalanmaması için cesaretlendirir.</w:t>
      </w:r>
    </w:p>
    <w:p>
      <w:pPr>
        <w:pStyle w:val="ArticleScripture"/>
        <w:jc w:val="left"/>
      </w:pPr>
      <w:r>
        <w:rPr>
          <w:rFonts w:ascii="Times New Roman" w:hAnsi="Times New Roman" w:eastAsia="Times New Roman" w:cs="Times New Roman"/>
        </w:rPr>
        <w:t>Yüreğiniz sıkılmasın; Tanrı’ya iman edin, bana da iman edin. Yuhanna 14:1.</w:t>
      </w:r>
    </w:p>
    <w:p>
      <w:pPr>
        <w:pStyle w:val="ArticleBody"/>
        <w:jc w:val="left"/>
      </w:pPr>
      <w:r>
        <w:rPr>
          <w:rFonts w:ascii="Times New Roman" w:hAnsi="Times New Roman" w:eastAsia="Times New Roman" w:cs="Times New Roman"/>
        </w:rPr>
        <w:t>Saatler içinde Mesih tutuklandı ve çok geçmeden çarmıha gerildi, gömüldü ve dirildi. Baba’ya yükseldikten sonra öğrencilerine geri döndü.</w:t>
      </w:r>
    </w:p>
    <w:p>
      <w:pPr>
        <w:pStyle w:val="ArticleScripture"/>
        <w:jc w:val="left"/>
      </w:pPr>
      <w:r>
        <w:rPr>
          <w:rFonts w:ascii="Times New Roman" w:hAnsi="Times New Roman" w:eastAsia="Times New Roman" w:cs="Times New Roman"/>
        </w:rPr>
        <w:t>Onlar böyle konuşurken, İsa’nın kendisi ortalarında durdu ve onlara, “Size esenlik olsun!” dedi. Ama onlar dehşete kapılıp korktular ve bir ruh gördüklerini sandılar. O da onlara, “Niçin kaygılısınız? Yüreklerinizde neden kuşkular doğuyor?” dedi. Luka 24:36-38.</w:t>
      </w:r>
    </w:p>
    <w:p>
      <w:pPr>
        <w:pStyle w:val="ArticleBody"/>
        <w:jc w:val="left"/>
      </w:pPr>
      <w:r>
        <w:rPr>
          <w:rFonts w:ascii="Times New Roman" w:hAnsi="Times New Roman" w:eastAsia="Times New Roman" w:cs="Times New Roman"/>
        </w:rPr>
        <w:t>Bir reform çizgisindeki ilk hayal kırıklığı, Tanrı’nın halkı daha önce vahyedilmiş bir hakikati unuttuğunda ortaya çıkar. Çarmıh krizinde korkuları ve hayal kırıklıkları ortaya çıktığında, öğrenciler İsa’nın onlara bundan bir haftadan daha kısa bir süre önce söylediklerini unutmuşlardı. İlk hayal kırıklığını, on bakire benzetmesinde Damat’ın bulunmayışıyla temsil edilen bir bekleme süresi izler. İsa, Babası’na gideceğini ama geri döneceğini öğrencilerine açıkça söylemişti. Onlara önceden verdiği bilgi, kriz karşısında bunalmalarını engellemedi. On bakire benzetmesinin bağlamında kriz, karakterin geliştirildiği değil, açığa çıktığı yerdir. İsa, öğrencileri seçmiş ve görevlendirmişti; üstelik tam da bu gerçeği onlara krizden önce söylemişti.</w:t>
      </w:r>
    </w:p>
    <w:p>
      <w:pPr>
        <w:pStyle w:val="ArticleScripture"/>
        <w:jc w:val="left"/>
      </w:pPr>
      <w:r>
        <w:rPr>
          <w:rFonts w:ascii="Times New Roman" w:hAnsi="Times New Roman" w:eastAsia="Times New Roman" w:cs="Times New Roman"/>
        </w:rPr>
        <w:t>Siz beni seçmediniz, ben sizi seçtim ve gidip meyve veresiniz ve meyveniz kalıcı olsun diye sizi atadım; öyle ki Baba’dan benim adımla dilediğiniz her şeyi size versin. Yuhanna 15:16.</w:t>
      </w:r>
    </w:p>
    <w:p>
      <w:pPr>
        <w:pStyle w:val="ArticleBody"/>
        <w:jc w:val="left"/>
      </w:pPr>
      <w:r>
        <w:rPr>
          <w:rFonts w:ascii="Times New Roman" w:hAnsi="Times New Roman" w:eastAsia="Times New Roman" w:cs="Times New Roman"/>
        </w:rPr>
        <w:t>Yine de, seçilmiş olmaları krizin altında kalmalarını engellemedi.</w:t>
      </w:r>
    </w:p>
    <w:p>
      <w:pPr>
        <w:pStyle w:val="ArticleScripture"/>
        <w:jc w:val="left"/>
      </w:pPr>
      <w:r>
        <w:rPr>
          <w:rFonts w:ascii="Times New Roman" w:hAnsi="Times New Roman" w:eastAsia="Times New Roman" w:cs="Times New Roman"/>
        </w:rPr>
        <w:t>Karakter bir krizle açığa çıkar. Gece yarısı o ciddi ses, 'İşte damat geliyor; onu karşılamaya çıkın' diye ilan ettiğinde, uyuyan bakireler uykularından uyandılar ve bu olay için hazırlık yapmış olanların kimler olduğu görüldü. Her iki taraf da ansızın yakalandı, ama biri bu acil duruma hazırlıklıydı, diğeri ise hazırlıksız bulundu. Karakter, koşullar tarafından açığa çıkar. Acil durumlar, karakterin gerçek cevherini ortaya çıkarır. Ani ve beklenmedik bir felaket, bir kayıp ya da kriz, beklenmedik bir hastalık ya da ıstırap, ruhu ölümle yüz yüze getiren herhangi bir şey, karakterin gerçek iç yüzünü ortaya çıkaracaktır. Tanrı’nın sözünün vaatlerine gerçek bir iman olup olmadığı açığa çıkacaktır. Ruhun lütufla desteklenip desteklenmediği, kandille birlikte kapta yağ bulunup bulunmadığı da açığa çıkacaktır.</w:t>
      </w:r>
    </w:p>
    <w:p>
      <w:pPr>
        <w:pStyle w:val="ArticleScripture"/>
        <w:jc w:val="left"/>
      </w:pPr>
      <w:r>
        <w:rPr>
          <w:rFonts w:ascii="Times New Roman" w:hAnsi="Times New Roman" w:eastAsia="Times New Roman" w:cs="Times New Roman"/>
        </w:rPr>
        <w:t>"Sınanma zamanları herkese gelir. Tanrı'nın sınaması ve denemesi altında nasıl davranırız? Kandillerimiz sönüyor mu? Yoksa hâlâ onları yanar hâlde mi tutuyoruz? Lütuf ve hakikatle dolu O'nunla olan bağımız aracılığıyla her beklenmedik duruma hazırlıklı mıyız? Beş akıllı bakire, karakterlerini beş akılsız bakireye aktaramadı. Karakter, bireyler olarak bizim tarafımızdan şekillendirilmelidir." Review and Herald, 17 Ekim 1895.</w:t>
      </w:r>
    </w:p>
    <w:p>
      <w:pPr>
        <w:pStyle w:val="ArticleBody"/>
        <w:jc w:val="left"/>
      </w:pPr>
      <w:r>
        <w:rPr>
          <w:rFonts w:ascii="Times New Roman" w:hAnsi="Times New Roman" w:eastAsia="Times New Roman" w:cs="Times New Roman"/>
        </w:rPr>
        <w:t>Vahiy kitabının ilk ayetlerinde belirtilen İsa Mesih’in Vahyi, önce kiliseye, ardından da dünyaya verilen son uyarı mesajıdır. Bu vahyin mührü, Vahiy’in beşinci bölümünde mühürlü kitabı açmaya layık tek kişi olarak tanımlanan Yahuda oymağından Aslan tarafından, sınama süresinin kapanmasından hemen önce açılır.</w:t>
      </w:r>
    </w:p>
    <w:p>
      <w:pPr>
        <w:pStyle w:val="ArticleScripture"/>
        <w:jc w:val="left"/>
      </w:pPr>
      <w:r>
        <w:rPr>
          <w:rFonts w:ascii="Times New Roman" w:hAnsi="Times New Roman" w:eastAsia="Times New Roman" w:cs="Times New Roman"/>
        </w:rPr>
        <w:t>İhtiyarlardan biri bana dedi: “Ağlama; işte, Yahuda oymağından olan Aslan, Davut’un kökü, kitabı açmak ve onun yedi mührünü çözmek için galip geldi.” Vahiy 5:5.</w:t>
      </w:r>
    </w:p>
    <w:p>
      <w:pPr>
        <w:pStyle w:val="ArticleBody"/>
        <w:jc w:val="left"/>
      </w:pPr>
      <w:r>
        <w:rPr>
          <w:rFonts w:ascii="Times New Roman" w:hAnsi="Times New Roman" w:eastAsia="Times New Roman" w:cs="Times New Roman"/>
        </w:rPr>
        <w:t>Yahuda oymağının Aslanı aynı zamanda "Davut'un kökü"dür; O, aynı zamanda "Davut'un oğlu"dur ve O, Davut'un Rab'bidir. Yahuda oymağının Aslanı'nın temsil ettiği bağlantı, Yahuda oymağının Aslanı bir gerçeği mühürlediğinde ya da mühürünü açtığında, bunu bir şeyin sonunu o şeyin başlangıcına göre belirleyen "ilk söz ediliş kuralı"nı kullanarak yaptığını ortaya koyar; bu da, İsa'nın "Davut'un kökü" olarak tasvir edilmesiyle gösterilir. Bir gerçek sonun "bir" zamanında mühürü açıldığında, Daniel on ikide ifade edildiği gibi bir arınma süreci başlatılır.</w:t>
      </w:r>
    </w:p>
    <w:p>
      <w:pPr>
        <w:pStyle w:val="ArticleScripture"/>
        <w:jc w:val="left"/>
      </w:pPr>
      <w:r>
        <w:rPr>
          <w:rFonts w:ascii="Times New Roman" w:hAnsi="Times New Roman" w:eastAsia="Times New Roman" w:cs="Times New Roman"/>
        </w:rPr>
        <w:t>Kitabın mühürlerini açan ve bu son günlerde neler olacağını Yuhanna’ya vahyeden, Yahuda oymağının Aslanıydı. Daniel, tanıklığını vermek için kendisine düşen yerde durdu; bu tanıklık, birinci meleğin mesajının dünyamıza ilan edileceği, sonun zamanı gelene dek mühürlüydü. Bu meseleler bu son günlerde ölçülemez derecede önem taşır; ne var ki 'birçokları arınacak, aklanacak ve sınanacak', 'kötüler ise kötülük edecek; kötülerden hiçbiri anlamayacak.' Manuscript Releases, cilt 18, 14, 15.</w:t>
      </w:r>
    </w:p>
    <w:p>
      <w:pPr>
        <w:pStyle w:val="ArticleBody"/>
        <w:jc w:val="left"/>
      </w:pPr>
      <w:r>
        <w:rPr>
          <w:rFonts w:ascii="Times New Roman" w:hAnsi="Times New Roman" w:eastAsia="Times New Roman" w:cs="Times New Roman"/>
        </w:rPr>
        <w:t>İsa’nın Yahuda oymağının Aslanı olarak yaptığı iş sonsuz önem taşır, fakat kötülerden hiçbiri onun işini ya da mührü açılmış mesajı anlamayacaktır.</w:t>
      </w:r>
    </w:p>
    <w:p>
      <w:pPr>
        <w:pStyle w:val="ArticleScripture"/>
        <w:jc w:val="left"/>
      </w:pPr>
      <w:r>
        <w:rPr>
          <w:rFonts w:ascii="Times New Roman" w:hAnsi="Times New Roman" w:eastAsia="Times New Roman" w:cs="Times New Roman"/>
        </w:rPr>
        <w:t>Ve dedi: Yoluna git, Daniel; çünkü bu sözler son zamana dek kapatılıp mühürlenmiştir. Birçoğu arınacak, aklanacak ve sınanacak; ama kötüler kötülük edecek; kötülerden hiçbiri anlamayacak, ama bilge olanlar anlayacak. Daniel 12:9, 10.</w:t>
      </w:r>
    </w:p>
    <w:p>
      <w:pPr>
        <w:pStyle w:val="ArticleBody"/>
        <w:jc w:val="left"/>
      </w:pPr>
      <w:r>
        <w:rPr>
          <w:rFonts w:ascii="Times New Roman" w:hAnsi="Times New Roman" w:eastAsia="Times New Roman" w:cs="Times New Roman"/>
        </w:rPr>
        <w:t>Sınama süreci üç adımla temsil edilir: "arınmış, beyazlatılmış ve sınanmış". Bu üç adım, "ebedî müjde"nin üç adımını temsil eder; birinci meleğin mesajında şu şekilde temsil edilir: Tanrı'dan korkun (arınmış), O'na yücelik verin (beyazlatılmış), çünkü O'nun yargısının saati gelmiştir (sınanmış). Bu üç adım, İbranice alfabenin birinci, on üçüncü ve son harfleriyle temsil edilen "hakikat"tir ve bu harfler o sırayla bir araya getirildiğinde İbranice "hakikat" kelimesi oluşur.</w:t>
      </w:r>
    </w:p>
    <w:p>
      <w:pPr>
        <w:pStyle w:val="ArticleBody"/>
        <w:jc w:val="left"/>
      </w:pPr>
      <w:r>
        <w:rPr>
          <w:rFonts w:ascii="Times New Roman" w:hAnsi="Times New Roman" w:eastAsia="Times New Roman" w:cs="Times New Roman"/>
        </w:rPr>
        <w:t>Bu üç adım ‘yol’dur; çünkü Asaf’a göre Mezmurlar 77:13’te Tanrı’nın yolu, avluda bir günahkârın kan dökülerek arındırıldığı kutsal yerdedir. Kan daha sonra kutsal yere götürülür; bu yer, ‘beyaz kılınma’ süreci olan kutsallaştırmayı temsil eder.</w:t>
      </w:r>
    </w:p>
    <w:p>
      <w:pPr>
        <w:pStyle w:val="ArticleScripture"/>
        <w:jc w:val="left"/>
      </w:pPr>
      <w:r>
        <w:rPr>
          <w:rFonts w:ascii="Times New Roman" w:hAnsi="Times New Roman" w:eastAsia="Times New Roman" w:cs="Times New Roman"/>
        </w:rPr>
        <w:t>İhtiyarlardan biri cevap verip bana dedi: Beyaz giysilere bürünmüş olanlar kimlerdir ve nereden geldiler? Ben de ona dedim: Efendim, sen bilirsin. O da bana dedi: Bunlar büyük sıkıntıdan çıkanlardır; giysilerini yıkamış ve onları Kuzu’nun kanında beyazlatmışlardır. Vahiy 7:13-14.</w:t>
      </w:r>
    </w:p>
    <w:p>
      <w:pPr>
        <w:pStyle w:val="ArticleBody"/>
        <w:jc w:val="left"/>
      </w:pPr>
      <w:r>
        <w:rPr>
          <w:rFonts w:ascii="Times New Roman" w:hAnsi="Times New Roman" w:eastAsia="Times New Roman" w:cs="Times New Roman"/>
        </w:rPr>
        <w:t>Aklanmış ve kutsanmış günahkâr, daha sonra En Kutsal Yer ile simgelenen yargıda "yargılanmaya" hazırlanır. İsa "yol", "gerçek" ve "yaşam"dır. "Yol" başlangıçtır, "gerçek" orta aşamadır ve "yaşam" sondur. İlk adımla arınırsak, yoldayız; bu da aklanmışların yoludur.</w:t>
      </w:r>
    </w:p>
    <w:p>
      <w:pPr>
        <w:pStyle w:val="ArticleScripture"/>
        <w:jc w:val="left"/>
      </w:pPr>
      <w:r>
        <w:rPr>
          <w:rFonts w:ascii="Times New Roman" w:hAnsi="Times New Roman" w:eastAsia="Times New Roman" w:cs="Times New Roman"/>
        </w:rPr>
        <w:t>Fakat doğruların yolu, parlayan ışık gibidir; tam gün oluncaya dek gittikçe daha çok parlar. Özdeyişler 4:18.</w:t>
      </w:r>
    </w:p>
    <w:p>
      <w:pPr>
        <w:pStyle w:val="ArticleBody"/>
        <w:jc w:val="left"/>
      </w:pPr>
      <w:r>
        <w:rPr>
          <w:rFonts w:ascii="Times New Roman" w:hAnsi="Times New Roman" w:eastAsia="Times New Roman" w:cs="Times New Roman"/>
        </w:rPr>
        <w:t>İkinci adım, O'nun gerçeğiyle gerçekleşen doğruluğun tezahürüdür, çünkü O'nun Sözü gerçektir.</w:t>
      </w:r>
    </w:p>
    <w:p>
      <w:pPr>
        <w:pStyle w:val="ArticleScripture"/>
        <w:jc w:val="left"/>
      </w:pPr>
      <w:r>
        <w:rPr>
          <w:rFonts w:ascii="Times New Roman" w:hAnsi="Times New Roman" w:eastAsia="Times New Roman" w:cs="Times New Roman"/>
        </w:rPr>
        <w:t>Onları gerçeğinle kutsal kıl; senin sözün gerçektir. Yuhanna 17:17.</w:t>
      </w:r>
    </w:p>
    <w:p>
      <w:pPr>
        <w:pStyle w:val="ArticleBody"/>
        <w:jc w:val="left"/>
      </w:pPr>
      <w:r>
        <w:rPr>
          <w:rFonts w:ascii="Times New Roman" w:hAnsi="Times New Roman" w:eastAsia="Times New Roman" w:cs="Times New Roman"/>
        </w:rPr>
        <w:t>Aklananlar birinci adımla, kutsal kılınanlar ikinci adımla temsil edilir. İlk iki adım, aklananları ve kutsal kılınanları yargıya girip sonsuz yaşamı almaya hazırlar. İsa, yol, gerçek ve yaşamdır.</w:t>
      </w:r>
    </w:p>
    <w:p>
      <w:pPr>
        <w:pStyle w:val="ArticleScripture"/>
        <w:jc w:val="left"/>
      </w:pPr>
      <w:r>
        <w:rPr>
          <w:rFonts w:ascii="Times New Roman" w:hAnsi="Times New Roman" w:eastAsia="Times New Roman" w:cs="Times New Roman"/>
        </w:rPr>
        <w:t>İçteki doğruluğa, dıştaki doğruluk tanıklık eder. İçi doğrulukla dolu olan kişi katı yürekli ve merhametsiz değildir; tersine, günbegün Mesih’in benzerliğine doğru olgunlaşır, kuvvetten kuvvete ilerler. Hakikat aracılığıyla kutsallaştırılan kişi özdenetimli olacaktır ve lütuf yücelikte kaybolana dek Mesih’in ayak izlerini takip edecektir. Aklanmış olduğumuz doğruluk atfedilmiştir; kutsallaştırıldığımız doğruluk ise verilmiştir. İlki göğe giriş hakkımızdır, ikincisi ise göğe uygunluğumuzdur. Review and Herald, 4 Haziran 1895.</w:t>
      </w:r>
    </w:p>
    <w:p>
      <w:pPr>
        <w:pStyle w:val="ArticleBody"/>
        <w:jc w:val="left"/>
      </w:pPr>
      <w:r>
        <w:rPr>
          <w:rFonts w:ascii="Times New Roman" w:hAnsi="Times New Roman" w:eastAsia="Times New Roman" w:cs="Times New Roman"/>
        </w:rPr>
        <w:t>Yuhanna’nın 14. bölümünden 17. bölümüne kadar olan kısım, Mesih’in onları bırakıp Baba’sına gittiğinde öğrencilerin tepkisine ilişkin meseleleri defalarca ele alır. O, geri döneceğine söz verir ve (öğrenciler anlamasa da) yaklaşan krizin derin bir hayal kırıklığı doğuracağını biliyordu. Bu dört bölüme, Kutsal Ruh’un "Tesellici" olarak tanıtılması ve tanımlanması da işlenmiştir. Kutsal Ruh, Yuhanna İncili’nde dört kez "Tesellici" olarak anılır ve bir kez de 1. Yuhanna’da geçer; ancak orada sözcük "savunucu" olarak çevrilmiştir. Yeni Antlaşma’nın başka hiçbir yerinde geçmez.</w:t>
      </w:r>
    </w:p>
    <w:p>
      <w:pPr>
        <w:pStyle w:val="ArticleBody"/>
        <w:jc w:val="left"/>
      </w:pPr>
      <w:r>
        <w:rPr>
          <w:rFonts w:ascii="Times New Roman" w:hAnsi="Times New Roman" w:eastAsia="Times New Roman" w:cs="Times New Roman"/>
        </w:rPr>
        <w:t>Eski Antlaşma’da, Vaiz 4:1’de ve Ağıtlar 1:9 ile 1:16’da "tesellici" olarak çevrilen bir İbranice kelime vardır. Bu üç atıf da, zalimlerin Tanrı’nın halkına zulmettiğini ve onların, içinde bulundukları sıkıntı ve hayal kırıklığında kendilerini destekleyecek bir tesellici bulunmadığını ortaya koyar.</w:t>
      </w:r>
    </w:p>
    <w:p>
      <w:pPr>
        <w:pStyle w:val="ArticleBody"/>
        <w:jc w:val="left"/>
      </w:pPr>
      <w:r>
        <w:rPr>
          <w:rFonts w:ascii="Times New Roman" w:hAnsi="Times New Roman" w:eastAsia="Times New Roman" w:cs="Times New Roman"/>
        </w:rPr>
        <w:t>Kutsal Ruh’un “Tesellici” olarak tanıtılması, İsa’nın sadece birkaç saat sonra yaşanacak büyük hayal kırıklığına öğrencilerini hazırlamaya çalıştığı bölümde yer alır. Bu bağlamda, kendi yokluğunda bile Kutsal Ruh’un onlara teselli sağlamak üzere yanlarında olacağını vurgular. Kutsal Ruh’u Tesellici bağlamında tanımlarken, İsa Tesellici’nin yerine getireceği hizmetin niteliklerini belirtir.</w:t>
      </w:r>
    </w:p>
    <w:p>
      <w:pPr>
        <w:pStyle w:val="ArticleBody"/>
        <w:jc w:val="left"/>
      </w:pPr>
      <w:r>
        <w:rPr>
          <w:rFonts w:ascii="Times New Roman" w:hAnsi="Times New Roman" w:eastAsia="Times New Roman" w:cs="Times New Roman"/>
        </w:rPr>
        <w:t>İsa’nın ayrılışı ve dönüşüne tekrar tekrar değinmesi, pasajın ana teması açısından tam da bu konuyu en ön sıraya yerleştirir.</w:t>
      </w:r>
    </w:p>
    <w:p>
      <w:pPr>
        <w:pStyle w:val="ArticleBody"/>
        <w:jc w:val="left"/>
      </w:pPr>
      <w:r>
        <w:rPr>
          <w:rFonts w:ascii="Times New Roman" w:hAnsi="Times New Roman" w:eastAsia="Times New Roman" w:cs="Times New Roman"/>
        </w:rPr>
        <w:t>Yuhanna 14:2-4, 18, 19, 28, 16:5-7, 10, 28, 17:11-13, on bakire benzetmesindeki gecikme zamanını doğrudan ele alan ayetlerdir. Önceki ayetlere ek olarak, tekrar yoluyla bu gecikme zamanını vurgulayan aşağıdaki bölüm de yer almaktadır; zira "Rab büyük önem taşımayan şeyleri tekrarlamaz."</w:t>
      </w:r>
    </w:p>
    <w:p>
      <w:pPr>
        <w:pStyle w:val="ArticleScripture"/>
        <w:jc w:val="left"/>
      </w:pPr>
      <w:r>
        <w:rPr>
          <w:rFonts w:ascii="Times New Roman" w:hAnsi="Times New Roman" w:eastAsia="Times New Roman" w:cs="Times New Roman"/>
        </w:rPr>
        <w:t>Az sonra beni artık görmeyeceksiniz; ve yine, az sonra beni göreceksiniz, çünkü Baba’ya gidiyorum. Bunun üzerine öğrencilerinden bazıları kendi aralarında, “Bize söylediği şu söz ne demek: ‘Az sonra beni görmeyeceksiniz; ve yine, az sonra beni göreceksiniz’; ve, ‘Çünkü Baba’ya gidiyorum’?” diye konuştular. Böylece, “Söylediği ‘az sonra’ nedir? Ne demek istediğini anlayamıyoruz,” dediler. İsa ise onların kendisine sormak istediklerini biliyordu ve onlara dedi ki: “Kendi aranızda benim, ‘Az sonra beni görmeyeceksiniz; ve yine, az sonra beni göreceksiniz,’ dediğim sözler üzerine mi konuşuyorsunuz? Doğrusu, doğrusu size söylüyorum: Siz ağlayıp yas tutacaksınız, ama dünya sevinecek; siz kederleneceksiniz, ama kederiniz sevince dönüşecek. Kadın doğum sancısı çektiğinde kederlidir, çünkü saati gelmiştir; ama çocuğu doğurur doğurmaz, dünyaya bir insan geldiği için duyduğu sevinçten artık o sıkıntıyı hatırlamaz. Siz de şimdi kederlisiniz; ama ben sizi yine göreceğim, yürekleriniz sevinecek ve sevincinizi sizden hiç kimse alamaz.” Yuhanna 16:16-22.</w:t>
      </w:r>
    </w:p>
    <w:p>
      <w:pPr>
        <w:pStyle w:val="ArticleBody"/>
        <w:jc w:val="left"/>
      </w:pPr>
      <w:r>
        <w:rPr>
          <w:rFonts w:ascii="Times New Roman" w:hAnsi="Times New Roman" w:eastAsia="Times New Roman" w:cs="Times New Roman"/>
        </w:rPr>
        <w:t>On dördüncü bölümden on yedinci bölüme kadar en az yirmi bir ayet, öğrencilerin Mesih'in dönüşünü beklemek zorunda kalacakları zaman dilimini belirler. Bu zaman dilimi, Mesih'in ölümüyle başlayıp O'nun Baba'dan dönüşüne kadar sürecekti. O'nun dönüşünü beklemeleri gereken bu süre, on bakire benzetmesindeki bekleyiş dönemini simgeler. Luka'nın Emmaus'taki öğrencilerle ilgili anlatımında olduğu gibi, çarmıhın yol açtığı hayal kırıklığı, ilk hayal kırıklığını izleyen bekleyiş döneminin başlangıcını tipolojik olarak simgeler.</w:t>
      </w:r>
    </w:p>
    <w:p>
      <w:pPr>
        <w:pStyle w:val="ArticleBody"/>
        <w:jc w:val="left"/>
      </w:pPr>
      <w:r>
        <w:rPr>
          <w:rFonts w:ascii="Times New Roman" w:hAnsi="Times New Roman" w:eastAsia="Times New Roman" w:cs="Times New Roman"/>
        </w:rPr>
        <w:t>Kutsal Kitap'ın ilk kitabının ilk pasajında yaratılış anlatısını bulur ve göksel üçlünün üç şahsını tanırız. Kutsal Kitap'ın son kitabının ilk pasajında göksel üçlünün üç şahsını buluruz. Ele aldığımız dört bölümde göksel üçlünün üç şahsını buluruz. Bu gerçeği fark etmek, Yuhanna'nın dört bölümünü Yaratılış birinci bölüm birinci ayetten ikinci bölüm üçüncü ayete kadar uzanan peygamberlik çizgisiyle ve Vahiy birinci bölüm birinci ayetten on birinci ayete kadar olan kısımla örtüştürmemize olanak tanır.</w:t>
      </w:r>
    </w:p>
    <w:p>
      <w:pPr>
        <w:pStyle w:val="ArticleBody"/>
        <w:jc w:val="left"/>
      </w:pPr>
      <w:r>
        <w:rPr>
          <w:rFonts w:ascii="Times New Roman" w:hAnsi="Times New Roman" w:eastAsia="Times New Roman" w:cs="Times New Roman"/>
        </w:rPr>
        <w:t>Bu pasajda İsa, Tomas’a, bir kimse İsa’yı gördüyse Baba’yı da görmüş olur, der. Pasaj ayrıca, Mesih’in varlığıyla öğrencilerini teselli edenin kendisi olduğunu, ama ayrıldığında “başka” bir “tesellici” göndereceğini belirtir. Kutsal Ruh tesellicidir, ama Mesih de teselliciydi.</w:t>
      </w:r>
    </w:p>
    <w:p>
      <w:pPr>
        <w:pStyle w:val="ArticleScripture"/>
        <w:jc w:val="left"/>
      </w:pPr>
      <w:r>
        <w:rPr>
          <w:rFonts w:ascii="Times New Roman" w:hAnsi="Times New Roman" w:eastAsia="Times New Roman" w:cs="Times New Roman"/>
        </w:rPr>
        <w:t>Eğer beni tanımış olsaydınız, Babamı da tanırdınız; artık O’nu tanıyorsunuz ve O’nu gördünüz. Filipus O’na, “Rab, bize Baba’yı göster; bu bize yeter,” dedi. İsa ona dedi: “Bunca zamandır sizinle birlikteyim; yine de beni tanımadın mı, Filipus? Beni gören, Baba’yı görmüştür. Öyleyse nasıl oluyor da, ‘Bize Baba’yı göster’ diyorsun?” Yuhanna 14:7-9.</w:t>
      </w:r>
    </w:p>
    <w:p>
      <w:pPr>
        <w:pStyle w:val="ArticleBody"/>
        <w:jc w:val="left"/>
      </w:pPr>
      <w:r>
        <w:rPr>
          <w:rFonts w:ascii="Times New Roman" w:hAnsi="Times New Roman" w:eastAsia="Times New Roman" w:cs="Times New Roman"/>
        </w:rPr>
        <w:t>Thomas, Adventizm içinde, muhtemelen o gerçeği destekleyen tanıklıkları defalarca okumuş olmalarına rağmen, göksel üçlü arasındaki ilişkiye dair tanıklığı görmeyi reddedenleri temsil eder.</w:t>
      </w:r>
    </w:p>
    <w:p>
      <w:pPr>
        <w:pStyle w:val="ArticleScripture"/>
        <w:jc w:val="left"/>
      </w:pPr>
      <w:r>
        <w:rPr>
          <w:rFonts w:ascii="Times New Roman" w:hAnsi="Times New Roman" w:eastAsia="Times New Roman" w:cs="Times New Roman"/>
        </w:rPr>
        <w:t>Ben Baba’dan dileyeceğim ve O da size, sonsuza dek sizinle olsun diye, başka bir Yardımcı verecek; yani Gerçeğin Ruhu. Dünya O’nu kabul edemez; çünkü O’nu ne görür ne de tanır. Ama siz O’nu tanırsınız; çünkü O şimdi aranızda yaşıyor ve içinizde olacaktır. Sizi öksüz bırakmayacağım; size geleceğim. Kısa bir süre sonra dünya artık beni görmeyecek; ama siz beni göreceksiniz. Çünkü ben yaşıyorum, siz de yaşayacaksınız. Yuhanna 14:16-19.</w:t>
      </w:r>
    </w:p>
    <w:p>
      <w:pPr>
        <w:pStyle w:val="ArticleBody"/>
        <w:jc w:val="left"/>
      </w:pPr>
      <w:r>
        <w:rPr>
          <w:rFonts w:ascii="Times New Roman" w:hAnsi="Times New Roman" w:eastAsia="Times New Roman" w:cs="Times New Roman"/>
        </w:rPr>
        <w:t>İsa’yı gördüysek, Baba’yı görmüşüzdür. İsa “Tesellici”dir ve Kutsal Ruh “başka bir Tesellici”dir. İsa’yı gördüysek, Baba’yı ve Tesellici’yi görmüşüzdür. Kutsal Kitap’ta “Tesellici” sözcüğü beş kez geçer; bunların hepsi de Elçi Yuhanna tarafından kullanılmıştır. Beşinci atıfta ise sözcük “savunucu” olarak çevrilmiştir.</w:t>
      </w:r>
    </w:p>
    <w:p>
      <w:pPr>
        <w:pStyle w:val="ArticleScripture"/>
        <w:jc w:val="left"/>
      </w:pPr>
      <w:r>
        <w:rPr>
          <w:rFonts w:ascii="Times New Roman" w:hAnsi="Times New Roman" w:eastAsia="Times New Roman" w:cs="Times New Roman"/>
        </w:rPr>
        <w:t>Yavrularım, günah işlememeniz için bunları size yazıyorum. Ama biri günah işlerse, Baba’nın huzurunda bizi savunan bir savunucumuz var: Doğru olan İsa Mesih. 1. Yuhanna 2:1.</w:t>
      </w:r>
    </w:p>
    <w:p>
      <w:pPr>
        <w:pStyle w:val="ArticleBody"/>
        <w:jc w:val="left"/>
      </w:pPr>
      <w:r>
        <w:rPr>
          <w:rFonts w:ascii="Times New Roman" w:hAnsi="Times New Roman" w:eastAsia="Times New Roman" w:cs="Times New Roman"/>
        </w:rPr>
        <w:t>Bir kimse günah işlerse, bizim bir tesellicimiz var: doğru olan İsa Mesih. Savunucu, günahkârın lehine aracılık eden kişidir. Pavlus, İsa’nın hizmetini bizim savunucumuz olarak tanımlar.</w:t>
      </w:r>
    </w:p>
    <w:p>
      <w:pPr>
        <w:pStyle w:val="ArticleScripture"/>
        <w:jc w:val="left"/>
      </w:pPr>
      <w:r>
        <w:rPr>
          <w:rFonts w:ascii="Times New Roman" w:hAnsi="Times New Roman" w:eastAsia="Times New Roman" w:cs="Times New Roman"/>
        </w:rPr>
        <w:t>Mahkûm eden kimdir? Ölmüş—dahası yeniden dirilmiş—Tanrı’nın sağında bulunan ve bizim için de şefaat eden Mesih’tir. Romalılar 8:34.</w:t>
      </w:r>
    </w:p>
    <w:p>
      <w:pPr>
        <w:pStyle w:val="ArticleBody"/>
        <w:jc w:val="left"/>
      </w:pPr>
      <w:r>
        <w:rPr>
          <w:rFonts w:ascii="Times New Roman" w:hAnsi="Times New Roman" w:eastAsia="Times New Roman" w:cs="Times New Roman"/>
        </w:rPr>
        <w:t>İsa, günahkârın savunucusudur; bu da onun tesellici olduğunu içerir. Aynı bölümde Pavlus, Kutsal Ruh'un da bizim için şefaat ettiğini daha önce belirtmişti.</w:t>
      </w:r>
    </w:p>
    <w:p>
      <w:pPr>
        <w:pStyle w:val="ArticleScripture"/>
        <w:jc w:val="left"/>
      </w:pPr>
      <w:r>
        <w:rPr>
          <w:rFonts w:ascii="Times New Roman" w:hAnsi="Times New Roman" w:eastAsia="Times New Roman" w:cs="Times New Roman"/>
        </w:rPr>
        <w:t>Aynı şekilde, Ruh da zayıflıklarımıza yardım eder; çünkü gerektiği gibi ne için dua etmemiz gerektiğini bilmiyoruz; ama Ruh, sözle ifade edilemeyen iniltilerle bizim için aracılık eder. Yürekleri araştıran, Ruhun düşüncesinin ne olduğunu bilir; çünkü Ruh, Tanrı’nın isteğine göre kutsallar için aracılık eder. Romalılar 8:26, 27.</w:t>
      </w:r>
    </w:p>
    <w:p>
      <w:pPr>
        <w:pStyle w:val="ArticleBody"/>
        <w:jc w:val="left"/>
      </w:pPr>
      <w:r>
        <w:rPr>
          <w:rFonts w:ascii="Times New Roman" w:hAnsi="Times New Roman" w:eastAsia="Times New Roman" w:cs="Times New Roman"/>
        </w:rPr>
        <w:t>İsa ve Kutsal Ruh’un her ikisi de Tesellici olarak tanımlanır; bu nedenle ikisi de bizim için şefaatte bulunan savunuculardır. Üzerinde durduğumuz Yuhanna pasajında göksel üçlünün üç kişisi de temsil edilmektedir ve Kutsal Kitap’ın ilk kitabının ilk tanıklığı ile son kitabının ilk tanıklığıyla birlikte ele alındığında, Tanrılığın üç kişisinin ilişkileri ve işleriyle ilgili ışık daha da artar.</w:t>
      </w:r>
    </w:p>
    <w:p>
      <w:pPr>
        <w:pStyle w:val="ArticleScripture"/>
        <w:jc w:val="left"/>
      </w:pPr>
      <w:r>
        <w:rPr>
          <w:rFonts w:ascii="Times New Roman" w:hAnsi="Times New Roman" w:eastAsia="Times New Roman" w:cs="Times New Roman"/>
        </w:rPr>
        <w:t>Baba, yeryüzüne ait şeylerle anlatılamaz. Baba, Tanrılığın bütün doluluğunu bedensel olarak taşır ve ölümlü gözlere görünmezdir. Oğul ise Tanrılığın bütün doluluğunun açığa çıkmış hâlidir. Tanrı sözü, O’nun ‘öz varlığının tam sureti’ olduğunu bildirir. ‘Tanrı dünyayı o kadar çok sevdi ki, biricik Oğlunu verdi; öyle ki, O’na iman edenlerin hiçbiri mahvolmasın, ama sonsuz yaşama kavuşsun.’ Burada Babanın kişiliği gösterilmektedir.</w:t>
      </w:r>
    </w:p>
    <w:p>
      <w:pPr>
        <w:pStyle w:val="ArticleScripture"/>
        <w:jc w:val="left"/>
      </w:pPr>
      <w:r>
        <w:rPr>
          <w:rFonts w:ascii="Times New Roman" w:hAnsi="Times New Roman" w:eastAsia="Times New Roman" w:cs="Times New Roman"/>
        </w:rPr>
        <w:t>Mesih'in göğe yükselişinden sonra göndermeyi vaat ettiği Tesellici, Tanrılığın bütün doluluğuna sahip olan Ruh'tur; Mesih'i kişisel Kurtarıcı olarak kabul edip O'na iman eden herkese Tanrısal lütfun gücünü açığa çıkarır. Göksel üçlüyü oluşturan üç yaşayan kişi vardır. Bu üç gücün, yani Baba, Oğul ve Kutsal Ruh'un adıyla, Mesih'i yaşayan bir imanla kabul edenler vaftiz edilir; ve bu güçler, Mesih'te yeni yaşamı sürdürme çabalarında göğün itaatkâr tebaasıyla işbirliği yapacaklardır.</w:t>
      </w:r>
    </w:p>
    <w:p>
      <w:pPr>
        <w:pStyle w:val="ArticleScripture"/>
        <w:jc w:val="left"/>
      </w:pPr>
      <w:r>
        <w:rPr>
          <w:rFonts w:ascii="Times New Roman" w:hAnsi="Times New Roman" w:eastAsia="Times New Roman" w:cs="Times New Roman"/>
        </w:rPr>
        <w:t>Günahkâr ne yapmalı?-Mesih'e iman etmelidir. O, Tanrı'nın Oğlu'nun kanıyla satın alınmış, Mesih'e aittir. Sınanma ve denenme aracılığıyla Kurtarıcı, insanları günahın köleliğinden kurtardı. Öyleyse günahtan kurtulmak için ne yapmalıyız?-Günahları bağışlayan Kurtarıcı olarak Rab İsa Mesih'e iman edin. Günahını itiraf edip yüreğini alçaltan kişi bağışlanma bulacaktır. İsa, günahları bağışlayan Kurtarıcıdır; aynı zamanda sonsuz Tanrı'nın biricik Oğludur. Bağışlanan günahkâr, günahtan Kurtarıcımız İsa Mesih aracılığıyla Tanrı'yla barıştırılır. Kutsallık yolunda kaldığı sürece Tanrı'nın lütfu altındadır. Ona tam kurtuluş, sevinç ve esenlik ve Tanrı'dan gelen gerçek bilgelik verilir.</w:t>
      </w:r>
    </w:p>
    <w:p>
      <w:pPr>
        <w:pStyle w:val="ArticleScripture"/>
        <w:jc w:val="left"/>
      </w:pPr>
      <w:r>
        <w:rPr>
          <w:rFonts w:ascii="Times New Roman" w:hAnsi="Times New Roman" w:eastAsia="Times New Roman" w:cs="Times New Roman"/>
        </w:rPr>
        <w:t>İsa Mesih’in kefaret kanına iman, bağışlanmanın güvencesidir. Mesih bütün günahları temizleyebilir. O güce her gün sade bir güvenle dayanmak, insana bu son günlerde ruhunu günahın esaretinden koruyacak olanı ayırt etmesi için keskin bir bilgelik verir. İman ve dua ile, Mesih’i tanıma yoluyla, kişi kendi kurtuluşunu gerçekleştirmelidir.</w:t>
      </w:r>
    </w:p>
    <w:p>
      <w:pPr>
        <w:pStyle w:val="ArticleScripture"/>
        <w:jc w:val="left"/>
      </w:pPr>
      <w:r>
        <w:rPr>
          <w:rFonts w:ascii="Times New Roman" w:hAnsi="Times New Roman" w:eastAsia="Times New Roman" w:cs="Times New Roman"/>
        </w:rPr>
        <w:t>Kutsal Ruh gerçeği ayırt eder ve bizi bütün gerçeğe yöneltir. Tanrı, O’na iman edenlerin hiçbiri mahvolmasın, ama sonsuz yaşama kavuşsun diye biricik Oğlu’nu verdi. İsa Mesih günahkârın Kurtarıcısıdır. İsa Mesih’in ölümü günahkârı kurtarmıştır. Bu bizim tek umudumuzdur. Benliğimizi bütünüyle teslim eder ve İsa Mesih’in erdemlerini yaşarsak, sonsuz yaşam ödülüne kavuşacağız.</w:t>
      </w:r>
    </w:p>
    <w:p>
      <w:pPr>
        <w:pStyle w:val="ArticleScripture"/>
        <w:jc w:val="left"/>
      </w:pPr>
      <w:r>
        <w:rPr>
          <w:rFonts w:ascii="Times New Roman" w:hAnsi="Times New Roman" w:eastAsia="Times New Roman" w:cs="Times New Roman"/>
        </w:rPr>
        <w:t>"'Oğul'a iman edenin Babası da vardır.' Baba'ya ve Oğul'a sürekli iman edenin Ruh'u da vardır. Kutsal Ruh onun tesellicisidir ve o asla gerçekten ayrılmaz." Bible Training School, 1 Mart 1906.</w:t>
      </w:r>
    </w:p>
    <w:p>
      <w:pPr>
        <w:pStyle w:val="ArticleBody"/>
        <w:jc w:val="left"/>
      </w:pPr>
      <w:r>
        <w:rPr>
          <w:rFonts w:ascii="Times New Roman" w:hAnsi="Times New Roman" w:eastAsia="Times New Roman" w:cs="Times New Roman"/>
        </w:rPr>
        <w:t>Göksel üçlünün faaliyet ve ilişkisine dair getirilen ek ışığın ötesinde, söz konusu pasajda göksel üçlünün kimliğinin belirlenmesi, bu dört bölümün, Yahuda oymağının Aslanı tarafından şimdi mühürü açılmakta olan mesajla uyumlu hâle getirilmesi gerektiğine tanıklık sağlar.</w:t>
      </w:r>
    </w:p>
    <w:p>
      <w:pPr>
        <w:pStyle w:val="ArticleBody"/>
        <w:jc w:val="left"/>
      </w:pPr>
      <w:r>
        <w:rPr>
          <w:rFonts w:ascii="Times New Roman" w:hAnsi="Times New Roman" w:eastAsia="Times New Roman" w:cs="Times New Roman"/>
        </w:rPr>
        <w:t>Emmaus’taki öğrencilerin hikâyesindeki tanıklık, çarmıhtan sonra yaşanan hayal kırıklığı ve bekleme zamanlarının, ilk hayal kırıklığını izleyen hayal kırıklığı ve bekleme zamanını temsil ettiğini tespit eden üç tanıklığı ortaya koyar. Yuhanna’nın dört bölümünde temsil edilen tarihin, ilk hayal kırıklığının koşullarını temsil ettiğini doğrulayan başka bir tanıklık daha vardır.</w:t>
      </w:r>
    </w:p>
    <w:p>
      <w:pPr>
        <w:pStyle w:val="ArticleBody"/>
        <w:jc w:val="left"/>
      </w:pPr>
      <w:r>
        <w:rPr>
          <w:rFonts w:ascii="Times New Roman" w:hAnsi="Times New Roman" w:eastAsia="Times New Roman" w:cs="Times New Roman"/>
        </w:rPr>
        <w:t>Tanrı'nın Sözünde anılan ilk hakikat olan yaratılış anlatısının son ayeti üç kelimeyle biter ve bu kelimelerin her biri, hakikat kelimesini oluşturan üç harften biriyle, üstelik doğru sırayla başlar. Yaratılış'taki yaratılış anlatısı "Başlangıçta" sözleriyle başlar ve "Tanrı yarattı ve yaptı" biçimindeki üç kelimeyle sona erer.</w:t>
      </w:r>
    </w:p>
    <w:p>
      <w:pPr>
        <w:pStyle w:val="ArticleBody"/>
        <w:jc w:val="left"/>
      </w:pPr>
      <w:r>
        <w:rPr>
          <w:rFonts w:ascii="Times New Roman" w:hAnsi="Times New Roman" w:eastAsia="Times New Roman" w:cs="Times New Roman"/>
        </w:rPr>
        <w:t>O üç kelimenin ilk harfleri birleştirildiğinde “hakikat” kelimesini oluşturur. Yaratılış anlatısı “başlangıç” ile başlar ve Alfa ve Omega’yı temsil eden harflerle simgesel olarak ifade edilen kelimeyle biter. Aynı şekilde, Kutsal Kitap’ın son kitabının açılış bölümünde İsa iki kez Alfa ve Omega, başlangıç ve son, ilk ve son olarak tanımlanır. Alfa ve Omega’yı temsil eden o üç harf, Yuhanna’daki pasajın Yaratılış’ın başındaki peygamberlik sözüyle ve Vahiy’in başındaki peygamberlik sözüyle bir araya getirilmesi gerektiğine dair bir başka tanıklık daha sunar. Bu tanıklık, Tesellici’nin hizmetinin tanımlanışında görülür. Tesellici’nin hizmeti, aynı üç İbranice harfle temsil edilen üç aşamalı bir hizmettir. Alfa ve Omega’nın imzası, bu dört bölümü, sınama dönemi kapanmadan hemen önce mührü açılan İsa Mesih’in Vahyi mesajının bağlamına yerleştirmemize imkân sağlar.</w:t>
      </w:r>
    </w:p>
    <w:p>
      <w:pPr>
        <w:pStyle w:val="ArticleBody"/>
        <w:jc w:val="left"/>
      </w:pPr>
      <w:r>
        <w:rPr>
          <w:rFonts w:ascii="Times New Roman" w:hAnsi="Times New Roman" w:eastAsia="Times New Roman" w:cs="Times New Roman"/>
        </w:rPr>
        <w:t>Yedi gök gürlemesi, yeryüzünü O’nun yüceliğiyle aydınlatacak bir meleğin inişini işaret eden kilometre taşıyla başlayan dört belirli kilometre taşını (zaman noktalarını) ve üç belirli zaman dönemini temsil eder. O kilometre taşı bir zaman noktasıydı. İkinci kilometre taşı (zaman noktası), gecikme dönemini başlatan ilk hayal kırıklığıdır. Gecikme dönemi, bir gerçeğin mührünün açıldığı ve bunun bir hareket ortaya çıkardığı üçüncü kilometre taşına (zaman noktasına) götürür. Hareket, yargı olarak temsil edilen dördüncü kilometre taşında (zaman noktasında) sona erer. Bu dört kilometre taşı ve üç zaman dönemi, her biri bir gök gürlemesini temsil eder; böylece toplamda yedi gök gürlemesi olur. Bunlar ayrıca dört-üç kombinasyonunu da temsil eder.</w:t>
      </w:r>
    </w:p>
    <w:p>
      <w:pPr>
        <w:pStyle w:val="ArticleBody"/>
        <w:jc w:val="left"/>
      </w:pPr>
      <w:r>
        <w:rPr>
          <w:rFonts w:ascii="Times New Roman" w:hAnsi="Times New Roman" w:eastAsia="Times New Roman" w:cs="Times New Roman"/>
        </w:rPr>
        <w:t>Önceki makalelerde, yedi kilise, yedi mühür ve yedi boruya ilişkin öncülerin anlayışının bir “dört-üç kombinasyonunu” kabul ettiğini tespit ettik. İlk dört kilise, mühür ve boru, son üç kilise, mühür ve borudan farklıdır. Yedi gök gürlemesi dört yol işaretini temsil eder; ancak bu dört yol işareti içinde üç zaman dönemi vardır. Vahiy kitabındaki ilahi “dört ve üç” kombinasyonu, üç tanık (kiliseler, mühürler ve borular) üzerine kuruludur; bu tanıklar da Vahiy kitabının yedi gök gürlemesindeki “dört ve üç” kombinasyonunun geçerliliğine tanıklık eder.</w:t>
      </w:r>
    </w:p>
    <w:p>
      <w:pPr>
        <w:pStyle w:val="ArticleBody"/>
        <w:jc w:val="left"/>
      </w:pPr>
      <w:r>
        <w:rPr>
          <w:rFonts w:ascii="Times New Roman" w:hAnsi="Times New Roman" w:eastAsia="Times New Roman" w:cs="Times New Roman"/>
        </w:rPr>
        <w:t>Yine de, yedi gök gürültüsüyle temsil edilen tarih çizgisinin içine gömülü, yedi gök gürültüsü sembolünden farklı üç işaret noktasına sahip gizli ve kendine özgü başka bir peygamberlik çizgisi vardır. Bu nedenle, şimdi mührü açılmakta olan gizli tarihle yedi gök gürültüsünün peygamberlik ilişkisini ele aldığımızda, yedi gök gürültüsünün dört işaret noktası (zaman noktaları) sunduğunu, gizli tarihin ise üç işaret noktası (zaman noktaları) sunduğunu görürüz. Tıpkı kiliseler, mühürler, borazanlar ve gök gürültüleri gibi, gizli tarih de yedi gök gürültüsünün dört işaret noktasıyla bağlantılı üç işaret noktasını temsil eder. Gizli tarih ayrıca bir üç-dört kombinasyonuna sahiptir.</w:t>
      </w:r>
    </w:p>
    <w:p>
      <w:pPr>
        <w:pStyle w:val="ArticleBody"/>
        <w:jc w:val="left"/>
      </w:pPr>
      <w:r>
        <w:rPr>
          <w:rFonts w:ascii="Times New Roman" w:hAnsi="Times New Roman" w:eastAsia="Times New Roman" w:cs="Times New Roman"/>
        </w:rPr>
        <w:t>Yedi gök gürültüsünün içine gömülü olan gizli tarihte, her biri birer 'zaman noktası' olan üç belirgin işaret taşı vardır ve bu üç işaret taşının ilki ile sonuncusu bir hayal kırıklığını temsil eder. Birinci ile ikinci işaret taşları arasında belirgin bir 'zaman aralığı' ve ikinci ile üçüncü zaman noktaları arasında da belirgin bir 'zaman aralığı' vardır. "Disappointment" sözcüğü kaçırılmış bir randevu kavramından evrilmiştir ve tanımıyla birlikte bir zaman noktasına vurgu taşır. Gece yarısı da belirli bir zamandır. Gizli tarih, iki zaman aralığıyla ayrılmış üç zaman noktasıyla tasvir edilir; gecikme zamanı ve yedinci ay hareketi.</w:t>
      </w:r>
    </w:p>
    <w:p>
      <w:pPr>
        <w:pStyle w:val="ArticleBody"/>
        <w:jc w:val="left"/>
      </w:pPr>
      <w:r>
        <w:rPr>
          <w:rFonts w:ascii="Times New Roman" w:hAnsi="Times New Roman" w:eastAsia="Times New Roman" w:cs="Times New Roman"/>
        </w:rPr>
        <w:t>Gizli tarihin ilk yol işareti bir hayal kırıklığına işaret eder ve son yol işareti de bir hayal kırıklığına işaret eder. Dolayısıyla, ilk hayal kırıklığından son hayal kırıklığına kadar, tüm reform çizgilerinde olduğu gibi aynı üç adımı barındıran gizli bir peygamberlik çizgisi vardır. Ayrıca Alfa ve Omega’nın imzasını taşır; çünkü "hakikat"i oluşturan üç harf, başlangıcı da sonu da bir hayal kırıklığı olan üç yol işaretine karşılık gelir. Yedi gök gürültüsü içindeki o gizli tarih, Yahuda oymağının Aslanı’nın şu anda mührünü çözmekte olduğu hakikattir.</w:t>
      </w:r>
    </w:p>
    <w:p>
      <w:pPr>
        <w:pStyle w:val="ArticleBody"/>
        <w:jc w:val="left"/>
      </w:pPr>
      <w:r>
        <w:rPr>
          <w:rFonts w:ascii="Times New Roman" w:hAnsi="Times New Roman" w:eastAsia="Times New Roman" w:cs="Times New Roman"/>
        </w:rPr>
        <w:t>Yuhanna’da ele aldığımız pasaj, bir önceki bölümdeki Son Akşam Yemeği ile başlar ve bu dört bölümün mesajının yenmesi gerektiğini vurgular. Bu dört bölüm, Getsemani’ye yürüyüşle sona erer. Anlatı, yemekten haçtaki krizin başladığı ana kadar uzanan süreçte gerçekleşir. Peygamberane bir bakışla, bu dört bölümün bağlamı, yargıdan önce yenmesi gereken son mesajı tanımlar. Yargının kapanışına götüren mesaj, yargı kapanmadan hemen önce Vahiy Kitabı’nda mühürü açılan mesajdır.</w:t>
      </w:r>
    </w:p>
    <w:p>
      <w:pPr>
        <w:pStyle w:val="ArticleBody"/>
        <w:jc w:val="left"/>
      </w:pPr>
      <w:r>
        <w:rPr>
          <w:rFonts w:ascii="Times New Roman" w:hAnsi="Times New Roman" w:eastAsia="Times New Roman" w:cs="Times New Roman"/>
        </w:rPr>
        <w:t>Öğrenciler ve İsa, peygamberlik tarihinde, gecikme zamanından haberdar edildikleri bir noktadadırlar. Millerci tarihte Rab, Gece Yarısı Çığlığı mesajının anlaşılmasını sağlamak için elini çekti; ancak Samuel Snow’un mesajını ortaya çıkaran anlayış, Millercilere aynı zamanda on bakirenin gecikme zamanında bulunduklarını da bildirdi. Öğrenciler az önce Son Akşam Yemeği’ni yemişlerdi ve mesajı hazmederlerken Mesih, Yuhanna’nın dört bölümünde gecikme zamanını açıkladı.</w:t>
      </w:r>
    </w:p>
    <w:p>
      <w:pPr>
        <w:pStyle w:val="ArticleBody"/>
        <w:jc w:val="left"/>
      </w:pPr>
      <w:r>
        <w:rPr>
          <w:rFonts w:ascii="Times New Roman" w:hAnsi="Times New Roman" w:eastAsia="Times New Roman" w:cs="Times New Roman"/>
        </w:rPr>
        <w:t>Samuel Snow'un anlayışı, Gece Yarısı Çığlığı mesajı olarak temsil edilen nihai anlayışı geliştiren bir dizi makaleyle belgelendirilebilir. Mesajı gelişirken, onu bir dizi kamp toplantısında da sundu. Kamp toplantılarına zemin hazırlayan makale dizisi, nihayetinde onu altı gün süren Exeter kamp toplantısına götürdü. Peygamberlik açısından, Gece Yarısı Çığlığı mesajı zaman içinde kademeli olarak gelişir. Yuhanna'daki dört bölüm, mesajın geliştirildiği peygamberlik tarihinde yer alır.</w:t>
      </w:r>
    </w:p>
    <w:p>
      <w:pPr>
        <w:pStyle w:val="ArticleBody"/>
        <w:jc w:val="left"/>
      </w:pPr>
      <w:r>
        <w:rPr>
          <w:rFonts w:ascii="Times New Roman" w:hAnsi="Times New Roman" w:eastAsia="Times New Roman" w:cs="Times New Roman"/>
        </w:rPr>
        <w:t>Yuhanna’nın dört bölümünde Kutsal Ruh’un işi üç adım olarak tanımlanır: günah, doğruluk ve yargı konusunda ikna etmek. Bu üç adım aynı zamanda yedi gök gürlemesinin içinde gömülü gizli tarihin üç yol işaretidir.</w:t>
      </w:r>
    </w:p>
    <w:p>
      <w:pPr>
        <w:pStyle w:val="ArticleScripture"/>
        <w:jc w:val="left"/>
      </w:pPr>
      <w:r>
        <w:rPr>
          <w:rFonts w:ascii="Times New Roman" w:hAnsi="Times New Roman" w:eastAsia="Times New Roman" w:cs="Times New Roman"/>
        </w:rPr>
        <w:t>Yine de size gerçeği söylüyorum: Benim gitmem sizin yararınızadır; çünkü ben gitmezsem, Tesellici size gelmeyecek; ama gidersem, onu size göndereceğim. O geldiğinde, dünyayı günah, doğruluk ve yargı konusunda ikna edecek: Günah konusunda, çünkü bana iman etmezler; doğruluk konusunda, çünkü Baba’ya gidiyorum ve artık beni görmeyeceksiniz; yargı konusunda, çünkü bu dünyanın hükümdarı yargılanmıştır. Size söyleyecek daha çok şeyim var, ama siz şimdi bunları kaldıramazsınız. Ne var ki, gerçeğin Ruhu gelince, sizi bütün gerçeğe yöneltecek; çünkü kendiliğinden konuşmayacak, ne duyarsa onu konuşacak ve olacakları size bildirecek. O beni yüceltecek; çünkü benim olandan alıp size bildirecek. Yuhanna 16:7-14.</w:t>
      </w:r>
    </w:p>
    <w:p>
      <w:pPr>
        <w:pStyle w:val="ArticleBody"/>
        <w:jc w:val="left"/>
      </w:pPr>
      <w:r>
        <w:rPr>
          <w:rFonts w:ascii="Times New Roman" w:hAnsi="Times New Roman" w:eastAsia="Times New Roman" w:cs="Times New Roman"/>
        </w:rPr>
        <w:t>Millerit tarihinde, İsa Gece Yarısı Çağrısı’nda gecikme dönemini sona erdirmek için geri dönmedi. Elini çekti ve Kutsal Ruh’u döktü ya da gönderdi. Tesellici olarak anılan Kutsal Ruh, hayal kırıklığını gidermek için geldi. Seçilmiş olup da başarısız bir tahminin yol açtığı hayal kırıklığı yüzünden şaşkınlığa düşenlere teselli vermek için geldi.</w:t>
      </w:r>
    </w:p>
    <w:p>
      <w:pPr>
        <w:pStyle w:val="ArticleBody"/>
        <w:jc w:val="left"/>
      </w:pPr>
      <w:r>
        <w:rPr>
          <w:rFonts w:ascii="Times New Roman" w:hAnsi="Times New Roman" w:eastAsia="Times New Roman" w:cs="Times New Roman"/>
        </w:rPr>
        <w:t>Daha önce, Havari Yuhanna, Hezekiel ve Yeremya’nın ağızda bal gibi tatlı olan küçük kitabı yerken tasvir edildiğini belirtmiştik. Bu üç peygamber arasında sıkça gözden kaçan kasıtlı bir ayrım vardır.</w:t>
      </w:r>
    </w:p>
    <w:p>
      <w:pPr>
        <w:pStyle w:val="ArticleBody"/>
        <w:jc w:val="left"/>
      </w:pPr>
      <w:r>
        <w:rPr>
          <w:rFonts w:ascii="Times New Roman" w:hAnsi="Times New Roman" w:eastAsia="Times New Roman" w:cs="Times New Roman"/>
        </w:rPr>
        <w:t>Hezekiel, küçük kitabı yiyenleri ve Tanrı’nın yoldan çıkmış kilisesine iletmeleri için kendilerine bir mesaj verilenleri örneklemek üzere kullanılır. Hezekiel, yenilen kitabın, ardından yerine getirilecek işi belirlediğini gösterir. O, Tanrı’nın önceden seçilmiş halkına verilen mesajı temsil eder. Onun mesajı, önceden seçilmiş halkı ateşe atılmak üzere demetler halinde bağlayan şeydir. Yuhanna’nın dört bölümünde İsa, Hezekiel’in çalışmasının amacını belirler.</w:t>
      </w:r>
    </w:p>
    <w:p>
      <w:pPr>
        <w:pStyle w:val="ArticleScripture"/>
        <w:jc w:val="left"/>
      </w:pPr>
      <w:r>
        <w:rPr>
          <w:rFonts w:ascii="Times New Roman" w:hAnsi="Times New Roman" w:eastAsia="Times New Roman" w:cs="Times New Roman"/>
        </w:rPr>
        <w:t>Size söylediğim sözü hatırlayın: Kul efendisinden üstün değildir. Bana zulmettilerse, size de zulmedeceklerdir; sözümü tuttularsa, sizin sözünüzü de tutacaklar. Ama bütün bunları size benim adım uğruna yapacaklar; çünkü beni göndereni tanımıyorlar. Gelmemiş ve onlara konuşmamış olsaydım, günahları olmazdı; ama şimdi günahları için bir mazeretleri yok. Benden nefret eden, Babamdan da nefret eder. Aralarında başka hiç kimsenin yapmadığı işleri yapmamış olsaydım, günahları olmazdı; ama şimdi hem beni hem de Babamı gördüler ve ikimizden de nefret ettiler. Ama bu, yasalarında yazılı olan şu söz yerine gelsin diye oluyor: 'Benden sebepsiz yere nefret ettiler.' Ama Baba'dan size göndereceğim, Baba'dan çıkan Gerçeğin Ruhu olan Tesellici geldiğinde, O benim hakkımda tanıklık edecek. Yuhanna 15:20-26.</w:t>
      </w:r>
    </w:p>
    <w:p>
      <w:pPr>
        <w:pStyle w:val="ArticleBody"/>
        <w:jc w:val="left"/>
      </w:pPr>
      <w:r>
        <w:rPr>
          <w:rFonts w:ascii="Times New Roman" w:hAnsi="Times New Roman" w:eastAsia="Times New Roman" w:cs="Times New Roman"/>
        </w:rPr>
        <w:t>Hezekiel'in hizmeti, kitabı yediğinde başlayan, reddedilecek bir mesajın sunumunu temsil eder; fakat bu reddediş, onların Tanrı'dan nefret ettiklerinin ve sınanma sürelerinin kadehini tamamen doldurduklarının kanıtıdır.</w:t>
      </w:r>
    </w:p>
    <w:p>
      <w:pPr>
        <w:pStyle w:val="ArticleScripture"/>
        <w:jc w:val="left"/>
      </w:pPr>
      <w:r>
        <w:rPr>
          <w:rFonts w:ascii="Times New Roman" w:hAnsi="Times New Roman" w:eastAsia="Times New Roman" w:cs="Times New Roman"/>
        </w:rPr>
        <w:t>Ve bana dedi ki: İnsanoğlu, seni İsrailoğullarına, bana isyan etmiş asi bir ulusa gönderiyorum; onlar ve ataları bugüne dek bana karşı geldiler. Çünkü yüzsüz çocuklardır ve yürekleri katıdır. Seni onlara gönderiyorum; onlara şöyle diyeceksin: “Rab Tanrı böyle diyor.” Dinleseler de dinlemeseler de (çünkü asi bir halktır), yine de aralarında bir peygamberin bulunduğunu bilecekler. Hezekiel 2:3-5.</w:t>
      </w:r>
    </w:p>
    <w:p>
      <w:pPr>
        <w:pStyle w:val="ArticleBody"/>
        <w:jc w:val="left"/>
      </w:pPr>
      <w:r>
        <w:rPr>
          <w:rFonts w:ascii="Times New Roman" w:hAnsi="Times New Roman" w:eastAsia="Times New Roman" w:cs="Times New Roman"/>
        </w:rPr>
        <w:t>Hezekiel’in görevi, tıpkı Mesih’in tartışmacı Yahudilere karşı duruşunda olduğu gibi, eski antlaşmanın halkının aleyhine bir tanıklıktı; böylece Hezekiel’in mesajı da eski antlaşmanın halkını yabani otlar gibi demet halinde bağlayarak yıkım ateşine mahkûm eden son uyarı mesajıdır.</w:t>
      </w:r>
    </w:p>
    <w:p>
      <w:pPr>
        <w:pStyle w:val="ArticleScripture"/>
        <w:jc w:val="left"/>
      </w:pPr>
      <w:r>
        <w:rPr>
          <w:rFonts w:ascii="Times New Roman" w:hAnsi="Times New Roman" w:eastAsia="Times New Roman" w:cs="Times New Roman"/>
        </w:rPr>
        <w:t>Sonra üçüncü meleği gördüm. Bana eşlik eden meleğim şöyle dedi: “Korkunçtur onun işi. Dehşetlidir görevi. O, buğdayı zizanilerden ayıracak ve göksel ambar için buğdayı mühürleyecek ya da bağlayacak olan melektir. Bu şeyler zihnin tamamını, bütün dikkati meşgul etmelidir.” Erken Yazılar, 118.</w:t>
      </w:r>
    </w:p>
    <w:p>
      <w:pPr>
        <w:pStyle w:val="ArticleBody"/>
        <w:jc w:val="left"/>
      </w:pPr>
      <w:r>
        <w:rPr>
          <w:rFonts w:ascii="Times New Roman" w:hAnsi="Times New Roman" w:eastAsia="Times New Roman" w:cs="Times New Roman"/>
        </w:rPr>
        <w:t>Küçük kitabın yenmesiyle temsil edilen çalışma, güçlü meleğin elinde küçük bir kitapla inmesiyle başlar. Birinci meleğin tarihinde bu 11 Ağustos 1840’ta, üçüncü meleğin tarihinde ise 11 Eylül 2001’de gerçekleşti. Bu iki tarih, sırasıyla ikinci vay ile ilişkili İslam’a ve üçüncü vay ile ilişkili İslam’a dair peygamberliklerin yerine gelişlerini temsil eder. Bu yüzden Yeşaya, yirmi ikinci bölümde, Filadelfyalılar ve Laodikyalılar için görü vadisindeki krizi tasvir ederken, 1840’ta Protestanlığın seçilmiş halkı olan Laodikyalıların ve 2001’de seçilmiş halk olan Adventistlerin “okçular tarafından bağlandığını” belirtir. Kutsal Kitap peygamberliğinde okçular İslam’dır ve İslam’la ilgili görü 1840’ta ve 2001’de yerine geldiğinde, önceki seçilmiş halk, Hezekiel ile temsil edilenler tarafından sunulan İslam peygamberliğini reddetti. Onlar orada ve o anda delice olarak bağlandılar. Hezekiel’in görevi, “günahlarını” örten “örtüyü” kaldırmaktı; bu, İsa tarafından Tanrı’ya yönelik nefret olarak temsil edilir.</w:t>
      </w:r>
    </w:p>
    <w:p>
      <w:pPr>
        <w:pStyle w:val="ArticleScripture"/>
        <w:jc w:val="left"/>
      </w:pPr>
      <w:r>
        <w:rPr>
          <w:rFonts w:ascii="Times New Roman" w:hAnsi="Times New Roman" w:eastAsia="Times New Roman" w:cs="Times New Roman"/>
        </w:rPr>
        <w:t>Görüm Vadisi üzerine bildiri. Sana şimdi ne oldu da bütünüyle damlara çıktın? Sen, hareketle dolu, kargaşalı bir kent, sevinçli bir kent! Senin öldürülenlerin ne kılıçla öldürüldüler ne de savaşta öldüler. Önderlerinin hepsi birlikte kaçtı; okçular tarafından bağlandılar. İçinde bulunanların hepsi—uzaklardan kaçmış olanlar—hep birlikte bağlandılar. Yeşaya 22:1-3.</w:t>
      </w:r>
    </w:p>
    <w:p>
      <w:pPr>
        <w:pStyle w:val="ArticleScripture"/>
        <w:jc w:val="left"/>
      </w:pPr>
      <w:r>
        <w:rPr>
          <w:rFonts w:ascii="Times New Roman" w:hAnsi="Times New Roman" w:eastAsia="Times New Roman" w:cs="Times New Roman"/>
        </w:rPr>
        <w:t>Ve Tanrı çocuk [İsmail] ile birlikteydi; büyüdü, çölde yaşadı ve okçu oldu. Yaratılış 21:20.</w:t>
      </w:r>
    </w:p>
    <w:p>
      <w:pPr>
        <w:pStyle w:val="ArticleScripture"/>
        <w:jc w:val="left"/>
      </w:pPr>
      <w:r>
        <w:rPr>
          <w:rFonts w:ascii="Times New Roman" w:hAnsi="Times New Roman" w:eastAsia="Times New Roman" w:cs="Times New Roman"/>
        </w:rPr>
        <w:t>Görüm olmadığında halk perişan olur; ama yasayı tutan ne mutludur. Özdeyişler 29:18.</w:t>
      </w:r>
    </w:p>
    <w:p>
      <w:pPr>
        <w:pStyle w:val="ArticleBody"/>
        <w:jc w:val="left"/>
      </w:pPr>
      <w:r>
        <w:rPr>
          <w:rFonts w:ascii="Times New Roman" w:hAnsi="Times New Roman" w:eastAsia="Times New Roman" w:cs="Times New Roman"/>
        </w:rPr>
        <w:t>Yeremya, yeryüzünü görkemiyle aydınlatmak üzere inen güçlü melek indiğinde kitabı yiyip 1843’teki gerçekleşmeyen kehanetin doğurduğu hayal kırıklığını yaşayanları temsil eder. Yeremya peygamberce Tanrı’nın yalan söylemiş olup olmadığını sorgular. Bu atıf Yeremya’yı Habakkuk 2 ile ilişkilendirir.</w:t>
      </w:r>
    </w:p>
    <w:p>
      <w:pPr>
        <w:pStyle w:val="ArticleScripture"/>
        <w:jc w:val="left"/>
      </w:pPr>
      <w:r>
        <w:rPr>
          <w:rFonts w:ascii="Times New Roman" w:hAnsi="Times New Roman" w:eastAsia="Times New Roman" w:cs="Times New Roman"/>
        </w:rPr>
        <w:t>Nöbetimde duracağım, kuleye çıkacağım ve bana ne diyeceğini, azarlandığımda ne karşılık vereceğimi görmek için gözeteceğim. Rab bana cevap verdi ve dedi ki: Görüyü yaz, levhalar üzerine açıkça yaz ki onu okuyan koşabilsin. Çünkü bu görü belirlenmiş bir zaman içindir; sona doğru konuşacak ve yalan söylemeyecektir. Gecikse de onu bekle; çünkü mutlaka gelecektir, gecikmeyecektir. İşte, kibirlenenin canı onun içinde doğru değildir; ama doğru kişi imanıyla yaşayacaktır. Habakkuk 2:1-4.</w:t>
      </w:r>
    </w:p>
    <w:p>
      <w:pPr>
        <w:pStyle w:val="ArticleBody"/>
        <w:jc w:val="left"/>
      </w:pPr>
      <w:r>
        <w:rPr>
          <w:rFonts w:ascii="Times New Roman" w:hAnsi="Times New Roman" w:eastAsia="Times New Roman" w:cs="Times New Roman"/>
        </w:rPr>
        <w:t>John, tatlılığı ve acı hayal kırıklığını yaşayanları simgelemek için kullanıldı; 11 Ağustos 1840'tan 22 Ekim 1844'e kadar olan dönemin tamamını temsil ediyordu.</w:t>
      </w:r>
    </w:p>
    <w:p>
      <w:pPr>
        <w:pStyle w:val="ArticleScripture"/>
        <w:jc w:val="left"/>
      </w:pPr>
      <w:r>
        <w:rPr>
          <w:rFonts w:ascii="Times New Roman" w:hAnsi="Times New Roman" w:eastAsia="Times New Roman" w:cs="Times New Roman"/>
        </w:rPr>
        <w:t>Ve meleğe gidip ona dedim: “Küçük kitabı bana ver.” O da bana dedi: “Al ve ye; karnını acılaştıracak, ama ağzında bal gibi tatlı olacaktır.” Ben de küçük kitabı meleğin elinden aldım ve yedim; ağzımda bal gibi tatlıydı; onu yedikten hemen sonra karnım acılaştı. Vahiy 10:9, 10.</w:t>
      </w:r>
    </w:p>
    <w:p>
      <w:pPr>
        <w:pStyle w:val="ArticleBody"/>
        <w:jc w:val="left"/>
      </w:pPr>
      <w:r>
        <w:rPr>
          <w:rFonts w:ascii="Times New Roman" w:hAnsi="Times New Roman" w:eastAsia="Times New Roman" w:cs="Times New Roman"/>
        </w:rPr>
        <w:t>Hezekiel, meleğin 11 Ağustos 1840 ve 11 Eylül 2001 tarihlerinde inişiyle başlatılan, eski seçilmiş halkı mühürleyen peygamberlik mesajını sunma görevini temsil eder.</w:t>
      </w:r>
    </w:p>
    <w:p>
      <w:pPr>
        <w:pStyle w:val="ArticleScripture"/>
        <w:jc w:val="left"/>
      </w:pPr>
      <w:r>
        <w:rPr>
          <w:rFonts w:ascii="Times New Roman" w:hAnsi="Times New Roman" w:eastAsia="Times New Roman" w:cs="Times New Roman"/>
        </w:rPr>
        <w:t>Ama sen, insanoğlu, sana söylediklerimi dinle; o isyankâr ev gibi sen de isyankâr olma; ağzını aç ve sana verdiğimi ye. Ben baktığımda, işte bana bir el uzatıldı; ve elinde bir kitap tomarı vardı. Onu önümde açtı; ve içi de dışı da yazılıydı; üzerinde ağıtlar, inlemeler ve “vahlar” yazılıydı. Ayrıca bana dedi ki: “İnsanoğlu, bulduğunu ye; bu tomarı ye ve İsrail evine git, onlara konuş.” Böylece ağzımı açtım ve o bana o tomarı yedirdi. Ve bana dedi ki: “İnsanoğlu, karnını bununla doyur ve sana verdiğim bu tomarla içini doldur.” Sonra onu yedim; ağzımda bal gibi tatlıydı. Hezekiel 2:8-3:3.</w:t>
      </w:r>
    </w:p>
    <w:p>
      <w:pPr>
        <w:pStyle w:val="ArticleBody"/>
        <w:jc w:val="left"/>
      </w:pPr>
      <w:r>
        <w:rPr>
          <w:rFonts w:ascii="Times New Roman" w:hAnsi="Times New Roman" w:eastAsia="Times New Roman" w:cs="Times New Roman"/>
        </w:rPr>
        <w:t>Yeremya, 11 Ağustos 1840'tan Gece Yarısı Çığlığı'ndan hemen öncesine kadar uzanan tarihi temsil eder.</w:t>
      </w:r>
    </w:p>
    <w:p>
      <w:pPr>
        <w:pStyle w:val="ArticleScripture"/>
        <w:jc w:val="left"/>
      </w:pPr>
      <w:r>
        <w:rPr>
          <w:rFonts w:ascii="Times New Roman" w:hAnsi="Times New Roman" w:eastAsia="Times New Roman" w:cs="Times New Roman"/>
        </w:rPr>
        <w:t>Sözlerini buldum ve yedim; sözün bana yüreğimin sevinci ve coşkusu oldu; çünkü adınla çağrılıyorum, ey orduların Tanrısı RAB. Alaycıların topluluğunda oturmadım, sevinmedim; elinden dolayı tek başıma oturdum; çünkü beni gazapla doldurdun. Acım neden sürekli, iyileşmeyi reddeden yarım neden onulmaz? Bana tümden bir yalancı gibi mi olacaksın, kuruyan sular gibi mi? Bunun için RAB şöyle diyor: Eğer geri dönersen, seni yine getireceğim ve huzurumda duracaksın; değerli olanı değersiz olandan çıkarırsan, benim ağzım gibi olacaksın. Bırak onlar sana dönsün; ama sen onlara dönme. Bu halka karşı seni sağlam bir tunç duvar yapacağım; sana karşı savaşacaklar, ama sana üstün gelemeyecekler; çünkü seni kurtarmak ve seni kurtarıp özgür kılmak için seninleyim, diyor RAB. Seni kötülerin elinden kurtaracağım, seni zalimlerin elinden kurtaracağım. Yeremya 15:16-21.</w:t>
      </w:r>
    </w:p>
    <w:p>
      <w:pPr>
        <w:pStyle w:val="ArticleBody"/>
        <w:jc w:val="left"/>
      </w:pPr>
      <w:r>
        <w:rPr>
          <w:rFonts w:ascii="Times New Roman" w:hAnsi="Times New Roman" w:eastAsia="Times New Roman" w:cs="Times New Roman"/>
        </w:rPr>
        <w:t>Yeremya bugünkü tarihimizi ve mesajımızı temsil eder. Mevcut mesaj, Yeremya’nın temsil ettiği Tanrı halkının 'öfke' ile 'doldurulduğu', 'acıları'nın 'sürekli' olduğunu ve yaralarının 'iyileşmez', asla iyileşmeyecek bir yara olduğunu düşündükleri noktada aşama aşama geliştirilmekte olan Gece Yarısı Çığlığı mesajıdır. Onlar 'alay edenlerin meclisi'nden ayrıldılar. Artık, kitabı ilk kez 'yediklerinde' ve bunun 'yüreklerinin' 'sevinci' olduğu zamandaki gibi 'sevinmiyorlar'.</w:t>
      </w:r>
    </w:p>
    <w:p>
      <w:pPr>
        <w:pStyle w:val="ArticleBody"/>
        <w:jc w:val="left"/>
      </w:pPr>
      <w:r>
        <w:rPr>
          <w:rFonts w:ascii="Times New Roman" w:hAnsi="Times New Roman" w:eastAsia="Times New Roman" w:cs="Times New Roman"/>
        </w:rPr>
        <w:t>Fakat o durumda olanlar için bir öğüt vardır. “Eğer geri dönersen” ve ayrıca “eğer kıymetliyi değersiz olandan çıkarırsan” o zaman Tanrı onlara geri dönecektir. İbranice metinde geçen “seni yine getireceğim” ifadesi, onların O’na dönerlerse Tanrı’nın onlara döneceği anlamına gelir.</w:t>
      </w:r>
    </w:p>
    <w:p>
      <w:pPr>
        <w:pStyle w:val="ArticleScripture"/>
        <w:jc w:val="left"/>
      </w:pPr>
      <w:r>
        <w:rPr>
          <w:rFonts w:ascii="Times New Roman" w:hAnsi="Times New Roman" w:eastAsia="Times New Roman" w:cs="Times New Roman"/>
        </w:rPr>
        <w:t>Öyleyse Tanrı’ya boyun eğin. İblise direnin, sizden kaçacaktır. Tanrı’ya yaklaşın, o da size yaklaşacaktır. Ellerinizi temizleyin, ey günahkârlar; yüreklerinizi arındırın, ey kararsızlar. Kederlenin, yas tutun ve ağlayın; gülüşünüz yasa, sevinciniz hüzne dönsün. Rab’bin huzurunda alçaltın kendinizi, o da sizi yüceltecektir. Yakup 4:7-10.</w:t>
      </w:r>
    </w:p>
    <w:p>
      <w:pPr>
        <w:pStyle w:val="ArticleBody"/>
        <w:jc w:val="left"/>
      </w:pPr>
      <w:r>
        <w:rPr>
          <w:rFonts w:ascii="Times New Roman" w:hAnsi="Times New Roman" w:eastAsia="Times New Roman" w:cs="Times New Roman"/>
        </w:rPr>
        <w:t>Eğer Tanrı’ya yaklaşacak olurlarsa, O da onlara yaklaşacaktır. Eğer bunları yaparlarsa, o zaman Rab’bin “önünde duracaklar” ve Tanrı’nın “ağzı” olacaklar. Ayrıca Yeremya’ya (bize), halkını “kötüler”e karşı “tahkim edilmiş tunç bir duvar” yapacağını bildirir ve ardından “korkunçlar” Yeremya tarafından temsil edilenlere karşı bir savaş açacaklardır. “Kötüler”, Matta’daki akılsız bakireler için Daniel’in kullandığı temsildir. “Korkunçlar”, Pazar günü yasası krizi sırasında modern Babil’in üçlü birliğini temsil eder.</w:t>
      </w:r>
    </w:p>
    <w:p>
      <w:pPr>
        <w:pStyle w:val="ArticleBody"/>
        <w:jc w:val="left"/>
      </w:pPr>
      <w:r>
        <w:rPr>
          <w:rFonts w:ascii="Times New Roman" w:hAnsi="Times New Roman" w:eastAsia="Times New Roman" w:cs="Times New Roman"/>
        </w:rPr>
        <w:t>Üç peygamberin tanıklıklarının tümü aynı tarihi ele alır, ancak aynı tarihin üç farklı yönüne odaklanırlar. Yeremya, ilk hayal kırıklığını yeni yaşamış, fakat Gece Yarısı Çığlığı'nın dönüm noktasına henüz ulaşmamış olanları temsil eder. Biz 18 Temmuz 2020'den beri bu noktadayız. Soru şu: Geri dönecek miyiz? Dönersek, tam da Amerika Birleşik Devletleri bir ejderha gibi "konuşurken" biz Rab için "konuşacağız".</w:t>
      </w:r>
    </w:p>
    <w:p>
      <w:pPr>
        <w:pStyle w:val="ArticleBody"/>
        <w:jc w:val="left"/>
      </w:pPr>
      <w:r>
        <w:rPr>
          <w:rFonts w:ascii="Times New Roman" w:hAnsi="Times New Roman" w:eastAsia="Times New Roman" w:cs="Times New Roman"/>
        </w:rPr>
        <w:t>Yeremya’nın tasvir ettiği tarih, bugünkü tarihimizdir ve yedi gök gürlemesi içindeki üç gizli yol işaretiyle temsil edilen tarihtir. Ayrıca, Yuhanna’daki pasajın peygamberlik açısından konumlandırıldığı tarih de budur; çünkü Yuhanna’daki dört bölümün vurgusu, yalan bir şeye inanıp inanmadığını ve tadı böylesine tatlı gelen mesajın aslında kuruyan sular olup olmadığını sorgulayan Yeremya’yı teselli etmedeki Kutsal Ruh’un işidir.</w:t>
      </w:r>
    </w:p>
    <w:p>
      <w:pPr>
        <w:pStyle w:val="ArticleBody"/>
        <w:jc w:val="left"/>
      </w:pPr>
      <w:r>
        <w:rPr>
          <w:rFonts w:ascii="Times New Roman" w:hAnsi="Times New Roman" w:eastAsia="Times New Roman" w:cs="Times New Roman"/>
        </w:rPr>
        <w:t>Dolayısıyla Yeremya, 11 Eylül 2001’den itibaren, bekleme zamanının başladığı 18 Temmuz 2020’ye kadar olan tarihi temsil eder; bu başlangıç, üç buçuk sembolik gün sonra olarak temsil edilir. “Sembolik” dediğimde bir zaman tahminine atıfta bulunmuyorum. Şunu söylüyorum: 18 Temmuz 2020, iki tanığın—Kutsal Kitap ve Peygamberlik Ruhu’nun—öldürüldüğü ve cesetlerinin Vahiy 11’de üç buçuk gün boyunca sokakta bırakıldığı tarihtir.</w:t>
      </w:r>
    </w:p>
    <w:p>
      <w:pPr>
        <w:pStyle w:val="ArticleScripture"/>
        <w:jc w:val="left"/>
      </w:pPr>
      <w:r>
        <w:rPr>
          <w:rFonts w:ascii="Times New Roman" w:hAnsi="Times New Roman" w:eastAsia="Times New Roman" w:cs="Times New Roman"/>
        </w:rPr>
        <w:t>Ve iki tanığıma güç vereceğim; çul kuşanmış olarak bin iki yüz altmış gün peygamberlik edecekler. Bunlar, yeryüzünün Tanrısının önünde duran iki zeytin ağacı ve iki şamdandır. Onlara zarar vermek isteyen olursa, ağızlarından ateş çıkar ve düşmanlarını yiyip bitirir; onlara zarar vermek isteyen, bu yolla öldürülecektir. Bunların, peygamberlik ettikleri günlerde yağmur yağmasın diye göğü kapatma yetkisi vardır; suları kana çevirme ve diledikleri kadar sık yeryüzünü her türlü belayla vurma yetkileri de vardır. Tanıklıklarını tamamladıklarında, dipsiz çukurdan çıkan canavar onlara savaş açacak, onları yenecek ve öldürecek. Cesetleri, ruhsal anlamda Sodom ve Mısır diye adlandırılan, Rabbimizin de çarmıha gerildiği o büyük kentin sokağında yatacak. Halklardan, boylardan, dillerden ve uluslardan olanlar onların cesetlerini üç buçuk gün boyunca görecek ve cesetlerinin mezara konmasına izin vermeyecekler. Yeryüzünde yaşayanlar onlara sevinecek, eğlenecek ve birbirlerine armağanlar gönderecek; çünkü bu iki peygamber yeryüzünde yaşayanlara azap çektirmişti. Vahiy 11:3-10.</w:t>
      </w:r>
    </w:p>
    <w:p>
      <w:pPr>
        <w:pStyle w:val="ArticleBody"/>
        <w:jc w:val="left"/>
      </w:pPr>
      <w:r>
        <w:rPr>
          <w:rFonts w:ascii="Times New Roman" w:hAnsi="Times New Roman" w:eastAsia="Times New Roman" w:cs="Times New Roman"/>
        </w:rPr>
        <w:t>Yeremya’nın durumunun sunduğu tanıklık, hayal kırıklığından sonra, fakat Gece Yarısı Çağrısı’ndan önce yer alır. Yeremya, Gece Yarısı Çağrısı’nın mesajının sesi olabilmeden önce geri dönmeliydi. Bu, bugün bizim durumumuzdur. Ayrıca ele aldığımız Yuhanna’daki dört bölümün tarihsel bağlamı budur ve aynı zamanda yedi gök gürlemesi içindeki gizli tarihin temsil ettiği tarihtir.</w:t>
      </w:r>
    </w:p>
    <w:p>
      <w:pPr>
        <w:pStyle w:val="ArticleBody"/>
        <w:jc w:val="left"/>
      </w:pPr>
      <w:r>
        <w:rPr>
          <w:rFonts w:ascii="Times New Roman" w:hAnsi="Times New Roman" w:eastAsia="Times New Roman" w:cs="Times New Roman"/>
        </w:rPr>
        <w:t>Yuhanna’nın dört bölümlük tanıklığında “Tesellici” ile bağlantılı ışığı dikkate alırsak, anlatının 18 Temmuz 2020, hayal kırıklığı ve bekleyiş zamanı, mühürü açılmış Gece Yarısı Çığlığı mesajı ve Pazar Yasası’nın yaklaşan yargısı hakkında olduğunu fark etmemizi sağlayan bolca kanıt buluruz. Bölümler, gizli tarihin peygamberliksel yapısı üzerine inşa edilmektedir.</w:t>
      </w:r>
    </w:p>
    <w:p>
      <w:pPr>
        <w:pStyle w:val="ArticleBody"/>
        <w:jc w:val="left"/>
      </w:pPr>
      <w:r>
        <w:rPr>
          <w:rFonts w:ascii="Times New Roman" w:hAnsi="Times New Roman" w:eastAsia="Times New Roman" w:cs="Times New Roman"/>
        </w:rPr>
        <w:t>Eğer yakında gelecek krizde Tanrı’nın sözcüsü olacaksak, şimdiki görevimiz “değerliyi değersizden ayırmak”tır; ya da Yakup’un aynı işi tanımladığı gibi, “ellerinizi temizleyin, ey günahkârlar; yüreklerinizi arındırın, ey iki düşünceliler. Sıkıntı çekin, yas tutun ve ağlayın; gülüşünüz yasa, sevinciniz kedere dönsün. Rabbin önünde alçakgönüllü olun ve O sizi yüceltecektir” — çok yakın bir gelecekte bir sancak olarak.</w:t>
      </w:r>
    </w:p>
    <w:p>
      <w:pPr>
        <w:pStyle w:val="ArticleScripture"/>
        <w:jc w:val="left"/>
      </w:pPr>
      <w:r>
        <w:rPr>
          <w:rFonts w:ascii="Times New Roman" w:hAnsi="Times New Roman" w:eastAsia="Times New Roman" w:cs="Times New Roman"/>
        </w:rPr>
        <w:t>Ve uluslara bir sancak dikecek, İsrail’in sürgünlerini toplayacak ve Yahuda’nın dağılmışlarını yeryüzünün dört bucağından bir araya getirecek. Yeşaya 11:12.</w:t>
      </w:r>
    </w:p>
    <w:p>
      <w:pPr>
        <w:pStyle w:val="ArticleBody"/>
        <w:jc w:val="left"/>
      </w:pPr>
      <w:r>
        <w:rPr>
          <w:rFonts w:ascii="Times New Roman" w:hAnsi="Times New Roman" w:eastAsia="Times New Roman" w:cs="Times New Roman"/>
        </w:rPr>
        <w:t>Bu dört bölüme ilişkin incelememizi bir sonraki makalede sonuçlandıracağız.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Hakikat nedir? - Dört Numara</dc:title>
  <dc:subject>Yüreğiniz kaygılanmasın</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