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десять</w:t>
      </w:r>
    </w:p>
    <w:p>
      <w:pPr>
        <w:pStyle w:val="ArticleSubtitle"/>
        <w:jc w:val="left"/>
      </w:pPr>
      <w:r>
        <w:rPr>
          <w:rFonts w:ascii="Arial" w:hAnsi="Arial" w:eastAsia="Arial" w:cs="Arial"/>
        </w:rPr>
        <w:t>Потрійний союз Риму: розкриття пророчого значення сурм в Одкровенні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Іслам першого й другого горя дев’ятого розділу книги Об’явлення представляв суд, здійснений над Римом. Вільям Міллер називав сурми «особливими судами», які були звершені над Римом, але Міллер не міг розпізнати сучасний Рим як потрійний союз, що веде світ до Армагеддону. Урія Сміт визнавав, що сурми представляють Божий суд над Римом і що п’ята й шоста сурма (перше й друге горе) були судами над католицькою церквою.</w:t>
      </w:r>
    </w:p>
    <w:p>
      <w:pPr>
        <w:pStyle w:val="ArticleScripture"/>
        <w:jc w:val="left"/>
      </w:pPr>
      <w:r>
        <w:rPr>
          <w:rFonts w:ascii="Times New Roman" w:hAnsi="Times New Roman" w:eastAsia="Times New Roman" w:cs="Times New Roman"/>
        </w:rPr>
        <w:t>Для тлумачення цієї труби ми знову звернемося до творів пана Кейта. Цей автор слушно каже: «Навряд чи існує така ж одностайна згода серед тлумачів щодо будь-якої іншої частини Апокаліпсису, як щодо віднесення п’ятої та шостої труби, або першого й другого лиха, до сарацинів і турків. Це настільки очевидно, що навряд чи це можна неправильно зрозуміти. Замість одного-двох віршів, що позначали б кожну з них, увесь дев’ятий розділ Об’явлення, поділений порівну, присвячено опису обох.»</w:t>
      </w:r>
    </w:p>
    <w:p>
      <w:pPr>
        <w:pStyle w:val="ArticleScripture"/>
        <w:jc w:val="left"/>
      </w:pPr>
      <w:r>
        <w:rPr>
          <w:rFonts w:ascii="Times New Roman" w:hAnsi="Times New Roman" w:eastAsia="Times New Roman" w:cs="Times New Roman"/>
        </w:rPr>
        <w:t>'Римська імперія занепала, як і постала, через завоювання; але сарацини й турки були знаряддями, за допомогою яких фальшива релігія стала бичем відступницької церкви; і відтак п’ята й шоста труба, замість того щоб, як і попередні, позначатися лише цією назвою, називаються лихами." Урая Сміт, Даниїл і Об’явлення, 495.</w:t>
      </w:r>
    </w:p>
    <w:p>
      <w:pPr>
        <w:pStyle w:val="ArticleBody"/>
        <w:jc w:val="left"/>
      </w:pPr>
      <w:r>
        <w:rPr>
          <w:rFonts w:ascii="Times New Roman" w:hAnsi="Times New Roman" w:eastAsia="Times New Roman" w:cs="Times New Roman"/>
        </w:rPr>
        <w:t>Чого Міллер і Сміт не зрозуміли щодо сурм як Божого суду над Римом, так це того, що ці суди були спричинені примусовим запровадженням поклоніння сонцю. У 321 році Костянтин ухвалив перший недільний закон, а дев’ять років потому переніс столицю з Рима до Константинополя, тим самим розпочавши процес розпаду Римської імперії. В одинадцятому розділі книги Даниїла язичницький Рим мав верховно панувати протягом «часу», що становив триста шістдесят років, від битви при Акції в 31 році до н. е. до 330 року, коли Костянтин поділив царство на Захід і Схід.</w:t>
      </w:r>
    </w:p>
    <w:p>
      <w:pPr>
        <w:pStyle w:val="ArticleScripture"/>
        <w:jc w:val="left"/>
      </w:pPr>
      <w:r>
        <w:rPr>
          <w:rFonts w:ascii="Times New Roman" w:hAnsi="Times New Roman" w:eastAsia="Times New Roman" w:cs="Times New Roman"/>
        </w:rPr>
        <w:t>Він увійде мирно навіть у найзаможніші місця провінції; і зробить те, чого не робили ні його батьки, ні батьки його батьків; роздасть між ними здобич, награбоване та багатства; так, і замишлятиме задуми проти твердинь, навіть на певний час. Даниїла 11:24.</w:t>
      </w:r>
    </w:p>
    <w:p>
      <w:pPr>
        <w:pStyle w:val="ArticleBody"/>
        <w:jc w:val="left"/>
      </w:pPr>
      <w:r>
        <w:rPr>
          <w:rFonts w:ascii="Times New Roman" w:hAnsi="Times New Roman" w:eastAsia="Times New Roman" w:cs="Times New Roman"/>
        </w:rPr>
        <w:t>Протягом тих трьохсот шістдесяти років Римська імперія була фактично непереможною, але після перенесення столиці на Схід керувати такою величезною імперією стало неможливо. Костянтин намагався зберегти контроль, розділивши державу між трьома своїми синами, але це лише посилило розпад колишньої імперії.</w:t>
      </w:r>
    </w:p>
    <w:p>
      <w:pPr>
        <w:pStyle w:val="ArticleBody"/>
        <w:jc w:val="left"/>
      </w:pPr>
      <w:r>
        <w:rPr>
          <w:rFonts w:ascii="Times New Roman" w:hAnsi="Times New Roman" w:eastAsia="Times New Roman" w:cs="Times New Roman"/>
        </w:rPr>
        <w:t>Коли папство посіло трон землі у 538 році, на Третьому Орлеанському соборі було ухвалено недільний закон. Отже, у 606 році Мухаммед розпочав своє пророче служіння і символічно уособлював трубу, якій судилося стати тим, що історики називають «карою для відступницької церкви». Історія першого та другого горя, що почалася зі служіння Мухаммеда у 606 році, завершилася 22 жовтня 1844 року, коли залунала сьома труба.</w:t>
      </w:r>
    </w:p>
    <w:p>
      <w:pPr>
        <w:pStyle w:val="ArticleScripture"/>
        <w:jc w:val="left"/>
      </w:pPr>
      <w:r>
        <w:rPr>
          <w:rFonts w:ascii="Times New Roman" w:hAnsi="Times New Roman" w:eastAsia="Times New Roman" w:cs="Times New Roman"/>
        </w:rPr>
        <w:t>Друге горе минуло; і ось, третє горе скоро приходить. І сьомий ангел затрубив; і на небі пролунали гучні голоси, кажучи: Царства цього світу стали царствами Господа нашого та Його Христа; і Він царюватиме навіки віків. Об’явлення 11:14, 15.</w:t>
      </w:r>
    </w:p>
    <w:p>
      <w:pPr>
        <w:pStyle w:val="ArticleBody"/>
        <w:jc w:val="left"/>
      </w:pPr>
      <w:r>
        <w:rPr>
          <w:rFonts w:ascii="Times New Roman" w:hAnsi="Times New Roman" w:eastAsia="Times New Roman" w:cs="Times New Roman"/>
        </w:rPr>
        <w:t>Протягом історії перших двох «Горе» Константинополь, столицю східного Риму, було завойовано 1453 року, а папському Риму на заході було завдано смертельної рани 1798 року. «Бич відступницької церкви» повалив і світський, і релігійний Рим. Потрійний союз сучасного Риму звершиться, коли у Сполучених Штатах незабаром ухвалять недільний закон.</w:t>
      </w:r>
    </w:p>
    <w:p>
      <w:pPr>
        <w:pStyle w:val="ArticleScripture"/>
        <w:jc w:val="left"/>
      </w:pPr>
      <w:r>
        <w:rPr>
          <w:rFonts w:ascii="Times New Roman" w:hAnsi="Times New Roman" w:eastAsia="Times New Roman" w:cs="Times New Roman"/>
        </w:rPr>
        <w:t>"Протестанти Сполучених Штатів першими простягнуть свої руки через прірву, щоб потиснути руку спіритизмові; вони простягнуть руки через безодню, щоб потиснути руку римській владі; і під впливом цього потрійного союзу ця країна піде слідами Рима, попираючи права сумління." Велика боротьба, 588.</w:t>
      </w:r>
    </w:p>
    <w:p>
      <w:pPr>
        <w:pStyle w:val="ArticleBody"/>
        <w:jc w:val="left"/>
      </w:pPr>
      <w:r>
        <w:rPr>
          <w:rFonts w:ascii="Times New Roman" w:hAnsi="Times New Roman" w:eastAsia="Times New Roman" w:cs="Times New Roman"/>
        </w:rPr>
        <w:t>Тоді іслам третього горя звершить Божий суд над Сучасним Римом за нав’язування ним недільного поклоніння, як Він учинив із язичницьким і папським Римом. Щодо язичницького Риму, Він використав перші чотири сурми, щоб до 476 року покласти край римському пануванню в столиці Західного Риму, адже після 476 року жоден правитель міста не був римського походження. До 1453 року п’ята сурма ісламу поклала край римському пануванню у Східному Римі. До 1798 року в історії шостої сурми ісламу було покладено край папському пануванню над колишнім поділом народів Європи на десять частин. Занепад світського царства Риму, як західного, так і східного, а також релігійного царства Риму, настав після запровадження примусового язичницького поклоніння сонцю.</w:t>
      </w:r>
    </w:p>
    <w:p>
      <w:pPr>
        <w:pStyle w:val="ArticleScripture"/>
        <w:jc w:val="left"/>
      </w:pPr>
      <w:r>
        <w:rPr>
          <w:rFonts w:ascii="Times New Roman" w:hAnsi="Times New Roman" w:eastAsia="Times New Roman" w:cs="Times New Roman"/>
        </w:rPr>
        <w:t>Народ Сполучених Штатів був народом, що користувався особливою прихильністю; але коли вони обмежують релігійну свободу, зрікаються протестантизму і виявляють прихильність до папства, міра їхньої вини сповниться, і «національне відступництво» буде занесене до небесних книг. Наслідком цього відступництва буде національна руїна. Review and Herald, 2 травня 1893 р.</w:t>
      </w:r>
    </w:p>
    <w:p>
      <w:pPr>
        <w:pStyle w:val="ArticleBody"/>
        <w:jc w:val="left"/>
      </w:pPr>
      <w:r>
        <w:rPr>
          <w:rFonts w:ascii="Times New Roman" w:hAnsi="Times New Roman" w:eastAsia="Times New Roman" w:cs="Times New Roman"/>
        </w:rPr>
        <w:t>Потрійне застосування пророцтва визначає характер остаточного його виконання на основі ознак перших двох виконань. 11 вересня 2001 року настало третє горе. Спочатку воно настало 22 жовтня 1844 року, бо третє горе — це сьома сурма, і тоді ця сурма почала звучати. Але, як і стародавній Ізраїль, сучасний Ізраїль обрав бунт і спричинив період блукання пустелею замість завершення праці. Тому час запечатування третього ангела був відкладений, аж доки він знову не розпочався 11 вересня 2001 року.</w:t>
      </w:r>
    </w:p>
    <w:p>
      <w:pPr>
        <w:pStyle w:val="ArticleScripture"/>
        <w:jc w:val="left"/>
      </w:pPr>
      <w:r>
        <w:rPr>
          <w:rFonts w:ascii="Times New Roman" w:hAnsi="Times New Roman" w:eastAsia="Times New Roman" w:cs="Times New Roman"/>
        </w:rPr>
        <w:t>«Протягом сорока років невір’я, ремствування та бунт не допускали стародавній Ізраїль до землі Ханаану. Ті самі гріхи затримали вхід сучасного Ізраїлю до небесного Ханаану. У жодному з випадків Божі обітниці не були винні. Саме невір’я, світськість, непосвяченість і чвари серед тих, хто називає себе народом Господнім, утримували нас у цьому світі гріха й скорботи стільки років». Вибрані послання, книга 2, 69.</w:t>
      </w:r>
    </w:p>
    <w:p>
      <w:pPr>
        <w:pStyle w:val="ArticleBody"/>
        <w:jc w:val="left"/>
      </w:pPr>
      <w:r>
        <w:rPr>
          <w:rFonts w:ascii="Times New Roman" w:hAnsi="Times New Roman" w:eastAsia="Times New Roman" w:cs="Times New Roman"/>
        </w:rPr>
        <w:t>Бог не змінюється, і Він судить згідно з тим світлом, яке було доступне. Сучасний Ізраїль мав більше світла, ніж стародавній Ізраїль, і нам сказано: «ті самі гріхи затримали вхід сучасного Ізраїлю до небесного Ханаану». Якби сучасний Ізраїль ніс відповідальність лише за те світло, за яке ніс відповідальність стародавній Ізраїль, цього було б достатньо, але він мав більше світла. Отже, якщо саме «ті самі гріхи» спричинили те, що «стародавній Ізраїль» блукав у «пустелі» «сорок років», тоді не лише сучасний Ізраїль був вигнаний у «пустелю» під час повстання 1863 року, але він був так само неминуче приречений померти там. Його «гріхи» затримали діло третього ангела донині.</w:t>
      </w:r>
    </w:p>
    <w:p>
      <w:pPr>
        <w:pStyle w:val="ArticleScripture"/>
        <w:jc w:val="left"/>
      </w:pPr>
      <w:r>
        <w:rPr>
          <w:rFonts w:ascii="Times New Roman" w:hAnsi="Times New Roman" w:eastAsia="Times New Roman" w:cs="Times New Roman"/>
        </w:rPr>
        <w:t>Сказав ангел: «Третій ангел зв’язує, або запечатує, їх у снопи для небесної житниці». Ця невеличка група виглядала змарнілою від турбот, ніби вона пройшла через суворі випробування та боротьбу. І здавалося, ніби сонце щойно зійшло з-за хмари й засяяло на їхніх обличчях, так що вони виглядали переможно, ніби їхні перемоги були вже майже здобуті. Ранні твори, 88.</w:t>
      </w:r>
    </w:p>
    <w:p>
      <w:pPr>
        <w:pStyle w:val="ArticleBody"/>
        <w:jc w:val="left"/>
      </w:pPr>
      <w:r>
        <w:rPr>
          <w:rFonts w:ascii="Times New Roman" w:hAnsi="Times New Roman" w:eastAsia="Times New Roman" w:cs="Times New Roman"/>
        </w:rPr>
        <w:t>Ті самі гріхи, які прирекли стародавній Ізраїль на смерть у пустелі, затримали справу третього ангела, який прибув 22 жовтня 1844 року.</w:t>
      </w:r>
    </w:p>
    <w:p>
      <w:pPr>
        <w:pStyle w:val="ArticleScripture"/>
        <w:jc w:val="left"/>
      </w:pPr>
      <w:r>
        <w:rPr>
          <w:rFonts w:ascii="Times New Roman" w:hAnsi="Times New Roman" w:eastAsia="Times New Roman" w:cs="Times New Roman"/>
        </w:rPr>
        <w:t>Після того як Ісус відчинив двері Святого Святих, засяяло світло Суботи, і народ Божий був випробуваний, як у давнину випробовувалися діти Ізраїлю, щоб з’ясувати, чи будуть вони дотримуватися Божого закону. Я бачила третього ангела, що вказував угору, показуючи розчарованим шлях до Святого Святих небесного святилища. Коли вони вірою входять до Святого Святих, вони знаходять Ісуса, і надія та радість знову оживають. Я бачила, як вони озиралися назад, переглядаючи минуле — від проголошення другого приходу Ісуса, через свій досвід аж до спливу визначеного часу в 1844 році. Вони бачать пояснення свого розчарування, і радість та впевненість знову оживляють їх. Третій ангел осяяв минуле, теперішнє і майбутнє, і вони знають, що Бог справді вів їх Своїм таємничим провидінням. Ранні твори, 254.</w:t>
      </w:r>
    </w:p>
    <w:p>
      <w:pPr>
        <w:pStyle w:val="ArticleBody"/>
        <w:jc w:val="left"/>
      </w:pPr>
      <w:r>
        <w:rPr>
          <w:rFonts w:ascii="Times New Roman" w:hAnsi="Times New Roman" w:eastAsia="Times New Roman" w:cs="Times New Roman"/>
        </w:rPr>
        <w:t>Третій ангел — це ангел запечатлення, і він прибув 22 жовтня 1844 року, але його праця була затримана тими самими гріхами, що призвели до загибелі стародавнього Ізраїлю в пустелі. Затримка, спричинена бунтом 1863 року, означала відтермінування праці третього ангела, і тому запечатлення було перешкоджене й відкладене більш ніж на сто років.</w:t>
      </w:r>
    </w:p>
    <w:p>
      <w:pPr>
        <w:pStyle w:val="ArticleScripture"/>
        <w:jc w:val="left"/>
      </w:pPr>
      <w:r>
        <w:rPr>
          <w:rFonts w:ascii="Times New Roman" w:hAnsi="Times New Roman" w:eastAsia="Times New Roman" w:cs="Times New Roman"/>
        </w:rPr>
        <w:t>[Числа 32:6-15, цитовано.] Господь Бог — Бог ревнивий, проте Він довго терпить гріхи й переступи Свого народу в цьому поколінні. Якби народ Божий ходив у Його порадах, Божа справа просувалася б уперед, вістки істини були б донесені до всіх людей, що живуть на поверхні всієї землі. Якби народ Божий повірив Йому і виконував Його слово, якби зберігав Його заповіді, ангел не летів би небом із посланням до чотирьох ангелів, які мали відпустити вітри, щоб вони повіяли на землю, і не вигукував би: «Стримайте, стримайте чотири вітри, щоб вони не повіяли на землю, доки я не запечатаю рабів Божих на їхніх чолах». Але через те, що люди непокірні, невдячні, нечестиві, як і давній Ізраїль, час продовжено, щоб усі почули останню звістку милості, проголошену гучним голосом. Господня справа була перешкоджена, час запечатування відкладено. Багато хто не почув істини. Але Господь дасть їм можливість почути й навернутися, і велика Божа справа піде вперед. Manuscript Releases, том 15, 292.</w:t>
      </w:r>
    </w:p>
    <w:p>
      <w:pPr>
        <w:pStyle w:val="ArticleBody"/>
        <w:jc w:val="left"/>
      </w:pPr>
      <w:r>
        <w:rPr>
          <w:rFonts w:ascii="Times New Roman" w:hAnsi="Times New Roman" w:eastAsia="Times New Roman" w:cs="Times New Roman"/>
        </w:rPr>
        <w:t>11 вересня 2001 року третій ангел знову прибув, і час запечатування, який від часу заколоту 1863 року був відкладений, почався знову. Це був прихід ісламу третього горя, яке також є сьомою сурмою, що знаменує початок часу запечатування. Час запечатування почався з приходом третього ангела 22 жовтня 1844 року, коли сьома сурма почала звучати, але звучання тієї сурми було перешкоджене і затримане.</w:t>
      </w:r>
    </w:p>
    <w:p>
      <w:pPr>
        <w:pStyle w:val="ArticleScripture"/>
        <w:jc w:val="left"/>
      </w:pPr>
      <w:r>
        <w:rPr>
          <w:rFonts w:ascii="Times New Roman" w:hAnsi="Times New Roman" w:eastAsia="Times New Roman" w:cs="Times New Roman"/>
        </w:rPr>
        <w:t>І ангел, якого я бачив, що стояв на морі й на землі, підняв свою руку до неба і присягнув Тим, Хто живе навіки віків, Хто створив небо і все, що в ньому, і землю та все, що на ній, і море та все, що в ньому, що часу вже не буде; але в днях голосу сьомого ангела, коли він почне сурмити, звершиться таємниця Божа, як Він звістив своїм слугам, пророкам. Об’явлення 10:5–7.</w:t>
      </w:r>
    </w:p>
    <w:p>
      <w:pPr>
        <w:pStyle w:val="ArticleBody"/>
        <w:jc w:val="left"/>
      </w:pPr>
      <w:r>
        <w:rPr>
          <w:rFonts w:ascii="Times New Roman" w:hAnsi="Times New Roman" w:eastAsia="Times New Roman" w:cs="Times New Roman"/>
        </w:rPr>
        <w:t>«Голос» сьомого ангела — це голос ангела з вісімнадцятого розділу книги Об’явлення, який зійшов, коли великі будівлі міста Нью-Йорк були повалені.</w:t>
      </w:r>
    </w:p>
    <w:p>
      <w:pPr>
        <w:pStyle w:val="ArticleScripture"/>
        <w:jc w:val="left"/>
      </w:pPr>
      <w:r>
        <w:rPr>
          <w:rFonts w:ascii="Times New Roman" w:hAnsi="Times New Roman" w:eastAsia="Times New Roman" w:cs="Times New Roman"/>
        </w:rPr>
        <w:t>І після цього я побачив іншого ангела, який зійшов із неба, маючи велику владу; і земля була осяяна його славою. І він закричав могутнім голосом, кажучи: Упав, упав Вавилон великий, і став житлом демонів, і в’язницею кожного нечистого духа, і кліткою кожного нечистого та ненависного птаха. Бо всі народи напилися вина гніву її розпусти, і царі землі блудодіяли з нею, а купці землі збагатіли від достатку її розкошів. Об’явлення 18:1–3.</w:t>
      </w:r>
    </w:p>
    <w:p>
      <w:pPr>
        <w:pStyle w:val="ArticleBody"/>
        <w:jc w:val="left"/>
      </w:pPr>
      <w:r>
        <w:rPr>
          <w:rFonts w:ascii="Times New Roman" w:hAnsi="Times New Roman" w:eastAsia="Times New Roman" w:cs="Times New Roman"/>
        </w:rPr>
        <w:t>«Голос» могутнього ангела, який сходить, повеліває ангелам стримати чотири вітри, що зображені як «лютий кінь», який прагне вирватися на волю і принести смерть і руйнування на своєму шляху.</w:t>
      </w:r>
    </w:p>
    <w:p>
      <w:pPr>
        <w:pStyle w:val="ArticleScripture"/>
        <w:jc w:val="left"/>
      </w:pPr>
      <w:r>
        <w:rPr>
          <w:rFonts w:ascii="Times New Roman" w:hAnsi="Times New Roman" w:eastAsia="Times New Roman" w:cs="Times New Roman"/>
        </w:rPr>
        <w:t>Божі ангели виконують Його волю, стримуючи вітри землі, щоб вітри не дули ні на землю, ні на море, ні на жодне дерево, доки раби Божі не будуть запечатані на своїх чолах. Видно, як могутній ангел піднімається зі сходу (або від сходу сонця). Цей наймогутніший із ангелів має в руці печать Живого Бога, тобто Того, Хто один лише може давати життя, Хто може накреслити на чолах знак або напис тим, кому буде даровано безсмертя, вічне життя. Саме голос цього найвищого ангела мав владу наказати чотирьом ангелам стримувати чотири вітри, доки ця праця не буде виконана, і доки він не дасть повеління пустити їх. Свідчення для служителів, 445.</w:t>
      </w:r>
    </w:p>
    <w:p>
      <w:pPr>
        <w:pStyle w:val="ArticleBody"/>
        <w:jc w:val="left"/>
      </w:pPr>
      <w:r>
        <w:rPr>
          <w:rFonts w:ascii="Times New Roman" w:hAnsi="Times New Roman" w:eastAsia="Times New Roman" w:cs="Times New Roman"/>
        </w:rPr>
        <w:t>Ангел, який наказує чотирьом ангелам стримувати вітри, — це ангел з вісімнадцятого розділу Об’явлення, який осяює землю Своєю славою, а його «сильний голос» — це голос сьомого ангела.</w:t>
      </w:r>
    </w:p>
    <w:p>
      <w:pPr>
        <w:pStyle w:val="ArticleScripture"/>
        <w:jc w:val="left"/>
      </w:pPr>
      <w:r>
        <w:rPr>
          <w:rFonts w:ascii="Times New Roman" w:hAnsi="Times New Roman" w:eastAsia="Times New Roman" w:cs="Times New Roman"/>
        </w:rPr>
        <w:t>І яку ж картину подано в 7-му розділі Об’явлення для нашого роздуму, утіхи та підбадьорення! Чотирьом ангелам доручено звершити діло на землі. Але Той, Хто купив світ, віддавши Себе за його викуплення, має небагатьох обраних. Хто? Ті, що додержуються всіх Божих заповідей і мають віру Ісуса.</w:t>
      </w:r>
    </w:p>
    <w:p>
      <w:pPr>
        <w:pStyle w:val="ArticleScripture"/>
        <w:jc w:val="left"/>
      </w:pPr>
      <w:r>
        <w:rPr>
          <w:rFonts w:ascii="Times New Roman" w:hAnsi="Times New Roman" w:eastAsia="Times New Roman" w:cs="Times New Roman"/>
        </w:rPr>
        <w:t>Увагу Івана було звернено на іншу картину: «І я побачив іншого ангела, який піднімався від сходу сонця, маючи печать Бога живого» (Об'явлення 7:2). Хто це? Ангел заповіту. Він приходить від сходу сонця. Він — Схід з висоти. Він — Світло світу. «У Ньому було життя; і життя було світлом людей» (Івана 1:4). Це Той, про Кого говорить Ісая: «Бо Дитя народилося нам, Сина дано нам; і влада буде на Його плечі; і Його ім’я буде: Дивний, Порадник, Бог сильний, Отець вічності, Князь миру» (Ісая 9:6). Він вигукнув, як Той, хто мав перевагу над небесними ангельськими воїнствами, яким було дано шкодити землі та морю, кажучи: «Не шкодьте ні землі, ні морю, ані деревам, доки не запечатаємо на їхніх чолах слуг нашого Бога» (Об'явлення 7:2, 3).</w:t>
      </w:r>
    </w:p>
    <w:p>
      <w:pPr>
        <w:pStyle w:val="ArticleScripture"/>
        <w:jc w:val="left"/>
      </w:pPr>
      <w:r>
        <w:rPr>
          <w:rFonts w:ascii="Times New Roman" w:hAnsi="Times New Roman" w:eastAsia="Times New Roman" w:cs="Times New Roman"/>
        </w:rPr>
        <w:t>Тут божественне і людське поєднані. Чотирьом ангелам дано наказ стримувати чотири вітри, доки вони не отримають Його повеління. Прочитайте весь розділ. Вигук «Не чиніть шкоди» промовлений Відновником, Викупителем.</w:t>
      </w:r>
    </w:p>
    <w:p>
      <w:pPr>
        <w:pStyle w:val="ArticleScripture"/>
        <w:jc w:val="left"/>
      </w:pPr>
      <w:r>
        <w:rPr>
          <w:rFonts w:ascii="Times New Roman" w:hAnsi="Times New Roman" w:eastAsia="Times New Roman" w:cs="Times New Roman"/>
        </w:rPr>
        <w:t>«Суд і гнів мали бути стримані лише на короткий час, доки не буде виконано певну працю. Звістка, остання звістка попередження й милості, була затримана у виконанні своєї справи егоїстичною любов’ю до грошей, егоїстичною любов’ю до комфорту та непридатністю людини до виконання праці, яку потрібно зробити. Ангел, який має просвітити землю Своєю славою, очікував людських знарядь, через яких могло б засяяти небесне світло, і таким чином вони співпрацюють, щоб подати у всій її священній, урочистій важливості звістку, якій належить визначити долю світу». Видання рукописів, том 15, 222.</w:t>
      </w:r>
    </w:p>
    <w:p>
      <w:pPr>
        <w:pStyle w:val="ArticleBody"/>
        <w:jc w:val="left"/>
      </w:pPr>
      <w:r>
        <w:rPr>
          <w:rFonts w:ascii="Times New Roman" w:hAnsi="Times New Roman" w:eastAsia="Times New Roman" w:cs="Times New Roman"/>
        </w:rPr>
        <w:t>Третій ангел, який є Христом, також є ангелом запечатлення, що прибув 22 жовтня 1844 року, але через непослух Божого народу Його праця із запечатлення ста сорока чотирьох тисяч була відкладена до 11 вересня 2001 року. Тоді іслам третього "Горе" зруйнував великі будівлі Нью-Йорка, і процес запечатлення розпочався. У той момент народи стали "розгніваними, проте стримуваними". Перший голос вісімнадцятого розділу книги Об'явлення — це голос, який наказує чотирьом ангелам стримувати, поки Божий народ запечатлюється.</w:t>
      </w:r>
    </w:p>
    <w:p>
      <w:pPr>
        <w:pStyle w:val="ArticleBody"/>
        <w:jc w:val="left"/>
      </w:pPr>
      <w:r>
        <w:rPr>
          <w:rFonts w:ascii="Times New Roman" w:hAnsi="Times New Roman" w:eastAsia="Times New Roman" w:cs="Times New Roman"/>
        </w:rPr>
        <w:t>Ісус завжди ілюструє кінець початком, і 26 лютого 1993 року іслам третього горя підірвав вантажівку, начинену вибухівкою, у підземному гаражі Північної вежі Всесвітнього торгового центру. Вибух завдав будівлі значних пошкоджень, убив шістьох людей і поранив понад тисячу інших. Хоча напад не зруйнував вежі, він був значним терористичним актом на території США і передвіщав події 11 вересня 2001 року.</w:t>
      </w:r>
    </w:p>
    <w:p>
      <w:pPr>
        <w:pStyle w:val="ArticleBody"/>
        <w:jc w:val="left"/>
      </w:pPr>
      <w:r>
        <w:rPr>
          <w:rFonts w:ascii="Times New Roman" w:hAnsi="Times New Roman" w:eastAsia="Times New Roman" w:cs="Times New Roman"/>
        </w:rPr>
        <w:t>Час запечатування розпочався 11 вересня 2001 року, але йому передувало попередження за вісім років до того. Ісламський напад на Ізраїль 7 жовтня 2023 року є попередженням про завершення часу запечатування. Пророчі ознаки третього лиха було встановлено на підставі пророчих ознак перших двох лих. У перших віршах дев’ятого розділу Об’явлення ілюструється запечатування ста сорока чотирьох тисяч.</w:t>
      </w:r>
    </w:p>
    <w:p>
      <w:pPr>
        <w:pStyle w:val="ArticleBody"/>
        <w:jc w:val="left"/>
      </w:pPr>
      <w:r>
        <w:rPr>
          <w:rFonts w:ascii="Times New Roman" w:hAnsi="Times New Roman" w:eastAsia="Times New Roman" w:cs="Times New Roman"/>
        </w:rPr>
        <w:t>Ми розглянемо це питання у наступній статті.</w:t>
      </w:r>
    </w:p>
    <w:p>
      <w:pPr>
        <w:pStyle w:val="ArticleScripture"/>
        <w:jc w:val="left"/>
      </w:pPr>
      <w:r>
        <w:rPr>
          <w:rFonts w:ascii="Times New Roman" w:hAnsi="Times New Roman" w:eastAsia="Times New Roman" w:cs="Times New Roman"/>
        </w:rPr>
        <w:t>Якщо мають настати такі сцени, такі страшні суди над винним світом, де буде притулок для Божого народу? Як вони будуть захищені, аж поки гнів не мине? Йоан бачить стихії природи — землетрус, бурю та політичний розбрат — представлені як такі, що утримуються чотирма ангелами. Ці вітри перебувають під контролем, доки Бог не дасть наказ відпустити їх. У цьому — безпека Божої Церкви. Ангели Божі виконують Його волю, стримуючи вітри землі, щоб вітри не повіяли ні на землю, ні на море, ні на жодне дерево, доки слуги Божі не будуть запечатані на їхніх чолах. Видно, як могутній ангел виходить зі сходу (або від сходу сонця). У цього наймогутнішого з ангелів у руці печать живого Бога, тобто Того, хто один лише може дарувати життя, хто може накреслити знак або напис на чолах тих, кому буде даровано безсмертя, вічне життя. Саме голос цього найвищого ангела мав владу наказати чотирьом ангелам стримувати чотири вітри, доки ця праця не буде звершена, і доки він не дасть наказу відпустити їх.</w:t>
      </w:r>
    </w:p>
    <w:p>
      <w:pPr>
        <w:pStyle w:val="ArticleScripture"/>
        <w:jc w:val="left"/>
      </w:pPr>
      <w:r>
        <w:rPr>
          <w:rFonts w:ascii="Times New Roman" w:hAnsi="Times New Roman" w:eastAsia="Times New Roman" w:cs="Times New Roman"/>
        </w:rPr>
        <w:t>Ті, хто перемагають світ, плоть і диявола, будуть тими, кому буде дана печатка живого Бога. Ті, чиї руки нечисті, чиї серця нечисті, не матимуть печатки живого Бога. Ті, хто замислює гріх і чинить його, будуть обійдені. Лише ті, хто у своєму ставленні перед Богом стоять на позиції тих, що каються й визнають свої гріхи у великий антитиповий День Очищення, будуть визнані й позначені як достойні Божого захисту. Імена тих, хто непохитно виглядають, чекають і пильнують явлення свого Спасителя — палкіше й ревніше, ніж ті, що чекають ранку, — будуть зараховані до числа запечатаних. Ті, хто, маючи все світло істини, що сяє на їхні душі, повинні були б мати діла, відповідні їхній сповідуваній вірі, але зваблені гріхом, ставлять ідолів у своїх серцях, розтлівають свої душі перед Богом і сквернять тих, хто єднається з ними в гріху, — їхні імена буде стерто з книги життя, і вони залишаться в опівнічній темряві, не маючи єлею в посудинах при своїх світильниках. «А для вас, що боїтеся Мого Імені, зійде Сонце Праведності, і зцілення буде в Його крилах».</w:t>
      </w:r>
    </w:p>
    <w:p>
      <w:pPr>
        <w:pStyle w:val="ArticleScripture"/>
        <w:jc w:val="left"/>
      </w:pPr>
      <w:r>
        <w:rPr>
          <w:rFonts w:ascii="Times New Roman" w:hAnsi="Times New Roman" w:eastAsia="Times New Roman" w:cs="Times New Roman"/>
        </w:rPr>
        <w:t>"Це запечатання рабів Божих є тим самим, що було показане Єзекіїлю у видінні. Іван також був свідком цього найприголомшливішого одкровення. Він бачив море й хвилі, що ревіли, і людські серця, які мліли від страху. Він бачив, як земля рухалася, а гори переносилися в середину моря (що буквально відбувається), його води шуміли й кипіли, а гори тремтіли від його хвилювання. Йому було показано пошесті, мор, голод і смерть, що виконують свою жахливу місію." Свідчення для служителів,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десять</dc:title>
  <dc:subject>Потрійний союз Риму: розкриття пророчого значення сурм в Одкровенні</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