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тридцять два</w:t>
      </w:r>
    </w:p>
    <w:p>
      <w:pPr>
        <w:pStyle w:val="ArticleSubtitle"/>
        <w:jc w:val="left"/>
      </w:pPr>
      <w:r>
        <w:rPr>
          <w:rFonts w:ascii="Arial" w:hAnsi="Arial" w:eastAsia="Arial" w:cs="Arial"/>
        </w:rPr>
        <w:t>Від левів до обману: глибоке занурення в 6-й розділ книги Даниїла та пророцтва про кінець часів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Шостий розділ книги Даниїла — це третя лінія в перших шести розділах Даниїла, яка безпосередньо подає ілюстрацію кризи недільного закону. У третьому розділі золотий образ Навуходоносора і троє достойних мужів представляють стяг, піднесений так, що його бачить увесь світ.</w:t>
      </w:r>
    </w:p>
    <w:p>
      <w:pPr>
        <w:pStyle w:val="ArticleScripture"/>
        <w:jc w:val="left"/>
      </w:pPr>
      <w:r>
        <w:rPr>
          <w:rFonts w:ascii="Times New Roman" w:hAnsi="Times New Roman" w:eastAsia="Times New Roman" w:cs="Times New Roman"/>
        </w:rPr>
        <w:t>Тоді цар Навуходоносор послав скликати князів, намісників і воєвод, суддів, скарбників, радників, урядників та всіх начальників провінцій, щоб прийшли на посвячення істукана, якого поставив цар Навуходоносор. Даниїла 3:2.</w:t>
      </w:r>
    </w:p>
    <w:p>
      <w:pPr>
        <w:pStyle w:val="ArticleBody"/>
        <w:jc w:val="left"/>
      </w:pPr>
      <w:r>
        <w:rPr>
          <w:rFonts w:ascii="Times New Roman" w:hAnsi="Times New Roman" w:eastAsia="Times New Roman" w:cs="Times New Roman"/>
        </w:rPr>
        <w:t>У третьому розділі три мужі відмовилися вклонитися, і їхня дія накликала на них переслідування у вогненній печі, тоді як Даниїл у шостому розділі тричі на день вклоняється, і його дія накликала на нього переслідування в рові з левами. Рядок за рядком, вони представляють переслідування за недільним законом як рішення щодо поклоніння, яке в обох випадках уже було вирішене вірними. Ті, кого представляє поєднання трьох і одного, що символізує сто сорок чотири тисячі, утвердилися в істині до того, як настане потрясіння від переслідування.</w:t>
      </w:r>
    </w:p>
    <w:p>
      <w:pPr>
        <w:pStyle w:val="ArticleScripture"/>
        <w:jc w:val="left"/>
      </w:pPr>
      <w:r>
        <w:rPr>
          <w:rFonts w:ascii="Times New Roman" w:hAnsi="Times New Roman" w:eastAsia="Times New Roman" w:cs="Times New Roman"/>
        </w:rPr>
        <w:t>Промовив ангел: «Зречіться самих себе; вам треба крокувати швидко». Дехто з нас мав час пізнати істину й просуватися крок за кроком, і кожен зроблений нами крок давав нам силу зробити наступний. Але тепер час майже закінчився, і те, чого ми вчилися роками, їм доведеться вивчити за кілька місяців. Їм також доведеться багато чого відучитися й багато чого навчитися заново. Ті, хто не прийме знак звіра та його образ, коли буде видано указ, повинні вже тепер твердо вирішити сказати: «Ні, ми не будемо дотримуватися встановлення звіра». Ранні твори, 68.</w:t>
      </w:r>
    </w:p>
    <w:p>
      <w:pPr>
        <w:pStyle w:val="ArticleBody"/>
        <w:jc w:val="left"/>
      </w:pPr>
      <w:r>
        <w:rPr>
          <w:rFonts w:ascii="Times New Roman" w:hAnsi="Times New Roman" w:eastAsia="Times New Roman" w:cs="Times New Roman"/>
        </w:rPr>
        <w:t>У п’ятому розділі недільний закон стосується кінця земного звіра та суду, принесеного ворогами, які прийшли через стіну.</w:t>
      </w:r>
    </w:p>
    <w:p>
      <w:pPr>
        <w:pStyle w:val="ArticleScripture"/>
        <w:jc w:val="left"/>
      </w:pPr>
      <w:r>
        <w:rPr>
          <w:rFonts w:ascii="Times New Roman" w:hAnsi="Times New Roman" w:eastAsia="Times New Roman" w:cs="Times New Roman"/>
        </w:rPr>
        <w:t>Тієї ночі був убитий Валтасар, цар халдеїв. І Дарій Мідіянин прийняв царство, маючи близько шістдесяти двох років. Даниїла 5:30, 31.</w:t>
      </w:r>
    </w:p>
    <w:p>
      <w:pPr>
        <w:pStyle w:val="ArticleBody"/>
        <w:jc w:val="left"/>
      </w:pPr>
      <w:r>
        <w:rPr>
          <w:rFonts w:ascii="Times New Roman" w:hAnsi="Times New Roman" w:eastAsia="Times New Roman" w:cs="Times New Roman"/>
        </w:rPr>
        <w:t>У шостому розділі показано запечатування Божого народу, представлене накладанням царської печатки на яму з левами.</w:t>
      </w:r>
    </w:p>
    <w:p>
      <w:pPr>
        <w:pStyle w:val="ArticleScripture"/>
        <w:jc w:val="left"/>
      </w:pPr>
      <w:r>
        <w:rPr>
          <w:rFonts w:ascii="Times New Roman" w:hAnsi="Times New Roman" w:eastAsia="Times New Roman" w:cs="Times New Roman"/>
        </w:rPr>
        <w:t>І принесли камінь і поклали його на отвір ями; і цар запечатав його своїм перснем і перснями своїх вельмож, щоб рішення щодо Даниїла не було змінено. Даниїла 6:17.</w:t>
      </w:r>
    </w:p>
    <w:p>
      <w:pPr>
        <w:pStyle w:val="ArticleBody"/>
        <w:jc w:val="left"/>
      </w:pPr>
      <w:r>
        <w:rPr>
          <w:rFonts w:ascii="Times New Roman" w:hAnsi="Times New Roman" w:eastAsia="Times New Roman" w:cs="Times New Roman"/>
        </w:rPr>
        <w:t>Усі три лінії формують ознаки стяга, піднесеного у хмарі, у годину великого землетрусу в одинадцятому розділі Одкровення.</w:t>
      </w:r>
    </w:p>
    <w:p>
      <w:pPr>
        <w:pStyle w:val="ArticleScripture"/>
        <w:jc w:val="left"/>
      </w:pPr>
      <w:r>
        <w:rPr>
          <w:rFonts w:ascii="Times New Roman" w:hAnsi="Times New Roman" w:eastAsia="Times New Roman" w:cs="Times New Roman"/>
        </w:rPr>
        <w:t>І почули вони з неба великий голос, що промовляв до них: Підійміться сюди. І вони піднялися на небо в хмарі; і їхні вороги бачили їх. І тієї ж години стався великий землетрус, і десята частина міста впала, і від землетрусу загинуло сім тисяч людей; а решта злякалися і віддали славу Богові Небесному. Об’явлення 11:12, 13.</w:t>
      </w:r>
    </w:p>
    <w:p>
      <w:pPr>
        <w:pStyle w:val="ArticleBody"/>
        <w:jc w:val="left"/>
      </w:pPr>
      <w:r>
        <w:rPr>
          <w:rFonts w:ascii="Times New Roman" w:hAnsi="Times New Roman" w:eastAsia="Times New Roman" w:cs="Times New Roman"/>
        </w:rPr>
        <w:t>Шостий розділ книги Даниїла визначає запечатання Божого народу, але ще конкретніше розглядає покарання змови «президентів, намісників і князів, радників і начальників», які ввели царя в оману, щоб убити Даниїла. Обман царя (символу держави) є важливою пророчою темою, що містить кілька пророчих свідчень. На відміну від Навуходоносора в третьому розділі та Валтасара в п’ятому, які обидва не знали ні про Даниїла, ні про трьох свідків аж до настання кризи, «прихильність» Дарія до Даниїла завчасно до кризи позначає інше тло для кризи недільного закону.</w:t>
      </w:r>
    </w:p>
    <w:p>
      <w:pPr>
        <w:pStyle w:val="ArticleBody"/>
        <w:jc w:val="left"/>
      </w:pPr>
      <w:r>
        <w:rPr>
          <w:rFonts w:ascii="Times New Roman" w:hAnsi="Times New Roman" w:eastAsia="Times New Roman" w:cs="Times New Roman"/>
        </w:rPr>
        <w:t>Даниїлові було «надано перевагу» над іншими двома президентами, а три президенти були поставлені над ста двадцятьма князями. Даниїла протиставляють насамперед президентам і князям, і йому надано перевагу над тими двома, які утворюють союз обману, представлений п’ятьма (п’ять нерозумних дів).</w:t>
      </w:r>
    </w:p>
    <w:p>
      <w:pPr>
        <w:pStyle w:val="ArticleScripture"/>
        <w:jc w:val="left"/>
      </w:pPr>
      <w:r>
        <w:rPr>
          <w:rFonts w:ascii="Times New Roman" w:hAnsi="Times New Roman" w:eastAsia="Times New Roman" w:cs="Times New Roman"/>
        </w:rPr>
        <w:t>Було до вподоби Дарію поставити над царством сто двадцять князів, щоб вони були над усім царством; а над ними — трьох начальників, з яких першим був Даниїл, щоб князі давали їм звіти, і щоб цар не зазнавав шкоди. Тоді цей Даниїл переважав начальників і князів, бо в ньому був відмінний дух; і цар задумав поставити його над усім царством. Тоді начальники та князі шукали приводу проти Даниїла щодо справ царства; але не могли знайти ані приводу, ані провини; бо він був вірний, і не знайшлося в ньому ні помилки, ні провини. Тоді ці мужі сказали: Ми не знайдемо жодного приводу проти цього Даниїла, хіба тільки проти нього в тому, що стосується закону його Бога. Даниїла 6:1-5.</w:t>
      </w:r>
    </w:p>
    <w:p>
      <w:pPr>
        <w:pStyle w:val="ArticleBody"/>
        <w:jc w:val="left"/>
      </w:pPr>
      <w:r>
        <w:rPr>
          <w:rFonts w:ascii="Times New Roman" w:hAnsi="Times New Roman" w:eastAsia="Times New Roman" w:cs="Times New Roman"/>
        </w:rPr>
        <w:t>Дарій використовується для ілюстрації обману, що чиниться проти царя, який символізує десять царів (Організацію Об’єднаних Націй) наприкінці світу. Цей обман підживлює ненависть, яку десять царів (Організація Об’єднаних Націй) виявляють проти блудниці (папства), що спонукає їх "зробити її спустошеною та нагою", і "з’їсти її плоть і спалити її вогнем".</w:t>
      </w:r>
    </w:p>
    <w:p>
      <w:pPr>
        <w:pStyle w:val="ArticleScripture"/>
        <w:jc w:val="left"/>
      </w:pPr>
      <w:r>
        <w:rPr>
          <w:rFonts w:ascii="Times New Roman" w:hAnsi="Times New Roman" w:eastAsia="Times New Roman" w:cs="Times New Roman"/>
        </w:rPr>
        <w:t>А десять рогів, які ти бачив на звірі, зненавидять блудницю, і спустошать її й оголять, і з’їдять її плоть, і спалять її вогнем. Бо Бог поклав у їхні серця виконати Його волю, і бути однодумними, і віддати своє царство звірові, доки не виконаються слова Божі. А жінка, яку ти бачив, — це велике місто, що царює над царями землі. Об’явлення 17:16–18.</w:t>
      </w:r>
    </w:p>
    <w:p>
      <w:pPr>
        <w:pStyle w:val="ArticleBody"/>
        <w:jc w:val="left"/>
      </w:pPr>
      <w:r>
        <w:rPr>
          <w:rFonts w:ascii="Times New Roman" w:hAnsi="Times New Roman" w:eastAsia="Times New Roman" w:cs="Times New Roman"/>
        </w:rPr>
        <w:t>Організація Об’єднаних Націй (сьоме царство) знищить папство, хоч незадовго перед тим вони віддадуть папству своє царство, бо їхнє правління триватиме «короткий час».</w:t>
      </w:r>
    </w:p>
    <w:p>
      <w:pPr>
        <w:pStyle w:val="ArticleScripture"/>
        <w:jc w:val="left"/>
      </w:pPr>
      <w:r>
        <w:rPr>
          <w:rFonts w:ascii="Times New Roman" w:hAnsi="Times New Roman" w:eastAsia="Times New Roman" w:cs="Times New Roman"/>
        </w:rPr>
        <w:t>І є сім царів: п’ятеро впали, один є, а інший ще не прийшов; і коли прийде, має пробути короткий час. Об’явлення 17:10.</w:t>
      </w:r>
    </w:p>
    <w:p>
      <w:pPr>
        <w:pStyle w:val="ArticleBody"/>
        <w:jc w:val="left"/>
      </w:pPr>
      <w:r>
        <w:rPr>
          <w:rFonts w:ascii="Times New Roman" w:hAnsi="Times New Roman" w:eastAsia="Times New Roman" w:cs="Times New Roman"/>
        </w:rPr>
        <w:t>Під час недільного закону шосте царство біблійного пророцтва, земний звір із тринадцятого розділу Об'явлення (Сполучені Штати), щойно завершив своє правління тривалістю сімдесят символічних років, протягом яких п’яте царство біблійного пророцтва, морський звір із тринадцятого розділу Об'явлення (папство), було забуте на ті сімдесят символічних років із двадцять третього розділу Ісаї.</w:t>
      </w:r>
    </w:p>
    <w:p>
      <w:pPr>
        <w:pStyle w:val="ArticleScripture"/>
        <w:jc w:val="left"/>
      </w:pPr>
      <w:r>
        <w:rPr>
          <w:rFonts w:ascii="Times New Roman" w:hAnsi="Times New Roman" w:eastAsia="Times New Roman" w:cs="Times New Roman"/>
        </w:rPr>
        <w:t>І станеться того дня, що Тир буде забутий на сімдесят років, за днями одного царя; а по закінченні сімдесяти років Тир заспіває, як блудниця. Візьми гусла, обходь місто, ти, забута блуднице; солодко грай, співай багато пісень, щоб тебе згадали. І станеться по закінченні сімдесяти років, що Господь відвідає Тир, і він повернеться до своєї плати, і буде блудодіяти з усіма царствами світу по всьому лиці землі. Ісая 23:15–17.</w:t>
      </w:r>
    </w:p>
    <w:p>
      <w:pPr>
        <w:pStyle w:val="ArticleBody"/>
        <w:jc w:val="left"/>
      </w:pPr>
      <w:r>
        <w:rPr>
          <w:rFonts w:ascii="Times New Roman" w:hAnsi="Times New Roman" w:eastAsia="Times New Roman" w:cs="Times New Roman"/>
        </w:rPr>
        <w:t>За недільного закону сьоме царство біблійного пророцтва — десять царів (Організація Об’єднаних Націй) — починає царювати, але лише ненадовго, бо провідний цар із десяти царів тоді починає свою роботу з примушування всього світу підпорядкуватися структурі звіра, який є поєднанням церкви та держави і символізується як образ звіра.</w:t>
      </w:r>
    </w:p>
    <w:p>
      <w:pPr>
        <w:pStyle w:val="ArticleScripture"/>
        <w:jc w:val="left"/>
      </w:pPr>
      <w:r>
        <w:rPr>
          <w:rFonts w:ascii="Times New Roman" w:hAnsi="Times New Roman" w:eastAsia="Times New Roman" w:cs="Times New Roman"/>
        </w:rPr>
        <w:t>І я побачив іншого звіра, що виходив із землі; і мав він два роги, подібні до ягняти, а говорив, як дракон. І він здійснює всю владу першого звіра перед ним і змушує землю та тих, що живуть на ній, поклонятися першому звірові, якому була загоєна смертельна рана. І чинить великі знамення, так що навіть вогонь зводить із неба на землю перед людьми. І обманює тих, що живуть на землі, тими чудесами, які мав владу чинити перед звіром, кажучи тим, що живуть на землі, щоб зробили образ звіра, який мав рану від меча і ожив.</w:t>
      </w:r>
    </w:p>
    <w:p>
      <w:pPr>
        <w:pStyle w:val="ArticleBody"/>
        <w:jc w:val="left"/>
      </w:pPr>
      <w:r>
        <w:rPr>
          <w:rFonts w:ascii="Times New Roman" w:hAnsi="Times New Roman" w:eastAsia="Times New Roman" w:cs="Times New Roman"/>
        </w:rPr>
        <w:t>Основним елементом символізму звіра із землі (Сполучені Штати), який починається як агнець і завершує тим, що говорить, як дракон, є його мовлення. У пророчому сенсі мовлення означає дію законодавчої та судової влади.</w:t>
      </w:r>
    </w:p>
    <w:p>
      <w:pPr>
        <w:pStyle w:val="ArticleScripture"/>
        <w:jc w:val="left"/>
      </w:pPr>
      <w:r>
        <w:rPr>
          <w:rFonts w:ascii="Times New Roman" w:hAnsi="Times New Roman" w:eastAsia="Times New Roman" w:cs="Times New Roman"/>
        </w:rPr>
        <w:t>"Висловлення нації — це дія її законодавчої та судової влади." Велика боротьба, 443.</w:t>
      </w:r>
    </w:p>
    <w:p>
      <w:pPr>
        <w:pStyle w:val="ArticleBody"/>
        <w:jc w:val="left"/>
      </w:pPr>
      <w:r>
        <w:rPr>
          <w:rFonts w:ascii="Times New Roman" w:hAnsi="Times New Roman" w:eastAsia="Times New Roman" w:cs="Times New Roman"/>
        </w:rPr>
        <w:t>Коли Сполучені Штати вперше заговорили, мов ягня, вони прийняли Конституцію Сполучених Штатів, тим самим створивши країну-притулок для тих, хто втікає від переслідування з боку папства та королів Європи.</w:t>
      </w:r>
    </w:p>
    <w:p>
      <w:pPr>
        <w:pStyle w:val="ArticleScripture"/>
        <w:jc w:val="left"/>
      </w:pPr>
      <w:r>
        <w:rPr>
          <w:rFonts w:ascii="Times New Roman" w:hAnsi="Times New Roman" w:eastAsia="Times New Roman" w:cs="Times New Roman"/>
        </w:rPr>
        <w:t>І земля допомогла жінці, і земля відкрила уста свої та поглинула потік, який дракон пустив із уст своїх. Об’явлення 12:16.</w:t>
      </w:r>
    </w:p>
    <w:p>
      <w:pPr>
        <w:pStyle w:val="ArticleBody"/>
        <w:jc w:val="left"/>
      </w:pPr>
      <w:r>
        <w:rPr>
          <w:rFonts w:ascii="Times New Roman" w:hAnsi="Times New Roman" w:eastAsia="Times New Roman" w:cs="Times New Roman"/>
        </w:rPr>
        <w:t>Наприкінці сімдесяти символічних років звір із землі знову заговорить, але вже як дракон, примушуючи до шанування неділі, що є знаком влади папства. Коли нав’язують знак влади папства, папство згадують, і про неї згадують, коли Заповідь, яку ніколи не слід було забувати, оголошують незаконною для дотримання.</w:t>
      </w:r>
    </w:p>
    <w:p>
      <w:pPr>
        <w:pStyle w:val="ArticleScripture"/>
        <w:jc w:val="left"/>
      </w:pPr>
      <w:r>
        <w:rPr>
          <w:rFonts w:ascii="Times New Roman" w:hAnsi="Times New Roman" w:eastAsia="Times New Roman" w:cs="Times New Roman"/>
        </w:rPr>
        <w:t>Пам’ятай день суботній, щоб святити його. Шість днів працюй і виконуй усю свою працю, а сьомий день — субота Господа, Бога твого: не робитимеш жодної праці ні ти, ні син твій, ні дочка твоя, ні раб твій, ні рабиня твоя, ні худоба твоя, ні прибулець, що в брамах твоїх. Бо шість днів Господь творив небо й землю, море та все, що в них, а сьомого дня відпочив; тому Господь благословив день суботній і освятив його. Вихід 20:8–11.</w:t>
      </w:r>
    </w:p>
    <w:p>
      <w:pPr>
        <w:pStyle w:val="ArticleBody"/>
        <w:jc w:val="left"/>
      </w:pPr>
      <w:r>
        <w:rPr>
          <w:rFonts w:ascii="Times New Roman" w:hAnsi="Times New Roman" w:eastAsia="Times New Roman" w:cs="Times New Roman"/>
        </w:rPr>
        <w:t>Потім за національним відступництвом настає національна руїна, а три сили, що ведуть світ до Армагеддону, єднаються.</w:t>
      </w:r>
    </w:p>
    <w:p>
      <w:pPr>
        <w:pStyle w:val="ArticleScripture"/>
        <w:jc w:val="left"/>
      </w:pPr>
      <w:r>
        <w:rPr>
          <w:rFonts w:ascii="Times New Roman" w:hAnsi="Times New Roman" w:eastAsia="Times New Roman" w:cs="Times New Roman"/>
        </w:rPr>
        <w:t>«Декретом, що узаконює установу Папства всупереч Божому закону, наша нація повністю відступить від праведності. Коли Протестантизм простягне свою руку через прірву, щоб схопити руку Римської влади, коли він сягне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і республіканського правління та створить умови для поширення папських неправд і оман, тоді ми знатимемо, що настав час для дивовижної діяльності Сатани і що кінець близько». Свідчення, том 5, 451.</w:t>
      </w:r>
    </w:p>
    <w:p>
      <w:pPr>
        <w:pStyle w:val="ArticleBody"/>
        <w:jc w:val="left"/>
      </w:pPr>
      <w:r>
        <w:rPr>
          <w:rFonts w:ascii="Times New Roman" w:hAnsi="Times New Roman" w:eastAsia="Times New Roman" w:cs="Times New Roman"/>
        </w:rPr>
        <w:t>Коли «Протестантизм» (Сполучені Штати), «Римська влада» (Ватикан) і «Спіритизм» (Організація Об’єднаних Націй) об’єднують сили в питанні недільного закону, вони починають вести світ до Армагеддону, що проявляється насамперед у примушуванні світу прийняти владу єдиного світового уряду, який складається з церкви й держави, причому церква контролює ці взаємовідносини. Сила чудес, які застосовує звір із землі, не лише призводить до блуду блудниці Тиру з царями землі, але й змушує «говорити» всесвітній образ звіра. За пророчим визначенням це означає, що єдиний світовий уряд має мати законодавчий орган (розташований у Нью-Йорку) і судовий орган (розташований у Гаазі).</w:t>
      </w:r>
    </w:p>
    <w:p>
      <w:pPr>
        <w:pStyle w:val="ArticleScripture"/>
        <w:jc w:val="left"/>
      </w:pPr>
      <w:r>
        <w:rPr>
          <w:rFonts w:ascii="Times New Roman" w:hAnsi="Times New Roman" w:eastAsia="Times New Roman" w:cs="Times New Roman"/>
        </w:rPr>
        <w:t>І він зводить тих, що живуть на землі, через ті чудеса, які мав владу чинити перед звіром, кажучи тим, що живуть на землі, щоб вони зробили образ звіра, який мав рану від меча й ожив. І він мав владу дати життя образові звіра, щоб образ звіра і говорив, і робив так, щоб були вбиті всі, хто не поклониться образові звіра. І він примушує всіх — малих і великих, багатих і бідних, вільних і рабів — одержати знак на своїй правій руці або на своєму чолі; і щоб ніхто не міг ні купувати, ні продавати, крім того, хто має знак, або ім’я звіра, або число його імені. Тут мудрість. Хто має розум, нехай злічить число звіра: бо це число людини; а число його — шістсот шістдесят шість. Об’явлення 13:14–18.</w:t>
      </w:r>
    </w:p>
    <w:p>
      <w:pPr>
        <w:pStyle w:val="ArticleBody"/>
        <w:jc w:val="left"/>
      </w:pPr>
      <w:r>
        <w:rPr>
          <w:rFonts w:ascii="Times New Roman" w:hAnsi="Times New Roman" w:eastAsia="Times New Roman" w:cs="Times New Roman"/>
        </w:rPr>
        <w:t>Звір із землі (Сполучені Штати) обдурить увесь світ, змусивши прийняти всесвітній образ звіра — той самий образ, який Сполучені Штати сформували, коли привели до запровадження й зрештою примусово впровадили недільний закон. Потім він наділить єдиний світовий уряд повноваженнями примушувати до виконання своїх законів під загрозою смертної кари та/або економічних санкцій. Введення в оману царя Дарія є символом введення в оману царів, що неодноразово згадується в пророцтвах, адже коли звір із землі починає змушувати світ прийняти єдиний світовий уряд, аргумент, яким користуються, щоб змусити світ прийняти цей порядок, полягає в тому, що силі, яка розгнівала народи (іслам), слід протистояти всесвітньою війною.</w:t>
      </w:r>
    </w:p>
    <w:p>
      <w:pPr>
        <w:pStyle w:val="ArticleBody"/>
        <w:jc w:val="left"/>
      </w:pPr>
      <w:r>
        <w:rPr>
          <w:rFonts w:ascii="Times New Roman" w:hAnsi="Times New Roman" w:eastAsia="Times New Roman" w:cs="Times New Roman"/>
        </w:rPr>
        <w:t>Сполучені Штати примушують прийняти знак влади папства, бо суди Божі довели країну до такого стану кризи напередодні недільного закону, що як рішення було запропоновано повернутися до бога католицизму, аби припинити дедалі більші економічні труднощі. Та з прийняттям недільного закону ворог, що прокрався під нижнім муром, приносить вирок національної руїни.</w:t>
      </w:r>
    </w:p>
    <w:p>
      <w:pPr>
        <w:pStyle w:val="ArticleScripture"/>
        <w:jc w:val="left"/>
      </w:pPr>
      <w:r>
        <w:rPr>
          <w:rFonts w:ascii="Times New Roman" w:hAnsi="Times New Roman" w:eastAsia="Times New Roman" w:cs="Times New Roman"/>
        </w:rPr>
        <w:t>І тоді великий ошуканець переконає людей, що ті, хто служить Богові, є причиною цих лих. Та верства, що викликала невдоволення Неба, звалить усі свої біди на тих, чий послух Божим заповідям є постійним докором порушникам. Буде проголошено, що люди ображають Бога порушенням недільного дня відпочинку; що цей гріх приніс лиха, які не припиняться, доки дотримання неділі не буде суворо запроваджене; і що ті, хто висуває вимоги четвертої заповіді, тим самим руйнуючи шанування неділі, є тими, що збурюють народ і перешкоджають його відновленню в Божій ласці та тимчасовому добробуті. Так повториться давнє обвинувачення, висунуте проти слуги Божого, і нібито на так само добре обґрунтованих підставах: «І сталося, коли Ахав побачив Іллю, то Ахав сказав до нього: Чи це ти, той, хто непокоїть Ізраїля? А той відповів: Я не непокоїв Ізраїля, але ти і дім батька твого, бо ви покинули заповіді Господні, а ти пішов за Баалами». 1 Царів 18:17, 18. Коли гнів народу буде розпалений брехливими звинуваченнями, вони чинитимуть із Божими посланцями дуже подібно до того, як відступницький Ізраїль чинив із Іллею. Велика боротьба, 590.</w:t>
      </w:r>
    </w:p>
    <w:p>
      <w:pPr>
        <w:pStyle w:val="ArticleBody"/>
        <w:jc w:val="left"/>
      </w:pPr>
      <w:r>
        <w:rPr>
          <w:rFonts w:ascii="Times New Roman" w:hAnsi="Times New Roman" w:eastAsia="Times New Roman" w:cs="Times New Roman"/>
        </w:rPr>
        <w:t>Під час "години" "великого землетрусу" одинадцятого розділу Об’явлення лунає "третє Горе" Ісламу, яке також є Сьомою Сурмою, і це розгневить народи. Цей гнів народів проти Ісламу буде використано, щоб обманом схилити світ прийняти ту саму порожню обіцянку, яка щойно зазнала краху для звіра із землі. Порожня обіцянка полягала в тому, що, підкорившись владі католицизму, що символізується знаком папської влади, зростаючі Божі суди припиняться. Цю обіцянку, яка вже виявилася неефективною для Сполучених Штатів, тоді буде використано як обіцянку світові, охопленому панікою.</w:t>
      </w:r>
    </w:p>
    <w:p>
      <w:pPr>
        <w:pStyle w:val="ArticleBody"/>
        <w:jc w:val="left"/>
      </w:pPr>
      <w:r>
        <w:rPr>
          <w:rFonts w:ascii="Times New Roman" w:hAnsi="Times New Roman" w:eastAsia="Times New Roman" w:cs="Times New Roman"/>
        </w:rPr>
        <w:t>Стверджуватимуть, що якби народи світу лише погодилися й дозволили встановити єдиний світовий уряд для припинення воєнних дій, спричинених ісламом, стабільність повернулася б. Іслам — це сила, визначена у писаннях, яка об’єднує всіх людей проти ісламу, але це об’єднання є найбільшим обманом царів.</w:t>
      </w:r>
    </w:p>
    <w:p>
      <w:pPr>
        <w:pStyle w:val="ArticleScripture"/>
        <w:jc w:val="left"/>
      </w:pPr>
      <w:r>
        <w:rPr>
          <w:rFonts w:ascii="Times New Roman" w:hAnsi="Times New Roman" w:eastAsia="Times New Roman" w:cs="Times New Roman"/>
        </w:rPr>
        <w:t>І Ангел Господній сказав їй: Ось ти вагітна, і народиш сина, і назвеш його Ізмаїлом, бо Господь почув твоє страждання. Він буде дикою людиною; рука його буде проти всіх, і рука всіх — проти нього; і житиме він перед обличчям усіх своїх братів. Буття 16:11, 12.</w:t>
      </w:r>
    </w:p>
    <w:p>
      <w:pPr>
        <w:pStyle w:val="ArticleBody"/>
        <w:jc w:val="left"/>
      </w:pPr>
      <w:r>
        <w:rPr>
          <w:rFonts w:ascii="Times New Roman" w:hAnsi="Times New Roman" w:eastAsia="Times New Roman" w:cs="Times New Roman"/>
        </w:rPr>
        <w:t>Ізмаїл — духовний батько ісламу. Щоправда, Мухаммад, батько ісламу, з'явився в історії лише у VII столітті, але давній буквальний народ Бог використовує, щоб представляти духовний народ в останні дні.</w:t>
      </w:r>
    </w:p>
    <w:p>
      <w:pPr>
        <w:pStyle w:val="ArticleScripture"/>
        <w:jc w:val="left"/>
      </w:pPr>
      <w:r>
        <w:rPr>
          <w:rFonts w:ascii="Times New Roman" w:hAnsi="Times New Roman" w:eastAsia="Times New Roman" w:cs="Times New Roman"/>
        </w:rPr>
        <w:t>Так говорить Господь, Цар Ізраїля, і його Викупитель, Господь Саваот: Я — Перший, і Я — Останній; і крім Мене немає Бога. І хто, як Я, покличе, і сповістить це, і впорядкує для Мене, відтоді як Я поставив народ споконвічний? І те, що надходить, і що прийде, нехай вони покажуть їм. Ісая 44:6, 7.</w:t>
      </w:r>
    </w:p>
    <w:p>
      <w:pPr>
        <w:pStyle w:val="ArticleBody"/>
        <w:jc w:val="left"/>
      </w:pPr>
      <w:r>
        <w:rPr>
          <w:rFonts w:ascii="Times New Roman" w:hAnsi="Times New Roman" w:eastAsia="Times New Roman" w:cs="Times New Roman"/>
        </w:rPr>
        <w:t>Перш ніж Ізмаїл народився, йому вже дали ім’я і визначили його пророчу роль. Руки його духовних нащадків будуть "проти кожної людини", і "рука кожної людини" буде проти "нього". І на відміну від безглуздого вчення прогресивного лібералізму, Біблія навчає, що Ізмаїл буде "жити перед лицем усіх своїх братів". Вони не асимілюються в навколишню культуру, натомість багато хто її засуджує, протестує проти неї й нападає на неї. Дух Ізмаїла полягає в тому, що "він" буде "дикою людиною". Ідея про те, що існує мирний прошарок у межах ісламської віри, не підтверджується у Божому Слові, ані в Корані.</w:t>
      </w:r>
    </w:p>
    <w:p>
      <w:pPr>
        <w:pStyle w:val="ArticleBody"/>
        <w:jc w:val="left"/>
      </w:pPr>
      <w:r>
        <w:rPr>
          <w:rFonts w:ascii="Times New Roman" w:hAnsi="Times New Roman" w:eastAsia="Times New Roman" w:cs="Times New Roman"/>
        </w:rPr>
        <w:t>Обман двох президентів і ста двадцяти князів у шостому розділі книги Даниїла виявляє обман, якого зазнають десять царів, коли їх змушують повірити в мету та нагальність запровадження єдиного світового уряду під контролем Риму, нібито для вирішення наростаючої кризи ісламської війни, що є «третім горем». Коли образ звіра буде встановлено і наділено владою «говорити», світ занадто пізно дізнається, що наміри папства спрямовані проти тих, хто дотримується суботи сьомого дня (Даниїл), а не на ворога, який прокрався через незахищену південну стіну.</w:t>
      </w:r>
    </w:p>
    <w:p>
      <w:pPr>
        <w:pStyle w:val="ArticleScripture"/>
        <w:jc w:val="left"/>
      </w:pPr>
      <w:r>
        <w:rPr>
          <w:rFonts w:ascii="Times New Roman" w:hAnsi="Times New Roman" w:eastAsia="Times New Roman" w:cs="Times New Roman"/>
        </w:rPr>
        <w:t>"Слово Боже попередило про навислу небезпеку; якщо це залишиться без уваги, протестантський світ дізнається, якими насправді є наміри Рима, лише тоді, коли буде вже надто пізно, щоб уникнути пастки. Вона непомітно здобуває владу. Її вчення справляють свій вплив у законодавчих залах, у церквах і в серцях людей. Вона зводить свої високі й масивні споруди, у потаємних закутках яких повторяться її колишні переслідування. Крадькома, не викликаючи підозри, вона зміцнює свої сили, щоб досягати власних цілей, коли настане час завдати удару. Усе, чого вона прагне, — це вигідне становище, і це їй уже надають. Незабаром ми побачимо й відчуємо, у чому полягає мета римського елементу. Кожен, хто повірить і буде коритися Слову Божому, через це зазнає ганьби та переслідування." Велика боротьба, 581.</w:t>
      </w:r>
    </w:p>
    <w:p>
      <w:pPr>
        <w:pStyle w:val="ArticleBody"/>
        <w:jc w:val="left"/>
      </w:pPr>
      <w:r>
        <w:rPr>
          <w:rFonts w:ascii="Times New Roman" w:hAnsi="Times New Roman" w:eastAsia="Times New Roman" w:cs="Times New Roman"/>
        </w:rPr>
        <w:t>Обман Організації Об’єднаних Націй, який здійснюється папством і породжує помсту в їхніх серцях, часто ілюструється у Святому Письмі, а історія Дарія є яскравим прикладом цієї істини. Це обман, який спочатку здійснюється у Сполучених Штатах, а потім повторюється по всьому світу. Ця істина виявляється в історії про Іллю та Єзавель, потім знову в історії про Івана Хрестителя та Іродіяду, а також у розп’ятті Христа. Розгнівлення народів ісламом — це маневр, який використовує папська влада і який забезпечує їй вигідну позицію для нападу на тих, хто дотримується суботи, по всьому світу.</w:t>
      </w:r>
    </w:p>
    <w:p>
      <w:pPr>
        <w:pStyle w:val="ArticleBody"/>
        <w:jc w:val="left"/>
      </w:pPr>
      <w:r>
        <w:rPr>
          <w:rFonts w:ascii="Times New Roman" w:hAnsi="Times New Roman" w:eastAsia="Times New Roman" w:cs="Times New Roman"/>
        </w:rPr>
        <w:t>Першою згадкою про іслам є поява Ізмаїла у Святому Письмі, а визначена для ісламу роль наприкінці світу — ввести світ у всеохопну паніку, щоб люди прийняли будь-яку пропозицію як вирішення, — це те, що дозволяє здійснити обман. Цей обман спонукає Організацію Об’єднаних Націй (десять царів) виконати Божу волю й погодитися віддати своє царство (сьоме царство) папству (звір).</w:t>
      </w:r>
    </w:p>
    <w:p>
      <w:pPr>
        <w:pStyle w:val="ArticleBody"/>
        <w:jc w:val="left"/>
      </w:pPr>
      <w:r>
        <w:rPr>
          <w:rFonts w:ascii="Times New Roman" w:hAnsi="Times New Roman" w:eastAsia="Times New Roman" w:cs="Times New Roman"/>
        </w:rPr>
        <w:t>Омана, яку ілюструє Дарій, а також інші пророчі лінії, включає роль ісламу, що гнівить народи, остаточну причину знищення папства Організацією Об’єднаних Націй і, не менш важливо, визначає обставини навколо загадки восьмого царства, тобто того, що із семи, поставленого на чолі сучасного Вавилона.</w:t>
      </w:r>
    </w:p>
    <w:p>
      <w:pPr>
        <w:pStyle w:val="ArticleBody"/>
        <w:jc w:val="left"/>
      </w:pPr>
      <w:r>
        <w:rPr>
          <w:rFonts w:ascii="Times New Roman" w:hAnsi="Times New Roman" w:eastAsia="Times New Roman" w:cs="Times New Roman"/>
        </w:rPr>
        <w:t>Даниїл у рові з левами — це дуже складний пророчий образ, але розуміння доступне лише тоді, коли застосовується методологія «рядок на рядок».</w:t>
      </w:r>
    </w:p>
    <w:p>
      <w:pPr>
        <w:pStyle w:val="ArticleBody"/>
        <w:jc w:val="left"/>
      </w:pPr>
      <w:r>
        <w:rPr>
          <w:rFonts w:ascii="Times New Roman" w:hAnsi="Times New Roman" w:eastAsia="Times New Roman" w:cs="Times New Roman"/>
        </w:rPr>
        <w:t>Ми продовжимо шостий розділ Даниїла у наступній статті.</w:t>
      </w:r>
    </w:p>
    <w:p>
      <w:pPr>
        <w:pStyle w:val="ArticleScripture"/>
        <w:jc w:val="left"/>
      </w:pPr>
      <w:r>
        <w:rPr>
          <w:rFonts w:ascii="Times New Roman" w:hAnsi="Times New Roman" w:eastAsia="Times New Roman" w:cs="Times New Roman"/>
        </w:rPr>
        <w:t>"Коли ми, як народ, зрозуміємо, що означає для нас ця книга, серед нас настане велике відродження." Свідчення для служителів,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тридцять два</dc:title>
  <dc:subject>Від левів до обману: глибоке занурення в 6-й розділ книги Даниїла та пророцтва про кінець часів</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