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Майбутнє для Америки і 18 липня 2020 року - Номер сім</w:t>
      </w:r>
    </w:p>
    <w:p>
      <w:pPr>
        <w:pStyle w:val="ArticleSubtitle"/>
        <w:jc w:val="left"/>
      </w:pPr>
      <w:r>
        <w:rPr>
          <w:rFonts w:ascii="Arial" w:hAnsi="Arial" w:eastAsia="Arial" w:cs="Arial"/>
        </w:rPr>
        <w:t>Лучники</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2023-09-25</w:t>
      </w:r>
    </w:p>
    <w:p>
      <w:pPr>
        <w:pStyle w:val="ArticleBody"/>
        <w:jc w:val="left"/>
      </w:pPr>
      <w:r>
        <w:rPr>
          <w:rFonts w:ascii="Times New Roman" w:hAnsi="Times New Roman" w:eastAsia="Times New Roman" w:cs="Times New Roman"/>
        </w:rPr>
        <w:t>Ми розглядали «тягар долини видіння» з Ісаї двадцять другого розділу в недавній статті. Там ми визначили «долину видіння» як географічний символ відмінності між лаодикійцями та філадельфійцями в «останні дні». Нерозумних лаодикійських дів у в’язки для вогнів знищення зв’язували «лучники». Лучники у біблійному пророцтві представляють іслам.</w:t>
      </w:r>
    </w:p>
    <w:p>
      <w:pPr>
        <w:pStyle w:val="ArticleScripture"/>
        <w:jc w:val="left"/>
      </w:pPr>
      <w:r>
        <w:rPr>
          <w:rFonts w:ascii="Times New Roman" w:hAnsi="Times New Roman" w:eastAsia="Times New Roman" w:cs="Times New Roman"/>
        </w:rPr>
        <w:t>І сказав Бог Авраамові: Нехай не буде це тяжким у твоїх очах через отрока і через твою рабиню; в усьому, що сказала тобі Сара, послухайся її голосу; бо в Ісааку назветься твоє потомство. І також сина рабині Я вчиню народом, бо він твоє потомство. І встав Авраам рано-вранці, і взяв хліба та бурдюк з водою, і дав це Агарі, поклавши їй на плече, і віддав їй дитину, та й відпустив її; і вона пішла та блукала в пустелі Беер-Шеви. І вода в бурдюку скінчилася, і вона поклала дитину під одним із кущів. І вона відійшла та сіла навпроти нього, на відстані пострілу з лука, бо сказала: Щоб мені не бачити смерті дитини. І сіла навпроти нього, і піднесла свій голос та й заплакала. І Бог почув голос отрока; і Ангел Божий кликнув до Агар із неба та сказав їй: Що з тобою, Агар? Не бійся, бо Бог почув голос отрока там, де він є. Устань, підійми отрока і тримай його своєю рукою, бо Я вчиню його великим народом. І Бог відкрив їй очі, і вона побачила криницю води; і пішла, і наповнила бурдюк водою, і напоїла отрока. І Бог був з отроком; і він виріс, і жив у пустелі, і став лучником. Буття 21:12–21.</w:t>
      </w:r>
    </w:p>
    <w:p>
      <w:pPr>
        <w:pStyle w:val="ArticleBody"/>
        <w:jc w:val="left"/>
      </w:pPr>
      <w:r>
        <w:rPr>
          <w:rFonts w:ascii="Times New Roman" w:hAnsi="Times New Roman" w:eastAsia="Times New Roman" w:cs="Times New Roman"/>
        </w:rPr>
        <w:t>Ізмаїл, син Агар, мав стати батьком ісламської нації, і його було зображено як «лучника». Перша згадка про Ізмаїла вказує на його роль у біблійному пророцтві.</w:t>
      </w:r>
    </w:p>
    <w:p>
      <w:pPr>
        <w:pStyle w:val="ArticleScripture"/>
        <w:jc w:val="left"/>
      </w:pPr>
      <w:r>
        <w:rPr>
          <w:rFonts w:ascii="Times New Roman" w:hAnsi="Times New Roman" w:eastAsia="Times New Roman" w:cs="Times New Roman"/>
        </w:rPr>
        <w:t>І Ангел Господній сказав їй: Ось ти вагітна, і народиш сина, і назвеш його Ізмаїлом, бо Господь почув твоє страждання. Він буде дикою людиною; рука його буде проти всіх, і рука всіх — проти нього; і житиме він перед обличчям усіх своїх братів. Буття 16:11, 12.</w:t>
      </w:r>
    </w:p>
    <w:p>
      <w:pPr>
        <w:pStyle w:val="ArticleBody"/>
        <w:jc w:val="left"/>
      </w:pPr>
      <w:r>
        <w:rPr>
          <w:rFonts w:ascii="Times New Roman" w:hAnsi="Times New Roman" w:eastAsia="Times New Roman" w:cs="Times New Roman"/>
        </w:rPr>
        <w:t>Народ ісламу буде "проти кожної людини", і "рука кожної людини" буде "проти нього". Слово, перекладене як "дикий", означає дикого аравійського осла, тож від самого початку Ізмаїл як символ пророцтва пов’язаний із "родиною конячих", і він об’єднає всі народи світу проти свого народу.</w:t>
      </w:r>
    </w:p>
    <w:p>
      <w:pPr>
        <w:pStyle w:val="ArticleBody"/>
        <w:jc w:val="left"/>
      </w:pPr>
      <w:r>
        <w:rPr>
          <w:rFonts w:ascii="Times New Roman" w:hAnsi="Times New Roman" w:eastAsia="Times New Roman" w:cs="Times New Roman"/>
        </w:rPr>
        <w:t>Міллеріти визначили, що три горя дев’ятого розділу Об’явлення представляють пророчу історію ісламу, і, роблячи це, вони візуально зобразили іслам як коня на обох священних таблицях Авакума. Ті таблиці були «скеровані рукою Господа», і про них було пророковано у другому розділі Авакума. Відкинути істину, що іслам представлений трьома горями в Об’явленні, розділ восьмий, вірш тринадцятий, — означає відкинути Духа пророцтва й Авакума. Це є відкиданням і Біблії, і Духа пророцтва.</w:t>
      </w:r>
    </w:p>
    <w:p>
      <w:pPr>
        <w:pStyle w:val="ArticleScripture"/>
        <w:jc w:val="left"/>
      </w:pPr>
      <w:r>
        <w:rPr>
          <w:rFonts w:ascii="Times New Roman" w:hAnsi="Times New Roman" w:eastAsia="Times New Roman" w:cs="Times New Roman"/>
        </w:rPr>
        <w:t>І я побачив і почув ангела, що летів посеред неба і гучним голосом говорив: Горе, горе, горе мешканцям землі через інші звуки сурм трьох ангелів, яким ще належить сурмити! Об’явлення 8:13.</w:t>
      </w:r>
    </w:p>
    <w:p>
      <w:pPr>
        <w:pStyle w:val="ArticleBody"/>
        <w:jc w:val="left"/>
      </w:pPr>
      <w:r>
        <w:rPr>
          <w:rFonts w:ascii="Times New Roman" w:hAnsi="Times New Roman" w:eastAsia="Times New Roman" w:cs="Times New Roman"/>
        </w:rPr>
        <w:t>Відкидати істину — означає бути приреченим на вогонь погибелі, а Адвентизм розпочав своє поступове відкидання істини у 1863 році. Іслам — це питання, яке об’єднує всі народи світу під час третього горя. Цю єдність було проілюстровано 11 вересня 2001 року, що, як перша віха семи громів, має також представляти останню віху семи громів. Остання віха семи громів в «останні дні» — це недільний закон, після чого швидко настає третє горе. Сила, що розгнівує народи, — це іслам, і в останні дні іслам розгнівав народи 11 вересня 2001 року, але їх одночасно «тримали в узді». Тоді пізній дощ почав накрапати напередодні повного вилиття, що відбудеться, коли наречена приготується.</w:t>
      </w:r>
    </w:p>
    <w:p>
      <w:pPr>
        <w:pStyle w:val="ArticleScripture"/>
        <w:jc w:val="left"/>
      </w:pPr>
      <w:r>
        <w:rPr>
          <w:rFonts w:ascii="Times New Roman" w:hAnsi="Times New Roman" w:eastAsia="Times New Roman" w:cs="Times New Roman"/>
        </w:rPr>
        <w:t>У той час, коли діло спасіння завершується, на землю прийде скорбота, і народи будуть гніватися, але будуть стримані, щоб не перешкодити ділу третього ангела. Тоді прийде 'пізній дощ', або освіження від присутності Господа, щоб надати силу гучному голосу третього ангела і приготувати святих, щоб устояти в час, коли будуть вилиті сім останніх кар. Ранні твори, 85.</w:t>
      </w:r>
    </w:p>
    <w:p>
      <w:pPr>
        <w:pStyle w:val="ArticleBody"/>
        <w:jc w:val="left"/>
      </w:pPr>
      <w:r>
        <w:rPr>
          <w:rFonts w:ascii="Times New Roman" w:hAnsi="Times New Roman" w:eastAsia="Times New Roman" w:cs="Times New Roman"/>
        </w:rPr>
        <w:t>11 вересня 2001 року розпочався суд над живими, народи розгнівалися через напад ісламу на Сполучені Штати, і почав падати пізній дощ. Суд починається з дому Божого, і суд над домом Божим завершується під час кризи недільного закону, а тоді починається суд над іншою отарою Божою. Ця найважливіша істина охоплює багато чого, але ці істини добре задокументовані в серії «Таблиці Аввакума». Було важливо викласти ці речі в цій статті перед тим, як ми повернемося до оповіді одинадцятого розділу Об’явлення.</w:t>
      </w:r>
    </w:p>
    <w:p>
      <w:pPr>
        <w:pStyle w:val="ArticleScripture"/>
        <w:jc w:val="left"/>
      </w:pPr>
      <w:r>
        <w:rPr>
          <w:rFonts w:ascii="Times New Roman" w:hAnsi="Times New Roman" w:eastAsia="Times New Roman" w:cs="Times New Roman"/>
        </w:rPr>
        <w:t>І тієї ж години стався великий землетрус, і впала десята частина міста, і в землетрусі було вбито сім тисяч людей; а решта злякалися і віддали славу Богові неба. Друге горе минуло; і ось скоро прийде третє горе. Об’явлення 11:13, 14.</w:t>
      </w:r>
    </w:p>
    <w:p>
      <w:pPr>
        <w:pStyle w:val="ArticleBody"/>
        <w:jc w:val="left"/>
      </w:pPr>
      <w:r>
        <w:rPr>
          <w:rFonts w:ascii="Times New Roman" w:hAnsi="Times New Roman" w:eastAsia="Times New Roman" w:cs="Times New Roman"/>
        </w:rPr>
        <w:t>«Великий землетрус», що ознаменував повалення французької держави під час Французької революції, символізує повалення Сполучених Штатів за недільного закону. За національним відступництвом прийде національна руїна, і коли Сполучені Штати будуть зруйновані, вся земля захитається до самого осердя, тому й символ «землетрусу». У той момент «третє горе незабаром прийде». Іслам ототожнено на двох священних таблицях як перше й друге горе дев’ятого розділу Об’явлення, і якщо перше горе — це іслам, і друге горе — це іслам, тоді третє горе також має бути ісламом, бо за свідченням двох утверджується справа. Сполучені Штати знову зазнають удару від ісламу за недільного закону.</w:t>
      </w:r>
    </w:p>
    <w:p>
      <w:pPr>
        <w:pStyle w:val="ArticleBody"/>
        <w:jc w:val="left"/>
      </w:pPr>
      <w:r>
        <w:rPr>
          <w:rFonts w:ascii="Times New Roman" w:hAnsi="Times New Roman" w:eastAsia="Times New Roman" w:cs="Times New Roman"/>
        </w:rPr>
        <w:t>Говорячи про долину кісток Єзекіїля, сестра Вайт записує наступне.</w:t>
      </w:r>
    </w:p>
    <w:p>
      <w:pPr>
        <w:pStyle w:val="ArticleScripture"/>
        <w:jc w:val="left"/>
      </w:pPr>
      <w:r>
        <w:rPr>
          <w:rFonts w:ascii="Times New Roman" w:hAnsi="Times New Roman" w:eastAsia="Times New Roman" w:cs="Times New Roman"/>
        </w:rPr>
        <w:t>Ангели стримують чотири вітри, зображені у вигляді розлюченого коня, що прагне вирватися і пронестися по всій поверхні землі, несучи на своєму шляху руйнування та смерть.</w:t>
      </w:r>
    </w:p>
    <w:p>
      <w:pPr>
        <w:pStyle w:val="ArticleScripture"/>
        <w:jc w:val="left"/>
      </w:pPr>
      <w:r>
        <w:rPr>
          <w:rFonts w:ascii="Times New Roman" w:hAnsi="Times New Roman" w:eastAsia="Times New Roman" w:cs="Times New Roman"/>
        </w:rPr>
        <w:t>«Невже ми спатимемо на самому краю вічного світу? Невже будемо млявими, холодними й мертвими? О, якби в наших церквах ми мали Духа й подих Божий, вдихнутий у Його народ, щоб вони стали на свої ноги й ожили. Нам потрібно побачити, що дорога вузька, і брама тісна. Але коли ми проходимо крізь тісну браму, її широта безмежна». Manuscript Releases, volume 20, 217.</w:t>
      </w:r>
    </w:p>
    <w:p>
      <w:pPr>
        <w:pStyle w:val="ArticleBody"/>
        <w:jc w:val="left"/>
      </w:pPr>
      <w:r>
        <w:rPr>
          <w:rFonts w:ascii="Times New Roman" w:hAnsi="Times New Roman" w:eastAsia="Times New Roman" w:cs="Times New Roman"/>
        </w:rPr>
        <w:t>Звістка про «чотири вітри», яка піднімає двох пророків з одинадцятого розділу Об’явлення, є звісткою про гнівного коня біблійного пророцтва, як це представлено у всьому біблійному свідченні, а також візуально показано на двох священних таблицях Авакума. Звістка, що ставить Іллю та Мойсея на ноги, — це звістка про третє горе, яке приходить швидко після того, як їх піднімають на ноги, бо коли прийде недільний закон і Іслам знову завдасть удару, Мойсей та Ілля будуть піднесені як стяг для народів.</w:t>
      </w:r>
    </w:p>
    <w:p>
      <w:pPr>
        <w:pStyle w:val="ArticleBody"/>
        <w:jc w:val="left"/>
      </w:pPr>
      <w:r>
        <w:rPr>
          <w:rFonts w:ascii="Times New Roman" w:hAnsi="Times New Roman" w:eastAsia="Times New Roman" w:cs="Times New Roman"/>
        </w:rPr>
        <w:t>Третє горе ісламу — це також сьома труба. Початок звучання сьомої труби був 22 жовтня 1844 року, коли почався суд.</w:t>
      </w:r>
    </w:p>
    <w:p>
      <w:pPr>
        <w:pStyle w:val="ArticleScripture"/>
        <w:jc w:val="left"/>
      </w:pPr>
      <w:r>
        <w:rPr>
          <w:rFonts w:ascii="Times New Roman" w:hAnsi="Times New Roman" w:eastAsia="Times New Roman" w:cs="Times New Roman"/>
        </w:rPr>
        <w:t>Але в ті дні, коли сьомий ангел почне сурмити, звершиться Божа таємниця, як Він звістив Своїм рабам-пророкам. Об’явлення 10:7.</w:t>
      </w:r>
    </w:p>
    <w:p>
      <w:pPr>
        <w:pStyle w:val="ArticleBody"/>
        <w:jc w:val="left"/>
      </w:pPr>
      <w:r>
        <w:rPr>
          <w:rFonts w:ascii="Times New Roman" w:hAnsi="Times New Roman" w:eastAsia="Times New Roman" w:cs="Times New Roman"/>
        </w:rPr>
        <w:t>«Дні голосу сьомого ангела» — це дні слідчого суду, який розпочався 22 жовтня 1844 року. Тоді розпочався суд над мертвими. Коли третє горе швидко настає, сурміння сьомої сурми знову відзначається. Це сурміння — не початок слідчого суду, а кінець суду над домом Божим і початок суду над іншою Божою отарою.</w:t>
      </w:r>
    </w:p>
    <w:p>
      <w:pPr>
        <w:pStyle w:val="ArticleScripture"/>
        <w:jc w:val="left"/>
      </w:pPr>
      <w:r>
        <w:rPr>
          <w:rFonts w:ascii="Times New Roman" w:hAnsi="Times New Roman" w:eastAsia="Times New Roman" w:cs="Times New Roman"/>
        </w:rPr>
        <w:t>І засурмив сьомий ангел; і на небі пролунали гучні голоси, що казали: Царства цього світу перейшли до нашого Господа та Його Христа; і Він буде царювати навіки віків. І двадцять чотири старці, які сиділи перед Богом на своїх престолах, упали на обличчя свої й поклонилися Богові, кажучи: Дякуємо Тобі, Господи Боже Вседержителю, Який є, і був, і має прийти, бо Ти прийняв Свою велику владу і зацарював. Об'явлення 11:15-17.</w:t>
      </w:r>
    </w:p>
    <w:p>
      <w:pPr>
        <w:pStyle w:val="ArticleBody"/>
        <w:jc w:val="left"/>
      </w:pPr>
      <w:r>
        <w:rPr>
          <w:rFonts w:ascii="Times New Roman" w:hAnsi="Times New Roman" w:eastAsia="Times New Roman" w:cs="Times New Roman"/>
        </w:rPr>
        <w:t>«Таємниця Божа» — це Христос у нас, надія слави, яка завершується в той період, коли Мойсей та Ілля встануть і воскреснуть через звістку зі Слова Божого, що вказує на іслам. Якщо цю звістку приймають, вона зв’язує душу для небесної житниці, але для тих, хто відкидає звістку, це звістка лучників ісламу, які в’яжуть їх у снопи, щоб спалити у вогнях знищення. Звістка сьомої сурми запечатує сто сорок чотири тисячі завчасно, перед тим як їх піднесуть як стяг, щоб привести іншу Божу отару. Два воскреслі пророки мають спершу бути запечатані, перш ніж світ можна буде попередити.</w:t>
      </w:r>
    </w:p>
    <w:p>
      <w:pPr>
        <w:pStyle w:val="ArticleScripture"/>
        <w:jc w:val="left"/>
      </w:pPr>
      <w:r>
        <w:rPr>
          <w:rFonts w:ascii="Times New Roman" w:hAnsi="Times New Roman" w:eastAsia="Times New Roman" w:cs="Times New Roman"/>
        </w:rPr>
        <w:t>Діяльність Святого Духа полягає в тому, щоб переконувати світ щодо гріха, праведності та суду. Світ може бути застережений лише тоді, коли побачить, що ті, хто вірить істині, освячені через істину, діють згідно з високими й священними принципами, виразно, на піднесеному рівні, показуючи лінію розмежування між тими, хто додержують Божих заповідей, і тими, хто топче їх під ногами. Освячення Духом виразно позначає різницю між тими, хто має печать Божу, і тими, хто дотримується фальшивого дня відпочинку. Коли настане випробування, буде ясно показано, що таке знак звіра. Це — дотримання неділі. Ті, хто, почувши істину, й далі вважають цей день святим, мають печатку людини гріха, яка задумала змінити часи й закони. Школа біблійної підготовки, 1 грудня 1903 р.</w:t>
      </w:r>
    </w:p>
    <w:p>
      <w:pPr>
        <w:pStyle w:val="ArticleBody"/>
        <w:jc w:val="left"/>
      </w:pPr>
      <w:r>
        <w:rPr>
          <w:rFonts w:ascii="Times New Roman" w:hAnsi="Times New Roman" w:eastAsia="Times New Roman" w:cs="Times New Roman"/>
        </w:rPr>
        <w:t>Коли сто сорок чотири тисячі будуть піднесені як знамено для народів, народи розгніваються. Сила, що гнівить народи у біблійному пророцтві, — це іслам. Іслам знову вдарить по Сполучених Штатах під час недільного закону.</w:t>
      </w:r>
    </w:p>
    <w:p>
      <w:pPr>
        <w:pStyle w:val="ArticleScripture"/>
        <w:jc w:val="left"/>
      </w:pPr>
      <w:r>
        <w:rPr>
          <w:rFonts w:ascii="Times New Roman" w:hAnsi="Times New Roman" w:eastAsia="Times New Roman" w:cs="Times New Roman"/>
        </w:rPr>
        <w:t>І розгнівалися народи, і прийшов гнів Твій, і час мертвих, щоб їх судити, і щоб дати нагороду рабам Твоїм, пророкам і святим, і тим, що бояться Імені Твого, малим і великим; і щоб знищити тих, хто нищить землю. І відкрився храм Божий на небі, і з’явився в Його храмі ковчег Його завіту; і сталися блискавки, і голоси, і громи, і землетрус, і великий град. Об’явлення 11:18, 19.</w:t>
      </w:r>
    </w:p>
    <w:p>
      <w:pPr>
        <w:pStyle w:val="ArticleBody"/>
        <w:jc w:val="left"/>
      </w:pPr>
      <w:r>
        <w:rPr>
          <w:rFonts w:ascii="Times New Roman" w:hAnsi="Times New Roman" w:eastAsia="Times New Roman" w:cs="Times New Roman"/>
        </w:rPr>
        <w:t>Після цієї низки пророчих подій Іван представляє церкву, яка має бути стягом.</w:t>
      </w:r>
    </w:p>
    <w:p>
      <w:pPr>
        <w:pStyle w:val="ArticleScripture"/>
        <w:jc w:val="left"/>
      </w:pPr>
      <w:r>
        <w:rPr>
          <w:rFonts w:ascii="Times New Roman" w:hAnsi="Times New Roman" w:eastAsia="Times New Roman" w:cs="Times New Roman"/>
        </w:rPr>
        <w:t>І з’явилося на небі велике знамення: жінка, зодягнена в сонце, а під її ногами — місяць, і на її голові — вінець із дванадцяти зірок. І вона, будучи вагітною, кричала в муках пологів і страждала, щоб народити. Об’явлення 12:1.</w:t>
      </w:r>
    </w:p>
    <w:p>
      <w:pPr>
        <w:pStyle w:val="ArticleBody"/>
        <w:jc w:val="left"/>
      </w:pPr>
      <w:r>
        <w:rPr>
          <w:rFonts w:ascii="Times New Roman" w:hAnsi="Times New Roman" w:eastAsia="Times New Roman" w:cs="Times New Roman"/>
        </w:rPr>
        <w:t>Тут церква, яку було вбито, потоптано, яка воскресла, а потім узята на небо як Боже знамено, сяє славою сонця. Вони стоять на місяці, який символізує тінь дванадцяти зірок на їхній короні. Тінь — це дванадцять племен давнього Ізраїлю, які були прообразом і відображали дванадцятьох учнів, що є дванадцятьма зірками в її короні. Початок давнього Ізраїлю в ілюстрації є прообразом кінця давнього Ізраїлю.</w:t>
      </w:r>
    </w:p>
    <w:p>
      <w:pPr>
        <w:pStyle w:val="ArticleBody"/>
        <w:jc w:val="left"/>
      </w:pPr>
      <w:r>
        <w:rPr>
          <w:rFonts w:ascii="Times New Roman" w:hAnsi="Times New Roman" w:eastAsia="Times New Roman" w:cs="Times New Roman"/>
        </w:rPr>
        <w:t>Жінка ось-ось має народити дитину, що вказує на народження Христа наприкінці давнього Ізраїлю, але тепер символізує народження язичників, які виходять із Вавилона і приєднуються до ста сорока чотирьох тисяч. Щойно Ілля та Мойсей будуть піднесені як знамено, вона народить іншу Божу отару, яка відгукнеться на знамено.</w:t>
      </w:r>
    </w:p>
    <w:p>
      <w:pPr>
        <w:pStyle w:val="ArticleBody"/>
        <w:jc w:val="left"/>
      </w:pPr>
      <w:r>
        <w:rPr>
          <w:rFonts w:ascii="Times New Roman" w:hAnsi="Times New Roman" w:eastAsia="Times New Roman" w:cs="Times New Roman"/>
        </w:rPr>
        <w:t>«Світ можна лише попередити», коли він побачить, як сто сорок чотири тисячі піднесені як знамено під час кризи, що починається з недільного закону у Сполучених Штатах. Ті, хто виходять із Вавилону і стають разом зі ста сорока чотирма тисячами, представлені як велике множество. Ці дві групи з сьомого розділу Об’явлення представлені Мойсеєм та Іллею на горі Преображення, і переможна Божа церква, що воскресла і піднесена як знамено, поєднується з іншим Божим стадом, яке тоді ще перебуває у Вавилоні, під час того остаточного часу кризи.</w:t>
      </w:r>
    </w:p>
    <w:p>
      <w:pPr>
        <w:pStyle w:val="ArticleScripture"/>
        <w:jc w:val="left"/>
      </w:pPr>
      <w:r>
        <w:rPr>
          <w:rFonts w:ascii="Times New Roman" w:hAnsi="Times New Roman" w:eastAsia="Times New Roman" w:cs="Times New Roman"/>
        </w:rPr>
        <w:t>Послухайте слово Господнє, ви, що тремтите перед Його словом; ваші брати, що ненавиділи вас, що виганяли вас заради Мого імені, казали: Нехай Господь буде прославлений! Та Він явиться на вашу радість, а вони посоромляться. Голос гомону з міста, голос із храму, голос Господа, що віддає відплату Своїм ворогам. Ще перш ніж знемогла в муках, вона породила; перш ніж прийшли її болі, народила сина. Хто таке чув? хто бачив подібне? Чи може земля породити в один день? чи може народ народитися вмить? Бо як тільки настали муки Сіонові, вона породила своїх дітей. Чи доведу Я до пологів і не дам народити? — говорить Господь; чи дам народити й замкну лоно? — говорить Бог твій. Радійте разом з Єрусалимом і веселіться з ним, усі, хто любить його; тіштеся з ним радістю, усі, хто по ньому сумує: щоб ви ссали й наситилися з грудей її втіх; щоб ви виссали і насолодилися достатком її слави. Бо так говорить Господь: Ось, Я простягну до неї мир, як ріку, і славу народів — як повноводний потік; тоді будете ссати, на її стегнах вас носитимуть, і на її колінах будуть пестити. Як кого втішає його мати, так Я втішу вас; і ви будете втішені в Єрусалимі. І, побачивши це, ваше серце зрадіє, і ваші кости розквітнуть, мов трава; і рука Господня буде пізнана на Його слугах, а Його гнів — на Його ворогах. Ісая 66:5-14.</w:t>
      </w:r>
    </w:p>
    <w:p>
      <w:pPr>
        <w:pStyle w:val="ArticleBody"/>
        <w:jc w:val="left"/>
      </w:pPr>
      <w:r>
        <w:rPr>
          <w:rFonts w:ascii="Times New Roman" w:hAnsi="Times New Roman" w:eastAsia="Times New Roman" w:cs="Times New Roman"/>
        </w:rPr>
        <w:t>Ті, що народжуються під час свого вознесіння на небо, — це ті, яких вигнали їхні брати, що їх ненавиділи. Їхні брати, які їх ненавиділи й раділи їхній смерті, — це ті, що кажуть, ніби вони юдеї, але ними не є. Це — ті з «синагоги сатани», які пророчо вклоняться при підніжжі стяга, що складається з «вигнанців Ізраїлю».</w:t>
      </w:r>
    </w:p>
    <w:p>
      <w:pPr>
        <w:pStyle w:val="ArticleScripture"/>
        <w:jc w:val="left"/>
      </w:pPr>
      <w:r>
        <w:rPr>
          <w:rFonts w:ascii="Times New Roman" w:hAnsi="Times New Roman" w:eastAsia="Times New Roman" w:cs="Times New Roman"/>
        </w:rPr>
        <w:t>І підніме стяг для народів, і збере вигнанців Ізраїля, і позбирає розсіяних Юди з чотирьох кінців землі. Ісаї 11:12.</w:t>
      </w:r>
    </w:p>
    <w:p>
      <w:pPr>
        <w:pStyle w:val="ArticleScripture"/>
        <w:jc w:val="left"/>
      </w:pPr>
      <w:r>
        <w:rPr>
          <w:rFonts w:ascii="Times New Roman" w:hAnsi="Times New Roman" w:eastAsia="Times New Roman" w:cs="Times New Roman"/>
        </w:rPr>
        <w:t>Ви думаєте, що ті, хто поклоняються перед ногами святих (Об’явлення 3:9), врешті-решт будуть спасенні. Тут я мушу з вами не погодитися; бо Бог показав мені, що ця категорія — це люди, які називали себе адвентистами, але відпали й «знову розпинають для себе Сина Божого та виставляють Його на явну ганьбу». І в «годину спокуси», яка ще має прийти, щоб виявити істинний характер кожного, вони зрозуміють, що назавжди загинули, і, охоплені мукою духу, вклоняться перед ногами святих. Слово до малого стада, 12.</w:t>
      </w:r>
    </w:p>
    <w:p>
      <w:pPr>
        <w:pStyle w:val="ArticleBody"/>
        <w:jc w:val="left"/>
      </w:pPr>
      <w:r>
        <w:rPr>
          <w:rFonts w:ascii="Times New Roman" w:hAnsi="Times New Roman" w:eastAsia="Times New Roman" w:cs="Times New Roman"/>
        </w:rPr>
        <w:t>Хто має вухо, нехай слухає, що Дух говорить церквам.</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Майбутнє для Америки і 18 липня 2020 року - Номер сім</dc:title>
  <dc:subject>Лучники</dc:subject>
  <dc:creator>Jeff Pippenger</dc:creator>
  <cp:keywords/>
  <dc:description>Generated by ArticleDigger from future_for_america\07_future_for_america.json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