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چھیاسٹھ</w:t>
      </w:r>
    </w:p>
    <w:p>
      <w:pPr>
        <w:pStyle w:val="ArticleSubtitle"/>
        <w:jc w:val="right"/>
        <w:bidi w:val="1"/>
      </w:pPr>
      <w:r>
        <w:rPr>
          <w:rFonts w:ascii="Segoe UI" w:hAnsi="Segoe UI" w:eastAsia="Segoe UI" w:cs="Segoe UI"/>
          <w:rtl w:val="1"/>
        </w:rPr>
        <w:t>پیش گوئی کی گرہ کشائی: فرانسیسی انقلاب، پوتن کا روس، اور یوکرینی تنازع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2024-03-29</w:t>
      </w:r>
    </w:p>
    <w:p>
      <w:pPr>
        <w:pStyle w:val="ArticleBody"/>
        <w:jc w:val="right"/>
        <w:bidi w:val="1"/>
      </w:pPr>
      <w:r>
        <w:rPr>
          <w:rFonts w:ascii="Segoe UI" w:hAnsi="Segoe UI" w:eastAsia="Segoe UI" w:cs="Segoe UI"/>
          <w:rtl w:val="1"/>
        </w:rPr>
        <w:t>جب ہم آیت دس کی نبوی تاریخ کے ذریعے 1989 میں وقتِ آخر کی تمثیل پر غور کرنا شروع کرتے ہیں، تو ضروری ہے کہ ہم زمین سے نکلنے والے درندے کے دونوں سینگوں کی تیسری نسل کی تاریخ کی طرف واپس پلٹیں۔ 1913 میں، زمین کے درندے کے جمہوریت والے سینگ نے عالمی بینکاری نظام کے ساتھ سمجھوتے کی اپنی نسل کا آغاز کیا، اور 1919 میں، حقیقی پروٹسٹنٹ ازم والے سینگ نے مرتد پروٹسٹنٹ ازم کے الہیات دانوں کے ساتھ، اور ساتھ ہی امریکی میڈیکل ایسوسی ایشن کے ساتھ، سمجھوتے کی اپنی نسل کا آغاز کیا، جب اس نے اپنے تعلیمی نظام کی اکریڈیٹیشن دنیا کے سپرد کر دی۔ دونوں سینگوں نے دنیا کے ساتھ ایک سمجھوتہ آمیز تعلق شروع کیا جس نے اس وقت کے بعد سے ان کے اپنے اپنے پیغامات کی سمت بدل دی۔</w:t>
      </w:r>
    </w:p>
    <w:p>
      <w:pPr>
        <w:pStyle w:val="ArticleBody"/>
        <w:jc w:val="right"/>
        <w:bidi w:val="1"/>
      </w:pPr>
      <w:r>
        <w:rPr>
          <w:rFonts w:ascii="Segoe UI" w:hAnsi="Segoe UI" w:eastAsia="Segoe UI" w:cs="Segoe UI"/>
          <w:rtl w:val="1"/>
        </w:rPr>
        <w:t>اسی تاریخ میں آخری دنوں کے شمال کے بادشاہ اور جنوب کے بادشاہ کے نقطۂ آغاز نے بھی ایک نیا موڑ اختیار کیا۔ فاطمہ کا معجزہ 13 اکتوبر 1917 کو پرتگال کے شہر فاطمہ میں رونما ہوا۔ یہ حضرت مریم کے ظہور کے ایک سلسلے کی انتہا تھی جس کے گواہ تین کم سن چرواہے بچے تھے: لوسیا دوس سانتوس اور اس کے کزنز فرانسیسکو اور جیسنتا مارٹو۔ بچوں کے فراہم کردہ بیانات کے مطابق، کنواری مریم، جنہیں خاتونِ فاطمہ کے طور پر شناخت کیا گیا، مئی سے اکتوبر 1917 تک ہر ماہ کی 13 تاریخ کو ان پر ظاہر ہوئیں۔</w:t>
      </w:r>
    </w:p>
    <w:p>
      <w:pPr>
        <w:pStyle w:val="ArticleBody"/>
        <w:jc w:val="right"/>
        <w:bidi w:val="1"/>
      </w:pPr>
      <w:r>
        <w:rPr>
          <w:rFonts w:ascii="Segoe UI" w:hAnsi="Segoe UI" w:eastAsia="Segoe UI" w:cs="Segoe UI"/>
          <w:rtl w:val="1"/>
        </w:rPr>
        <w:t>13 اکتوبر 1917 کو آخری ظہور کے دوران، دسوں ہزار افراد فاطمہ کے نزدیک کووا دا ایریا میں جمع ہوئے، اس امید پر کہ وہ بچوں کی پیش گوئی کے مطابق ایک معجزہ دیکھیں گے۔ عینی شاہدین کے مطابق، سورج آسمان میں رنگ بدلتا، گھومتا اور رقص کرتا ہوا دکھائی دیا۔ اس واقعے کو بعد ازاں معجزۂ شمس یا معجزۂ فاطمہ کے نام سے جانا گیا۔</w:t>
      </w:r>
    </w:p>
    <w:p>
      <w:pPr>
        <w:pStyle w:val="ArticleBody"/>
        <w:jc w:val="right"/>
        <w:bidi w:val="1"/>
      </w:pPr>
      <w:r>
        <w:rPr>
          <w:rFonts w:ascii="Segoe UI" w:hAnsi="Segoe UI" w:eastAsia="Segoe UI" w:cs="Segoe UI"/>
          <w:rtl w:val="1"/>
        </w:rPr>
        <w:t>فاطیما کا معجزہ کیتھولک تاریخ اور عقیدت میں ایک اہم واقعہ ہے، اور برسوں سے یہ بہت سے مطالعوں، بحث و مباحثے اور مذہبی تعبیر کا موضوع رہا ہے۔ فاطیما کے واقعات نے عوامی دینداری، عقیدتِ مریم، اور کیتھولک کلیسا کے اندر آخرالزمانی موضوعات کی تعبیر پر دیرپا اثر ڈالا ہے۔</w:t>
      </w:r>
    </w:p>
    <w:p>
      <w:pPr>
        <w:pStyle w:val="ArticleBody"/>
        <w:jc w:val="right"/>
        <w:bidi w:val="1"/>
      </w:pPr>
      <w:r>
        <w:rPr>
          <w:rFonts w:ascii="Segoe UI" w:hAnsi="Segoe UI" w:eastAsia="Segoe UI" w:cs="Segoe UI"/>
          <w:rtl w:val="1"/>
        </w:rPr>
        <w:t>بولشویک انقلاب 7 نومبر 1917ء کو روس میں اُس وقت وقوع پذیر ہوا جب ولادیمیر لینن اور بولشویک پارٹی کی قیادت میں بولشویک افواج نے پیٹروگراڈ (جسے اب سینٹ پیٹرزبرگ کہا جاتا ہے) میں اہم سرکاری عمارتوں اور بنیادی ڈھانچے پر قبضہ کر لیا۔ یہ واقعہ 1917ء کے روسی انقلاب کے نقطۂ عروج کی نشان دہی کرتا ہے، جس کا آغاز اسی سال کے اوائل میں فروری انقلاب سے ہوا تھا، جس کے نتیجے میں زار نکولس دوم کی تخت سے دستبرداری اور ایک عبوری حکومت کا قیام عمل میں آیا۔</w:t>
      </w:r>
    </w:p>
    <w:p>
      <w:pPr>
        <w:pStyle w:val="ArticleBody"/>
        <w:jc w:val="right"/>
        <w:bidi w:val="1"/>
      </w:pPr>
      <w:r>
        <w:rPr>
          <w:rFonts w:ascii="Segoe UI" w:hAnsi="Segoe UI" w:eastAsia="Segoe UI" w:cs="Segoe UI"/>
          <w:rtl w:val="1"/>
        </w:rPr>
        <w:t>انقلاب کے دوران، بالشوویکوں نے عبوری حکومت کا تختہ کامیابی سے الٹ دیا اور روس پر سوویت کنٹرول قائم کیا۔ بالشوویکوں نے ایک اشتراکی ریاست کے قیام کا اعلان کیا اور اپنے انقلابی پروگرام پر عملدرآمد شروع کیا، جس میں صنعتوں کو قومی تحویل میں لینا، زمین کی ازسرِ نو تقسیم، اور روس کا پہلی جنگِ عظیم سے انخلا شامل تھا۔ اکتوبر انقلاب بالآخر سوویت یونین کے قیام کا باعث بنا اور اس کے روس اور دنیا پر گہرے اور دور رس اثرات مرتب ہوئے، جنہوں نے بیسویں صدی کی تاریخ کی شکل دی۔</w:t>
      </w:r>
    </w:p>
    <w:p>
      <w:pPr>
        <w:pStyle w:val="ArticleBody"/>
        <w:jc w:val="right"/>
        <w:bidi w:val="1"/>
      </w:pPr>
      <w:r>
        <w:rPr>
          <w:rFonts w:ascii="Segoe UI" w:hAnsi="Segoe UI" w:eastAsia="Segoe UI" w:cs="Segoe UI"/>
          <w:rtl w:val="1"/>
        </w:rPr>
        <w:t>یسوع ابتدا کے وسیلے انجام کو واضح کرتے ہیں، اور آخری دنوں کے بادشاہِ شمال اور بادشاہِ جنوب کو پوری طرح سمجھنے کے لیے اُن کی ابتدا کو سمجھنا ضروری ہے۔ دانی ایل باب گیارہ میں جن حقیقی بادشاہِ جنوب اور بادشاہِ شمال کی نشاندہی کی گئی ہے، اُن کی تعریف یوں کی گئی ہے: جو قوت مصر کے حقیقی علاقے پر حکومت کرتی ہے وہ بادشاہِ جنوب ہے، اور جو قوت بابل سے منسوب حقیقی جغرافیائی خطے پر حکومت کرتی ہے وہ بادشاہِ شمال ہے۔</w:t>
      </w:r>
    </w:p>
    <w:p>
      <w:pPr>
        <w:pStyle w:val="ArticleBody"/>
        <w:jc w:val="right"/>
        <w:bidi w:val="1"/>
      </w:pPr>
      <w:r>
        <w:rPr>
          <w:rFonts w:ascii="Segoe UI" w:hAnsi="Segoe UI" w:eastAsia="Segoe UI" w:cs="Segoe UI"/>
          <w:rtl w:val="1"/>
        </w:rPr>
        <w:t>صلیب کے زمانے میں لفظی نبوت روحانی نبوت میں منتقل ہو گئی، جب قدیم لفظی اسرائیل جدید روحانی اسرائیل میں منتقل ہو رہا تھا۔ لفظی بت‌پرست روم نے 67 AD سے 70 AD تک ساڑھے تین لفظی سالوں کے لیے لفظی یروشلیم کو پامال کیا، اور روحانی پاپائی روم نے روحانی یروشلیم کو ساڑھے تین روحانی سالوں تک پامال کیا۔</w:t>
      </w:r>
    </w:p>
    <w:p>
      <w:pPr>
        <w:pStyle w:val="ArticleBody"/>
        <w:jc w:val="right"/>
        <w:bidi w:val="1"/>
      </w:pPr>
      <w:r>
        <w:rPr>
          <w:rFonts w:ascii="Segoe UI" w:hAnsi="Segoe UI" w:eastAsia="Segoe UI" w:cs="Segoe UI"/>
          <w:rtl w:val="1"/>
        </w:rPr>
        <w:t>روحانی بابل کی شناخت مکاشفہ کے باب سترہ میں اُس فاحشہ کے طور پر کی گئی ہے جو زمین کے بادشاہوں کے ساتھ زنا کرتی ہے۔ روحانی مصر کی شناخت مکاشفہ کے باب گیارہ میں الحادی فرانس کے طور پر کی گئی ہے۔ روحانی شمال کے بادشاہ کی جدید نمود، جسے 1798 میں وقتِ آخر پر مہلک زخم لگا، اور جس نے 1989 میں وقتِ آخر پر روحانی جنوب کے بادشاہ کی جدید نمود کے خلاف جوابی کارروائی کی، دونوں کی نمائندگی دانی ایل گیارہ کی آیت چالیس میں کی گئی ہے۔ دونوں طاقتوں کی آخری ایامی نمود کی ابتدا 1917 سے 1918 کے عرصے میں ہے، جو وہی زمانہ ہے جو زمین کے درندے کے دونوں سینگوں کی سمجھوتے کی نسل کا بھی ہے۔ انجاموں کو درست طور پر لاگو کرنے کے لیے اُن ابتداﺅں کو تسلیم کرنا ضروری ہے۔ آخری ایام کے شمال اور جنوب کے بادشاہ، دونوں کی ابتدا فرانسیسی انقلاب سے ہوتی ہے۔</w:t>
      </w:r>
    </w:p>
    <w:p>
      <w:pPr>
        <w:pStyle w:val="ArticleScripture"/>
        <w:jc w:val="right"/>
        <w:bidi w:val="1"/>
      </w:pPr>
      <w:r>
        <w:rPr>
          <w:rFonts w:ascii="Segoe UI" w:hAnsi="Segoe UI" w:eastAsia="Segoe UI" w:cs="Segoe UI"/>
          <w:rtl w:val="1"/>
        </w:rPr>
        <w:t>سولہویں صدی میں اصلاحِ مذہب نے، عوام کے سامنے کھلی بائبل پیش کرتے ہوئے، یورپ کے تمام ممالک میں داخل ہونے کی کوشش کی تھی۔ کچھ قوموں نے اسے خوشی کے ساتھ آسمانی پیغام رساں کے طور پر خوش آمدید کہا۔ دیگر سرزمینوں میں پاپائیت بڑی حد تک اس کے داخلے کو روکنے میں کامیاب رہی؛ اور بائبل کے علم کی روشنی، اس کے بلند کرنے والے اثرات سمیت، تقریباً پوری طرح خارج کر دی گئی۔ ایک ملک میں اگرچہ یہ روشنی داخل تو ہو گئی، مگر تاریکی نے اسے سمجھا نہیں۔ صدیوں تک حق اور باطل برتری کے لیے برسرِ پیکار رہے۔ آخرکار شر غالب آ گیا، اور آسمانی سچائی کو نکال باہر کیا گیا۔ ‘یہی عدالت ہے کہ روشنی دنیا میں آئی ہے، اور لوگوں نے روشنی کی نسبت تاریکی کو زیادہ پسند کیا۔’ یوحنا 3:19۔ قوم کو اس راہ کے نتائج بھگتنے کے لیے چھوڑ دیا گیا جسے اس نے خود اختیار کیا تھا۔ جس قوم نے اس کے فضل کی عطا کو حقیر جانا تھا، اس سے روحِ خدا کی روک تھام اٹھا لی گئی۔ بدی کو پختگی تک پہنچنے کی اجازت دے دی گئی۔ اور ساری دنیا نے روشنی کے دانستہ انکار کے پھل کو دیکھ لیا۔</w:t>
      </w:r>
    </w:p>
    <w:p>
      <w:pPr>
        <w:pStyle w:val="ArticleScripture"/>
        <w:jc w:val="right"/>
        <w:bidi w:val="1"/>
      </w:pPr>
      <w:r>
        <w:rPr>
          <w:rFonts w:ascii="Segoe UI" w:hAnsi="Segoe UI" w:eastAsia="Segoe UI" w:cs="Segoe UI"/>
          <w:rtl w:val="1"/>
        </w:rPr>
        <w:t>بائبل کے خلاف جنگ، جو فرانس میں صدیوں تک جاری رہی، انقلاب کے مناظر میں جا کر اپنے عروج پر پہنچی۔ یہ ہولناک پھوٹ پڑنا دراصل روم کی طرف سے مقدس صحائف کو دبانے کا منطقی نتیجہ تھا۔ اس نے پاپائی پالیسی کے عملی نفاذ کی وہ نہایت نمایاں مثال پیش کی جس کی مانند دنیا نے کبھی نہیں دیکھی—ایسی مثال جو اُن نتائج کی عکاس تھی جن کی طرف رومی کلیسا کی تعلیمات ایک ہزار سال سے بھی زیادہ عرصے سے لے جا رہی تھیں۔</w:t>
      </w:r>
    </w:p>
    <w:p>
      <w:pPr>
        <w:pStyle w:val="ArticleScripture"/>
        <w:jc w:val="right"/>
        <w:bidi w:val="1"/>
      </w:pPr>
      <w:r>
        <w:rPr>
          <w:rFonts w:ascii="Segoe UI" w:hAnsi="Segoe UI" w:eastAsia="Segoe UI" w:cs="Segoe UI"/>
          <w:rtl w:val="1"/>
        </w:rPr>
        <w:t>پاپائی غلبے کے دور میں مقدس صحائف کے دبائے جانے کی انبیا نے پیشین گوئی کی تھی؛ اور مکاشفہ دینے والا اُن ہولناک نتائج کی طرف بھی اشارہ کرتا ہے جو ’گناہ کے آدمی‘ کی بالادستی سے بالخصوص فرانس پر وارد ہونے تھے۔ The Great Controversy, 265, 266.</w:t>
      </w:r>
    </w:p>
    <w:p>
      <w:pPr>
        <w:pStyle w:val="ArticleBody"/>
        <w:jc w:val="right"/>
        <w:bidi w:val="1"/>
      </w:pPr>
      <w:r>
        <w:rPr>
          <w:rFonts w:ascii="Segoe UI" w:hAnsi="Segoe UI" w:eastAsia="Segoe UI" w:cs="Segoe UI"/>
          <w:rtl w:val="1"/>
        </w:rPr>
        <w:t>فرانسیسی انقلاب صحائفِ مقدسہ کو دبائے جانے کے نتیجے میں برپا ہوا، “پوپائی غلبہ کے زمانہ کے دوران۔” الحاد کی پیدائش—جو پوپائیت کی سب سے بڑی دشمن بننے والی تھی—خود پوپائیت ہی کے سبب واقع ہوئی۔ فرانسیسی انقلاب 1789 سے 1799 تک رونما ہوا، لیکن وہ الحادی انقلابی روح جو فرانس میں شروع ہوئی تھی، یورپ بھر میں اور اس سے آگے بھی پھیلتی رہی۔ فرانس میں انقلاب کے خاتمہ کے ایک سو اٹھارہ برس بعد، روس میں روسی انقلاب شروع ہوا۔ الحاد کا وہ انقلاب جو فرانس میں شروع ہوا تھا، روس میں اپنے انجام کو پہنچا، اور 1917 میں روس اس قوم کا نبوتی نمائندہ بن گیا جس کی علامت مصر کے الحاد سے کی گئی تھی۔ اژدہا کی وہ قوت، جو جنوب کے بادشاہ کے طور پر ظاہر کی گئی ہے، فرانس سے روس کی طرف منتقل ہو چکی تھی۔</w:t>
      </w:r>
    </w:p>
    <w:p>
      <w:pPr>
        <w:pStyle w:val="ArticleBody"/>
        <w:jc w:val="right"/>
        <w:bidi w:val="1"/>
      </w:pPr>
      <w:r>
        <w:rPr>
          <w:rFonts w:ascii="Segoe UI" w:hAnsi="Segoe UI" w:eastAsia="Segoe UI" w:cs="Segoe UI"/>
          <w:rtl w:val="1"/>
        </w:rPr>
        <w:t>فرانس کے انقلاب کی سیاسی اور پیش گوئی کے اعتبار سے نمائندگی نپولین بوناپارٹ نے کی، اور اس معنی میں نپولین ایک ایسی ریاست کے پہلے رہنما کی نمائندگی کرتا ہے جو مصر کے الحاد سے برپا ہونے والے انقلاب کے نتیجے میں قائم ہوئی۔ نپولین کی خودپسندی بجا طور پر پوتن کی خودپسندی میں دہرائی جاتی ہے۔</w:t>
      </w:r>
    </w:p>
    <w:p>
      <w:pPr>
        <w:pStyle w:val="ArticleBody"/>
        <w:jc w:val="right"/>
        <w:bidi w:val="1"/>
      </w:pPr>
      <w:r>
        <w:rPr>
          <w:rFonts w:ascii="Segoe UI" w:hAnsi="Segoe UI" w:eastAsia="Segoe UI" w:cs="Segoe UI"/>
          <w:rtl w:val="1"/>
        </w:rPr>
        <w:t>نپولین کو تصویری اظہار اور پروپیگنڈے کی طاقت کا بخوبی ادراک تھا، اسی طرح پوتین کو بھی، جو کے جی بی کا سابق افسر تھا۔ کے جی بی پروپیگنڈے میں مہارت رکھتی ہے۔ نپولین نے اپنی اتھارٹی، طاقت اور قیادت کی شبیہ عوام کے سامنے پیش کرنے کے لیے شخصی تصویر نگاری کو ایک ذریعہ بنایا۔ اس نے اپنے عہد کے چند نہایت نامور فن کاروں سے اپنے پورٹریٹ بنوائے، جن میں ژاک-لوئی داوید، آنتوان-ژاں گرو اور ژاں-آگست-دومینیک اینگر شامل ہیں۔</w:t>
      </w:r>
    </w:p>
    <w:p>
      <w:pPr>
        <w:pStyle w:val="ArticleBody"/>
        <w:jc w:val="right"/>
        <w:bidi w:val="1"/>
      </w:pPr>
      <w:r>
        <w:rPr>
          <w:rFonts w:ascii="Segoe UI" w:hAnsi="Segoe UI" w:eastAsia="Segoe UI" w:cs="Segoe UI"/>
          <w:rtl w:val="1"/>
        </w:rPr>
        <w:t>یہ پورٹریٹ نپولین کو مختلف انداز اور ماحول میں دکھاتے تھے، جو سرکاری ریاستی پورٹریٹ سے لے کر زیادہ غیر رسمی مناظر تک پھیلے ہوئے تھے۔ یہ نہ صرف خود نپولین کے لیے ذاتی یادگاریں تھیں بلکہ اس کی شبیہ اور اثر و رسوخ کو ملکی اور بین الاقوامی سطح پر پھیلانے کے ذرائع بھی تھیں۔ پوتن نے بھی اپنے لیے بالکل یہی کام کیا ہے، اپنی بے شمار تصاویر کے ذریعے جو ایسے مناظر میں کھینچی گئی ہیں کہ انٹرنیٹ کے جدید انفلوئنسرز کی تصاویر کے معیار کا مقابلہ کرتی ہیں۔</w:t>
      </w:r>
    </w:p>
    <w:p>
      <w:pPr>
        <w:pStyle w:val="ArticleBody"/>
        <w:jc w:val="right"/>
        <w:bidi w:val="1"/>
      </w:pPr>
      <w:r>
        <w:rPr>
          <w:rFonts w:ascii="Segoe UI" w:hAnsi="Segoe UI" w:eastAsia="Segoe UI" w:cs="Segoe UI"/>
          <w:rtl w:val="1"/>
        </w:rPr>
        <w:t>فرانسیسی انقلاب کے آغاز میں بادشاہ، اس کا خاندان اور اس کا عملہ اقتدار سے محروم کر دیے گئے اور انہیں سزائے موت دی گئی۔ روسی انقلاب کے آغاز میں زار، اس کا خاندان اور اس کا عملہ اقتدار سے محروم کر دیے گئے اور سزائے موت دی گئی۔ جو انقلاب فرانس میں شروع ہوا تھا، وہ روس میں اپنے انجام کو پہنچا۔ فرانسیسی انقلاب مکاشفہ کے باب گیارہ کی پیشین گوئی کا موضوع ہے، لہٰذا فرانسیسی انقلاب نبوی تعبیر کے اصولوں کے تابع ہے۔ یسوع ہمیشہ کسی چیز کے انجام کو اس کے آغاز کے ذریعے واضح کرتا ہے، اس لیے روسی انقلاب، فرانسیسی انقلاب کا انجام ہے۔</w:t>
      </w:r>
    </w:p>
    <w:p>
      <w:pPr>
        <w:pStyle w:val="ArticleBody"/>
        <w:jc w:val="right"/>
        <w:bidi w:val="1"/>
      </w:pPr>
      <w:r>
        <w:rPr>
          <w:rFonts w:ascii="Segoe UI" w:hAnsi="Segoe UI" w:eastAsia="Segoe UI" w:cs="Segoe UI"/>
          <w:rtl w:val="1"/>
        </w:rPr>
        <w:t>ولادیمیر پوتن اس قوم کے آخری رہنما کی نمائندگی کرتا ہے جو مصر کی لادینیت کے ساتھ برپا کیے گئے ایک انقلاب کے ذریعے قائم ہوئی تھی۔ روس کے پہلے رہنما ولادیمیر لینن تھے۔ نام "Vladimir" سلاوی اصل رکھتا ہے اور دو اجزاء پر مشتمل ہے: "vlad" اور "mir"۔ "vlad" سلاوی مادہ "vladeti" سے ماخوذ ہے، جس کا مطلب "حکمرانی کرنا" یا "طاقت کا استعمال کرنا" ہے۔ "mir" کا مطلب "دنیا" ہے۔ پہلا ولادیمیر (لینن) آخری ولادیمیر (پوتن) کی مثال ہے، جس کی مثال انقلابِ لادینیت کے پہلے رہنما (Napoleon) سے بھی ملتی ہے۔</w:t>
      </w:r>
    </w:p>
    <w:p>
      <w:pPr>
        <w:pStyle w:val="ArticleBody"/>
        <w:jc w:val="right"/>
        <w:bidi w:val="1"/>
      </w:pPr>
      <w:r>
        <w:rPr>
          <w:rFonts w:ascii="Segoe UI" w:hAnsi="Segoe UI" w:eastAsia="Segoe UI" w:cs="Segoe UI"/>
          <w:rtl w:val="1"/>
        </w:rPr>
        <w:t>چھٹے اتحاد کی جنگ میں نیپولین کی شکست اور اپریل 1814 کے معاہدۂ فونٹینبلو کے بعد، وہ فرانس کے تخت سے دستبردار ہو گیا اور اسے بحیرہ روم کے جزیرے ایلبا میں جلاوطنی پر بھیج دیا گیا۔ اسے جزیرے پر خودمختاری دی گئی اور شہنشاہ کا لقب برقرار رکھنے کی اجازت بھی ملی، اگرچہ بہت محدود حیثیت میں۔ نیپولین نے تقریباً دس ماہ ایلبا میں گزارے، جن کے دوران اس نے فرانس میں اقتدار میں واپسی کی منصوبہ بندی کی۔ ایلبا سے فرار اور "سو دن" کے دوران فرانس میں اس کی مختصر واپسی کے بعد، جون 1815 میں واٹرلو کی جنگ میں نیپولین کو فیصلہ کن شکست ہوئی۔ اس شکست کے بعد اتحادی طاقتیں، خصوصاً برطانیہ، اس بات پر مُصر ہو گئیں کہ نیپولین مزید کوئی مسئلہ پیدا نہ کر سکے۔ چنانچہ اسے دوبارہ جلاوطن کیا گیا، اس بار جنوبی اٹلانٹک کے دُور افتادہ جزیرے سینٹ ہیلینا پر۔ نیپولین نے اپنی بقیہ زندگی سینٹ ہیلینا میں جلاوطنی میں گزاری، جہاں 1821 میں اس کا انتقال ہوا۔</w:t>
      </w:r>
    </w:p>
    <w:p>
      <w:pPr>
        <w:pStyle w:val="ArticleBody"/>
        <w:jc w:val="right"/>
        <w:bidi w:val="1"/>
      </w:pPr>
      <w:r>
        <w:rPr>
          <w:rFonts w:ascii="Segoe UI" w:hAnsi="Segoe UI" w:eastAsia="Segoe UI" w:cs="Segoe UI"/>
          <w:rtl w:val="1"/>
        </w:rPr>
        <w:t>پوٹن کے جی بی کے پرانے حلقے کے نمائندے ہیں۔ کے جی بی 1954 سے 1991 میں سوویت یونین کے انحلال تک اس کی مرکزی سلامتی اور خفیہ ایجنسی تھی۔ یہ داخلی سلامتی، جوابی خفیہ کاری، اور ملکی و بین الاقوامی سطح پر خفیہ معلومات جمع کرنے کی ذمہ دار تھی۔ کے جی بی اپنے وسیع جاسوسی نیٹ ورک، نگرانی کی کارروائیوں، اور آبادی پر کمیونسٹ حکومت کے کنٹرول کو برقرار رکھنے میں اپنے کردار کے لیے معروف تھی۔ ولادیمیر پوٹن کے جی بی (ریاستی سلامتی کی کمیٹی) کے رکن تھے، جو سوویت یونین کی مرکزی سلامتی اور خفیہ ایجنسی تھی۔</w:t>
      </w:r>
    </w:p>
    <w:p>
      <w:pPr>
        <w:pStyle w:val="ArticleBody"/>
        <w:jc w:val="right"/>
        <w:bidi w:val="1"/>
      </w:pPr>
      <w:r>
        <w:rPr>
          <w:rFonts w:ascii="Segoe UI" w:hAnsi="Segoe UI" w:eastAsia="Segoe UI" w:cs="Segoe UI"/>
          <w:rtl w:val="1"/>
        </w:rPr>
        <w:t>پوتن نے 1975 میں لینن گراڈ اسٹیٹ یونیورسٹی سے فارغ التحصیل ہونے کے بعد کے جی بی میں شمولیت اختیار کی۔ پوتن نے 1991 میں سوویت یونین کے انہدام تک کے جی بی کے لیے کام کیا، جس کے بعد وہ سیاست میں آگئے اور بالآخر 2000 میں روس کے صدر بن گئے۔ کے جی بی میں ان کا پس منظر ان کی حکمرانی کے انداز اور خارجہ پالیسی پر گہرا اثر ڈالا ہے۔ نیپولین کی پہلی جلاوطنی جزیرۂ ایلبا پر 1991 سے 2000 تک کی تاریخ کی نمائندگی کرتی ہے، جب کے جی بی کا فلسفہ واپس آیا۔ جب پوتن بالآخر شکست کھائیں گے، جیسا کہ اشعار 13 سے 15 میں بیان کیا گیا ہے، تو وہ دوسری شکست (پہلی 1989 کی تھی) واٹرلو اور نیپولین کی دوسری جلاوطنی کی مثال ہوگی، جہاں وہ وفات پا گیا۔</w:t>
      </w:r>
    </w:p>
    <w:p>
      <w:pPr>
        <w:pStyle w:val="ArticleBody"/>
        <w:jc w:val="right"/>
        <w:bidi w:val="1"/>
      </w:pPr>
      <w:r>
        <w:rPr>
          <w:rFonts w:ascii="Segoe UI" w:hAnsi="Segoe UI" w:eastAsia="Segoe UI" w:cs="Segoe UI"/>
          <w:rtl w:val="1"/>
        </w:rPr>
        <w:t>نپولین نے 1798 اور 1799 میں پاپائیت کو مہلک زخم پہنچایا۔ 1799 میں فرانس میں فرانسیسی انقلاب ختم ہوا، لیکن 1917 تک وہ بالشویک انقلاب کی صورت میں روس تک پہنچ چکا تھا۔ 1917 میں پرتگال میں فاطمہ کا معجزہ رونما ہوا، اور تین بچوں کو، جن کے بارے میں کہا جاتا ہے کہ انہوں نے مریم اور یوسف سے ہم کلامی کی، تین خفیہ پیغامات دیے گئے۔ یہ تینوں پیغامات اس معنی میں خفیہ تھے کہ انہیں صرف پوپ، یعنی شمال کے بادشاہ، نے پڑھنا تھا۔ ان پیغامات میں پوپ کو ہدایت کی گئی کہ وہ کیتھولک چرچ کے رہنماؤں کے ساتھ ایک خصوصی اجلاس بلائے اور ایک خصوصی تقریب منعقد کرے تاکہ روس کو، جو اس سے ایک سال پہلے ہی کمیونسٹ روس بن چکا تھا، مریمِ عذرا کے نام وقف کیا جائے۔</w:t>
      </w:r>
    </w:p>
    <w:p>
      <w:pPr>
        <w:pStyle w:val="ArticleBody"/>
        <w:jc w:val="right"/>
        <w:bidi w:val="1"/>
      </w:pPr>
      <w:r>
        <w:rPr>
          <w:rFonts w:ascii="Segoe UI" w:hAnsi="Segoe UI" w:eastAsia="Segoe UI" w:cs="Segoe UI"/>
          <w:rtl w:val="1"/>
        </w:rPr>
        <w:t>ان پیغامات میں یہ تنبیہ شامل تھی کہ اگر پوپ روس کو مریم کے نام وقف کرنے کے حکم پر عمل درآمد کرنے سے انکار کرے تو دنیا ایک اور عالمی جنگ سے دوچار ہو گی (پہلی عالمی جنگ اس معجزے کے اگلے ماہ ختم ہونے والی تھی)۔ فاٹیما کے پیغامات قدامت پسند کیتھولک پیشگوئیانہ تعبیر کے لیے ایک ڈھانچہ بن گئے۔ اس نے کیتھولک چرچ کے اندر ایک کشمکش کی نشاندہی کی: قدامت پسند کیتھولک ازم، جس کی نمائندگی پوپ جان پال دوم اور پہلی ویٹیکن کونسل کرتے ہیں، اور لبرل کیتھولک ازم، جس کی نمائندگی موجودہ "ووک پوپ" اور دوسری ویٹیکن کونسل کرتے ہیں، کے درمیان۔</w:t>
      </w:r>
    </w:p>
    <w:p>
      <w:pPr>
        <w:pStyle w:val="ArticleBody"/>
        <w:jc w:val="right"/>
        <w:bidi w:val="1"/>
      </w:pPr>
      <w:r>
        <w:rPr>
          <w:rFonts w:ascii="Segoe UI" w:hAnsi="Segoe UI" w:eastAsia="Segoe UI" w:cs="Segoe UI"/>
          <w:rtl w:val="1"/>
        </w:rPr>
        <w:t>فاطمہ کے پیغامات میں "نیک پوپ" کو "سفید پوپ" اور "برا پوپ" کو "سیاہ پوپ" کہا گیا تھا۔ نیک پوپ، پوپ جان پال دوم، ایک قدامت پسند پوپ تھے جنہوں نے فاطمہ کی کنواری کو اپنا رہنما بت قرار دیا، اور برا پوپ ووک پوپ ہے، جو نام نہاد کنواری مریم کے کسی بھی قسم کے پیغامات کو بھی مسترد کرتا ہے۔ جب آپ پرتگال کے فاطمہ میں واقع زیارت گاہ پر جاتے ہیں، تو جیسے ہی آپ احاطے میں داخل ہوتے ہیں، داخلی دروازہ دو دیوہیکل مجسموں کے درمیان واقع ہے: ایک جانب سیاہ پوپ کا اور دوسری جانب سفید پوپ کا، یوں فاطمہ کی پیش گوئیوں میں بیان کی گئی داخلی کشمکش کی نمائندگی ہوتی ہے۔</w:t>
      </w:r>
    </w:p>
    <w:p>
      <w:pPr>
        <w:pStyle w:val="ArticleBody"/>
        <w:jc w:val="right"/>
        <w:bidi w:val="1"/>
      </w:pPr>
      <w:r>
        <w:rPr>
          <w:rFonts w:ascii="Segoe UI" w:hAnsi="Segoe UI" w:eastAsia="Segoe UI" w:cs="Segoe UI"/>
          <w:rtl w:val="1"/>
        </w:rPr>
        <w:t>فاطمہ کے تین خفیہ پیغامات کا دوسرا عنصر کیتھولکیت (شمال کا بادشاہ) اور الحاد (جنوب کا بادشاہ) کی جنگ پر اس کا زور تھا۔ اس بات کو تسلیم کیے بغیر کہ کیتھولکیت اور الحادی روس کی جنگ شیطانی پیشگوئی کا موضوع ہے، جو کیتھولکیت کے ایک بڑے حصے کی رہنمائی کرتی ہے، دوسری عالمی جنگ کے دوران کیتھولک چرچ کی نازی جرمنی کو دی گئی حمایت کو سمجھنا مشکل، اگر ناممکن نہیں تو، ہو جاتا ہے۔</w:t>
      </w:r>
    </w:p>
    <w:p>
      <w:pPr>
        <w:pStyle w:val="ArticleBody"/>
        <w:jc w:val="right"/>
        <w:bidi w:val="1"/>
      </w:pPr>
      <w:r>
        <w:rPr>
          <w:rFonts w:ascii="Segoe UI" w:hAnsi="Segoe UI" w:eastAsia="Segoe UI" w:cs="Segoe UI"/>
          <w:rtl w:val="1"/>
        </w:rPr>
        <w:t>لینن گراڈ کی لڑائی، جو دوسری جنگ عظیم کے دوران 8 ستمبر 1941 سے 27 جنوری 1944 تک جاری رہی، تاریخ کے طویل ترین اور سب سے سفاک محاصروں میں سے ایک تھی۔ اسٹالن گراڈ کی لڑائی، جو 23 اگست 1942 سے 2 فروری 1943 تک ہوئی، کو اکثر دوسری جنگ عظیم کی سب سے خونریز اور سب سے اہم لڑائی قرار دیا جاتا ہے۔ اس کے نتیجے میں دونوں جانب بے پناہ جانی نقصان ہوا، اور اندازاً مجموعی طور پر 20 لاکھ سے زائد ہلاکتیں ہوئیں، جن میں اموات، زخمی اور قیدی بنائے گئے فوجی شامل تھے۔ اسٹالن گراڈ کی لڑائی نے جنگ میں ایک فیصلہ کن موڑ بھی پیدا کیا، کیونکہ اس کے نتیجے میں جرمن فوج پر فیصلہ کن سوویت فتح حاصل ہوئی اور بالآخر نازی جرمنی کی شکست واقع ہوئی۔</w:t>
      </w:r>
    </w:p>
    <w:p>
      <w:pPr>
        <w:pStyle w:val="ArticleBody"/>
        <w:jc w:val="right"/>
        <w:bidi w:val="1"/>
      </w:pPr>
      <w:r>
        <w:rPr>
          <w:rFonts w:ascii="Segoe UI" w:hAnsi="Segoe UI" w:eastAsia="Segoe UI" w:cs="Segoe UI"/>
          <w:rtl w:val="1"/>
        </w:rPr>
        <w:t>یہ تسلیم کیے بغیر کہ نازی جرمنی نے روس کے خلاف جنگ لڑی—بالخصوص اُن دو معرکوں میں جن کا ابھی ذکر ہوا—کیتھولک چرچ کے خفیہ حلیف کے طور پر جرمنی کے کردار کو سمجھنا مشکل ہو جاتا ہے۔ کیتھولک مذہب اور روس کے الحاد—اور بعد ازاں کمیونسٹ سوویت یونین—کے خلاف ایک روحانی جنگ کی اُن بنیادوں کو، جنہیں مریمِ فاطیما کی شیطانی پیش گوئی سے تحریک ملی، سمجھے بغیر، دوسری جنگِ عظیم کے بعد نازی جنگی مجرموں کو خفیہ طور پر چھپانے اور پھر انہیں دنیا بھر میں منتقل کرنے کی کیتھولک مذہب کی منطق سمجھ میں نہیں آتی۔ نازی روس کے خلاف اپنی جدوجہد میں کیتھولک مذہب کی پراکسی فوج تھے۔</w:t>
      </w:r>
    </w:p>
    <w:p>
      <w:pPr>
        <w:pStyle w:val="ArticleBody"/>
        <w:jc w:val="right"/>
        <w:bidi w:val="1"/>
      </w:pPr>
      <w:r>
        <w:rPr>
          <w:rFonts w:ascii="Segoe UI" w:hAnsi="Segoe UI" w:eastAsia="Segoe UI" w:cs="Segoe UI"/>
          <w:rtl w:val="1"/>
        </w:rPr>
        <w:t>اسی پیشگوئیاتی منطق کے تحت پوٹن، لادینی روس کا سربراہ، یوکرین میں ایک جنگ میں ملوث ہے، جس کے رہنما کھلے عام نازی سمجھے جاتے ہیں۔ فاطمہ کی الحاد کے خلاف جنگ کے زمینی دستے، دوسری جنگِ عظیم سے آگے تک، فاشزم اور نازیت رہے ہیں۔ یقیناً، اگرچہ یوکرینی حکومت کے رہنماؤں کے بارے میں یہ حقیقت خوب دستاویزی ہے، ہٹلر کی رائخ کی وزارتِ عوامی آگاہی اور پروپیگنڈا کی جدید شکل (مین اسٹریم میڈیا) نے ان حقائق کو اپنی پوری کوشش سے چھپا رکھا ہے۔</w:t>
      </w:r>
    </w:p>
    <w:p>
      <w:pPr>
        <w:pStyle w:val="ArticleBody"/>
        <w:jc w:val="right"/>
        <w:bidi w:val="1"/>
      </w:pPr>
      <w:r>
        <w:rPr>
          <w:rFonts w:ascii="Segoe UI" w:hAnsi="Segoe UI" w:eastAsia="Segoe UI" w:cs="Segoe UI"/>
          <w:rtl w:val="1"/>
        </w:rPr>
        <w:t>نام "یوکرین" سلاوی لفظ "اوکرائینا" سے ماخوذ ہے، جس کا مطلب "سرحدی علاقہ" یا "کنارہ" ہے۔ یہ اصطلاح تاریخی طور پر کییف روس کے سرحدی علاقوں کے لیے استعمال ہوتی تھی، جو ایک قرونِ وسطیٰ کی ریاست تھی جو موجودہ یوکرین سے پہلے وجود میں آئی اور مشرقی یورپ اور یوریشیا کے سنگم پر واقع تھی۔ تاریخ بھر میں یہ مختلف ثقافتوں، تہذیبوں اور سلطنتوں—بشمول بازنطینی سلطنت، عثمانی سلطنت، روسی سلطنت اور دیگر—کے ملاپ کی جگہ رہا ہے۔ اپنے اسٹریٹجک محلِ وقوع کی وجہ سے یہ ایک سرحدی خطہ رہا جس میں نمایاں ثقافتی، سیاسی اور عسکری تعاملات وقوع پذیر ہوتے رہے۔ قرونِ وسطیٰ کے دور میں یوکرین کییف روس کا سرحدی علاقہ تھا، جو ایک طاقتور ریاست تھی جس میں موجودہ یوکرین، روس اور بیلاروس کے حصے شامل تھے۔ وقت کے ساتھ کییف روس کے پھیلنے اور سکڑنے کے باعث اس کی سرحدیں اکثر بدلتی رہیں، اور یوکرین اس ریاست کے حاشیے پر ہی قائم رہا۔</w:t>
      </w:r>
    </w:p>
    <w:p>
      <w:pPr>
        <w:pStyle w:val="ArticleBody"/>
        <w:jc w:val="right"/>
        <w:bidi w:val="1"/>
      </w:pPr>
      <w:r>
        <w:rPr>
          <w:rFonts w:ascii="Segoe UI" w:hAnsi="Segoe UI" w:eastAsia="Segoe UI" w:cs="Segoe UI"/>
          <w:rtl w:val="1"/>
        </w:rPr>
        <w:t>۱۹۸۹ میں سوویت یونین کے زوال کے بعد، جیسا کہ آیت دس میں پیش کیا گیا ہے، آیات گیارہ اور بارہ ایک ایسی لڑائی کی نشاندہی کرتی ہیں جس میں جنوبی بادشاہ جوابی کارروائی کرتا ہے اور شمالی بادشاہ پر غالب آتا ہے۔ وہ جنگ رافیہ میں لڑی گئی، جو جنوبی اور شمالی بادشاہ کی سلطنتوں کی سرحد تھی۔</w:t>
      </w:r>
    </w:p>
    <w:p>
      <w:pPr>
        <w:pStyle w:val="ArticleBody"/>
        <w:jc w:val="right"/>
        <w:bidi w:val="1"/>
      </w:pPr>
      <w:r>
        <w:rPr>
          <w:rFonts w:ascii="Segoe UI" w:hAnsi="Segoe UI" w:eastAsia="Segoe UI" w:cs="Segoe UI"/>
          <w:rtl w:val="1"/>
        </w:rPr>
        <w:t>رافیہ کی جنگ، جو 217 قبل مسیح میں واقع ہوئی، اپنا نام اُس قصبے کے نام سے اخذ کرتی ہے جس کے نزدیک یہ جنگ پیش آئی۔ رافیہ قدیم فلسطین کے ساحلی علاقے میں واقع ایک قصبہ تھا، جو مصر کی بطلمیوسی سلطنت اور سلوکی سلطنت کے درمیان سرحد کے قریب تھا۔ جنگ کے وقت مصر کی بطلمیوسی سلطنت، جس پر بادشاہ بطلیموس چہارم فِلوپیٹر حکمران تھا، اور سلوکی سلطنت، جس پر بادشاہ انطیوخس سوم حکمران تھا، کے درمیان سرحد رافیہ کے نواح میں واقع تھی۔ یہ جنگ اسی سرحدی علاقے کے نزدیک لڑی گئی، کیونکہ دونوں فریق بلادِ شام میں واقع تزویراتی اہمیت کے حامل علاقوں پر اپنا تسلط قائم کرنا چاہتے تھے۔</w:t>
      </w:r>
    </w:p>
    <w:p>
      <w:pPr>
        <w:pStyle w:val="ArticleBody"/>
        <w:jc w:val="right"/>
        <w:bidi w:val="1"/>
      </w:pPr>
      <w:r>
        <w:rPr>
          <w:rFonts w:ascii="Segoe UI" w:hAnsi="Segoe UI" w:eastAsia="Segoe UI" w:cs="Segoe UI"/>
          <w:rtl w:val="1"/>
        </w:rPr>
        <w:t>قدیم قصبہ رافیا جدید شہر رفح کے قریب واقع ہے۔ رفح غزہ کی پٹی کے جنوبی حصے میں واقع ایک شہر ہے، جو فلسطینی علاقوں کا حصہ ہے۔ 217 قبل مسیح میں رافیا میں بطلیموس کی فتح کے بعد اس نے یروشلم میں اور مصر میں بھی یہودیوں کے خلاف مظالم کا آغاز کیا۔ یہ فتح دیرپا نہ رہی اور یوں کہیے کہ اگلی تین آیات میں اسے عبرتناک شکست سے دوچار ہونا پڑا۔ آیت تیرہ میں شمال کا وہ بادشاہ جو پہلے شکست کھا چکا تھا واپس آتا ہے، اور آیت پندرہ تک وہ جنوب کے بادشاہ پر غالب آ جاتا ہے۔</w:t>
      </w:r>
    </w:p>
    <w:p>
      <w:pPr>
        <w:pStyle w:val="ArticleBody"/>
        <w:jc w:val="right"/>
        <w:bidi w:val="1"/>
      </w:pPr>
      <w:r>
        <w:rPr>
          <w:rFonts w:ascii="Segoe UI" w:hAnsi="Segoe UI" w:eastAsia="Segoe UI" w:cs="Segoe UI"/>
          <w:rtl w:val="1"/>
        </w:rPr>
        <w:t>یوکرین میں پوتن کی فتح کو پوتن — جو پروپیگنڈا میں مہارت رکھنے والے سابق کے جی بی افسر ہیں — غالباً یوکرینی قیادت کی نازی جڑوں کو بے نقاب کرنے کے لیے، اور مغربی دنیا میں اُن لوگوں کو بھی بے نقاب کرنے کے لیے استعمال کریں گے جنہوں نے معاشی لالچ کی خاطر اس حکومت کی حمایت کی، اور بلا شبہ اُن خفیہ بلیک سائٹس اور بایو لیبز کو بھی آشکار کریں گے جنہیں عالمیت پسندوں نے استعمال کیا ہے اور جن کی مالی اعانت ریاستہائے متحدہ کے ٹیکس دہندگان نے کی ہے۔</w:t>
      </w:r>
    </w:p>
    <w:p>
      <w:pPr>
        <w:pStyle w:val="ArticleBody"/>
        <w:jc w:val="right"/>
        <w:bidi w:val="1"/>
      </w:pPr>
      <w:r>
        <w:rPr>
          <w:rFonts w:ascii="Segoe UI" w:hAnsi="Segoe UI" w:eastAsia="Segoe UI" w:cs="Segoe UI"/>
          <w:rtl w:val="1"/>
        </w:rPr>
        <w:t>وہ انکشافات دنیا کے گلوبلسٹوں کے موجودہ بیانیے کو، اور ساتھ ہی امریکہ میں ڈیموکریٹک حامی مبصرین کے بیانیے کو بھی، تہس نہس کر دیں گے۔ پوٹن کی وہ فتح آٹھویں صدر کے لیے—جو سات میں سے ہے—یہ مینڈیٹ فراہم کرے گی کہ وہ پیشگوئی کے مطابق آمر کے طور پر، جو آیت سولہ سے ذرا پہلے تاریخ میں نمودار ہوتا ہے، اپنا کردار سنبھالے؛ اور آیت سولہ جلد آنے والا اتوار کا قانون ہے۔</w:t>
      </w:r>
    </w:p>
    <w:p>
      <w:pPr>
        <w:pStyle w:val="ArticleBody"/>
        <w:jc w:val="right"/>
        <w:bidi w:val="1"/>
      </w:pPr>
      <w:r>
        <w:rPr>
          <w:rFonts w:ascii="Segoe UI" w:hAnsi="Segoe UI" w:eastAsia="Segoe UI" w:cs="Segoe UI"/>
          <w:rtl w:val="1"/>
        </w:rPr>
        <w:t>آیت تیرہ میں شمال کا بادشاہ اپنی فوج کو دوبارہ منظم کرتا ہے، اور آیت چودہ میں بت پرست روم پہلی بار تاریخ کے منظرنامے پر متعارف کرایا جاتا ہے، اگرچہ وہ ابھی شمال کا بادشاہ نہیں ہے۔ وہاں اسے اس علامت کے طور پر شناخت کیا گیا ہے جو "رؤیا کو قائم کرتی ہے"، اور بطور اُس قوت کے جو خود کو بلند کرتی ہے اور پھر گر جاتی ہے۔ یوکرین کی جنگ میں پیوٹن کی فتح کے بعد پاپائیت عالمی سیاست میں اپنا اثر و رسوخ بڑھانا شروع کرے گی، اور یہ آیت سولہ میں بیان کردہ اتوار کے قانون سے ذرا پہلے ہوگا۔</w:t>
      </w:r>
    </w:p>
    <w:p>
      <w:pPr>
        <w:pStyle w:val="ArticleBody"/>
        <w:jc w:val="right"/>
        <w:bidi w:val="1"/>
      </w:pPr>
      <w:r>
        <w:rPr>
          <w:rFonts w:ascii="Segoe UI" w:hAnsi="Segoe UI" w:eastAsia="Segoe UI" w:cs="Segoe UI"/>
          <w:rtl w:val="1"/>
        </w:rPr>
        <w:t>فرانسیسی انقلاب اور اس کا روسی انقلاب سے تعلق؛ نیپولین اور پوتن؛ فاطمہ کا معجزہ اور اس کے تین راز؛ ویٹیکن اور ہٹلر کے درمیان خفیہ اتحاد، اور ویٹیکن اور ریگن کے درمیان خفیہ اتحاد — یہ سب پیش گوئی کے "پہیے" ہیں جو آیات 11 تا 15 کی تاریخ میں باہم متقاطع ہوتے ہیں، جو 11 ستمبر 2001 کی تاریخ سے لے کر ریاست ہائے متحدہ میں اتوار کے قانون تک کے عرصے میں پیش آتی ہیں۔ آیت دس پر آنے سے پہلے ان پیش گوئی کے "پہیوں" کا مختصر خلاصہ پیش کرنا ضروری تھا۔</w:t>
      </w:r>
    </w:p>
    <w:p>
      <w:pPr>
        <w:pStyle w:val="ArticleBody"/>
        <w:jc w:val="right"/>
        <w:bidi w:val="1"/>
      </w:pPr>
      <w:r>
        <w:rPr>
          <w:rFonts w:ascii="Segoe UI" w:hAnsi="Segoe UI" w:eastAsia="Segoe UI" w:cs="Segoe UI"/>
          <w:rtl w:val="1"/>
        </w:rPr>
        <w:t>ذیل میں دیا گیا مضمون "NBC نیوز" سے لیا گیا ہے، جو کہ روایتی "مین اسٹریم میڈیا" کی نمائندہ مثال ہے، اور "MSM" ہٹلر کے دورِ دوسری جنگِ عظیم کی پروپیگنڈا مشین کا جدید روپ ہے۔ یہ مضمون ظاہر ہے کہ پوتن مخالف، روس مخالف اور یوکرین حامی ہے، مگر مدعا یہ نہیں۔ آسمانی بادشاہت کے شہری ہونے کے ناطے، خدا کے لوگوں کو کسی بھی شیطانی عمل کے کسی فریق کی تائید نہیں کرنی چاہیے، اور ہر جنگ ایک شیطانی عمل ہے۔</w:t>
      </w:r>
    </w:p>
    <w:p>
      <w:pPr>
        <w:pStyle w:val="ArticleBody"/>
        <w:jc w:val="right"/>
        <w:bidi w:val="1"/>
      </w:pPr>
      <w:r>
        <w:rPr>
          <w:rFonts w:ascii="Segoe UI" w:hAnsi="Segoe UI" w:eastAsia="Segoe UI" w:cs="Segoe UI"/>
          <w:rtl w:val="1"/>
        </w:rPr>
        <w:t>اس مضمون کا مقصد یہ ہے کہ وہ افراد جو کیتھولکیت (شمال کا بادشاہ) اور الحاد (جنوب کا بادشاہ) کے درمیان نبوتی جنگ سے، اور اس حقیقت سے کہ ان دو نبوتی طاقتوں کی جنگ میں نازیت کو کیتھولکیت کی پراکسی فوج کے طور پر استعمال کیا گیا ہے (بالکل اسی طرح جیسے 1989 میں ریاست ہائے متحدہ امریکا کو استعمال کیا گیا تھا)، ناواقف ہیں، انہیں آگاہ کیا جائے۔ نبوت کے طالب علموں کے لیے اتنے شواہد ہونا ضروری ہیں کہ وہ دیکھ سکیں کہ دوسری جنگِ عظیم اور سرد جنگ کا تاریخی پس منظر موجودہ یوکرین کی جنگ میں کی عکاسی ہوتی ہے، کیونکہ یہ کتاب دانی ایل کے باب گیارہ کی آیات 11 اور 12 کی تکمیل کرتی ہے۔</w:t>
      </w:r>
    </w:p>
    <w:p>
      <w:pPr>
        <w:pStyle w:val="ArticleScripture"/>
        <w:jc w:val="right"/>
        <w:bidi w:val="1"/>
      </w:pPr>
      <w:r>
        <w:rPr>
          <w:rFonts w:ascii="Segoe UI" w:hAnsi="Segoe UI" w:eastAsia="Segoe UI" w:cs="Segoe UI"/>
          <w:rtl w:val="1"/>
        </w:rPr>
        <w:t>تاریخی واقعات، جو نبوت کی براہِ راست تکمیل کو ظاہر کرتے تھے، لوگوں کے سامنے رکھے گئے، اور یہ دیکھا گیا کہ نبوت اس زمین کی تاریخ کے اختتام تک لے جانے والے واقعات کی تمثیلی تصویرکشی ہے۔ منتخب پیغامات، کتاب 2، 102۔</w:t>
      </w:r>
    </w:p>
    <w:p>
      <w:pPr>
        <w:pStyle w:val="ArticleBody"/>
        <w:jc w:val="right"/>
        <w:bidi w:val="1"/>
      </w:pPr>
      <w:r>
        <w:rPr>
          <w:rFonts w:ascii="Segoe UI" w:hAnsi="Segoe UI" w:eastAsia="Segoe UI" w:cs="Segoe UI"/>
          <w:rtl w:val="1"/>
        </w:rPr>
        <w:t>این بی سی نیوز کا مضمون: “یوکرین کا نازی مسئلہ حقیقی ہے، اگرچہ پوتن کا ‘غیر نازی کاری’ کا دعویٰ نہیں”</w:t>
      </w:r>
    </w:p>
    <w:p>
      <w:pPr>
        <w:pStyle w:val="ArticleScripture"/>
        <w:jc w:val="right"/>
        <w:bidi w:val="1"/>
      </w:pPr>
      <w:r>
        <w:rPr>
          <w:rFonts w:ascii="Segoe UI" w:hAnsi="Segoe UI" w:eastAsia="Segoe UI" w:cs="Segoe UI"/>
          <w:rtl w:val="1"/>
        </w:rPr>
        <w:t>روس کے صدر ولادیمیر پوتن کی جانب سے یوکرین پر روس کے حملے کو جائز ٹھہرانے کے لیے گھڑی گئی بہت سی غلط بیانیوں میں سے شاید سب سے عجیب و غریب اس کا یہ دعویٰ ہے کہ یہ اقدام ملک اور اس کی قیادت کو "نازی ازم سے پاک" کرنے کے لیے کیا گیا۔ اپنے ہمسائے کے علاقے میں بکتر بند ٹینکوں اور لڑاکا طیاروں کے ساتھ داخل ہونے کے حق میں دلائل دیتے ہوئے، پوتن نے کہا ہے کہ یہ قدم "لوگوں کی حفاظت" کے لیے اٹھایا گیا جو "دھونس اور نسل کشی" کا نشانہ بنے ہیں، اور یہ کہ روس "یوکرین کو غیر عسکری بنانے اور نازی ازم سے پاک کرنے" کی کوشش کرے گا۔</w:t>
      </w:r>
    </w:p>
    <w:p>
      <w:pPr>
        <w:pStyle w:val="ArticleScripture"/>
        <w:jc w:val="right"/>
        <w:bidi w:val="1"/>
      </w:pPr>
      <w:r>
        <w:rPr>
          <w:rFonts w:ascii="Segoe UI" w:hAnsi="Segoe UI" w:eastAsia="Segoe UI" w:cs="Segoe UI"/>
          <w:rtl w:val="1"/>
        </w:rPr>
        <w:t>پوتن کے تباہ کن اقدامات — جن میں یہودی برادریوں کی تباہی بھی شامل ہے — واضح کرتے ہیں کہ وہ جھوٹ بول رہا ہے جب وہ کہتا ہے کہ اس کا مقصد کسی کی بھی فلاح و بہبود کو یقینی بنانا ہے۔</w:t>
      </w:r>
    </w:p>
    <w:p>
      <w:pPr>
        <w:pStyle w:val="ArticleScripture"/>
        <w:jc w:val="right"/>
        <w:bidi w:val="1"/>
      </w:pPr>
      <w:r>
        <w:rPr>
          <w:rFonts w:ascii="Segoe UI" w:hAnsi="Segoe UI" w:eastAsia="Segoe UI" w:cs="Segoe UI"/>
          <w:rtl w:val="1"/>
        </w:rPr>
        <w:t>بادی النظر میں، پوتن کی بہتان تراشی مضحکہ خیز ہے، خاص طور پر اس لیے کہ یوکرین کے صدر ولودیمیر زیلنسکی یہودی ہیں اور انہوں نے کہا ہے کہ ان کے خاندان کے افراد دوسری جنگِ عظیم کے دوران مارے گئے تھے۔ یوکرین میں حالیہ بڑے پیمانے پر قتلِ عام یا نسلی صفائی کے کوئی شواہد موجود نہیں ہیں۔ مزید یہ کہ دشمنوں کو نازی قرار دینا روس میں ایک عام سیاسی حربہ ہے، خاص طور پر ایسے رہنما کی طرف سے جو گمراہ کن معلومات کی مہمات کو ترجیح دیتا ہے اور فتوحات کو جائز ٹھہرانے کے لیے دوسری جنگِ عظیم کے دشمن کے خلاف قومی انتقام کے جذبات کو بھڑکانا چاہتا ہے۔</w:t>
      </w:r>
    </w:p>
    <w:p>
      <w:pPr>
        <w:pStyle w:val="ArticleScripture"/>
        <w:jc w:val="right"/>
        <w:bidi w:val="1"/>
      </w:pPr>
      <w:r>
        <w:rPr>
          <w:rFonts w:ascii="Segoe UI" w:hAnsi="Segoe UI" w:eastAsia="Segoe UI" w:cs="Segoe UI"/>
          <w:rtl w:val="1"/>
        </w:rPr>
        <w:t>اگرچہ پوتن پروپیگنڈے میں مصروف ہے، مگر یہ بھی سچ ہے کہ یوکرین کو نازیوں سے متعلق ایک حقیقی مسئلہ درپیش ہے — ماضی میں بھی اور حال میں بھی۔ پوتن کے تباہ کن اقدامات — جن میں یہودی برادریوں کی تباہی بھی شامل ہے — یہ واضح کرتے ہیں کہ جب وہ یہ کہتا ہے کہ اس کا مقصد کسی کی فلاح و بہبود کو یقینی بنانا ہے تو وہ جھوٹ بول رہا ہے۔ تاہم، کریملن کی سفاکانہ جارحیت کے خلاف پیلے اور نیلے رنگ کے پرچم کا دفاع کرنا جتنا اہم ہے، اتنا ہی خطرناک ہوگا اگر یوکرین کی یہود دشمنی کی تاریخ اور ہٹلر کے نازیوں کے ساتھ تعاون کا، نیز بعض حلقوں میں حالیہ دور میں نیو نازی دھڑوں کو اپنانے کی حقیقت کا انکار کیا جائے۔</w:t>
      </w:r>
    </w:p>
    <w:p>
      <w:pPr>
        <w:pStyle w:val="ArticleScripture"/>
        <w:jc w:val="right"/>
        <w:bidi w:val="1"/>
      </w:pPr>
      <w:r>
        <w:rPr>
          <w:rFonts w:ascii="Segoe UI" w:hAnsi="Segoe UI" w:eastAsia="Segoe UI" w:cs="Segoe UI"/>
          <w:rtl w:val="1"/>
        </w:rPr>
        <w:t>بھاگتے ہوئے یوکرینیوں کے بارے میں اتنی ہمدردی سے کیوں بات کی جا رہی ہے؟ وہ سفید فام ہیں۔</w:t>
      </w:r>
    </w:p>
    <w:p>
      <w:pPr>
        <w:pStyle w:val="ArticleScripture"/>
        <w:jc w:val="right"/>
        <w:bidi w:val="1"/>
      </w:pPr>
      <w:r>
        <w:rPr>
          <w:rFonts w:ascii="Segoe UI" w:hAnsi="Segoe UI" w:eastAsia="Segoe UI" w:cs="Segoe UI"/>
          <w:rtl w:val="1"/>
        </w:rPr>
        <w:t>دوسری جنگِ عظیم کے عین آغاز سے قبل، یوکرین یورپ کی سب سے بڑی یہودی برادریوں میں سے ایک کا مسکن تھا، جن کی تعداد کے اندازے 27 لاکھ تک تھے—یہ ایک قابلِ ذکر تعداد تھی، خصوصاً اس امر کو مدِنظر رکھتے ہوئے کہ اس خطے میں یہود دشمنی اور پوگروموں کی طویل تاریخ رہی ہے۔ آخر تک ان میں سے آدھے سے زیادہ ہلاک ہو چکے تھے۔ جب 1941 میں جرمن فوجوں نے کیف پر قبضہ کیا تو ان کا استقبال "ہائل ہٹلر" کے بینروں سے کیا گیا۔ جلد ہی، تقریباً 34 ہزار یہودی—روما اور دیگر "ناپسندیدہ" افراد کے ساتھ—کو گھیر کر اکٹھا کیا گیا اور دوبارہ آبادکاری کے بہانے شہر سے باہر کھیتوں کی طرف ہانک کر لے جایا گیا، مگر وہاں ان کا قتلِ عام کر دیا گیا—اس سانحے کو بعد میں "گولیوں کے ذریعے ہولوکاسٹ" کے نام سے جانا گیا۔</w:t>
      </w:r>
    </w:p>
    <w:p>
      <w:pPr>
        <w:pStyle w:val="ArticleScripture"/>
        <w:jc w:val="right"/>
        <w:bidi w:val="1"/>
      </w:pPr>
      <w:r>
        <w:rPr>
          <w:rFonts w:ascii="Segoe UI" w:hAnsi="Segoe UI" w:eastAsia="Segoe UI" w:cs="Segoe UI"/>
          <w:rtl w:val="1"/>
        </w:rPr>
        <w:t>بابی یار کی گھاٹی دو سال تک ایک اجتماعی قبر کے طور پر پُر ہوتی رہی۔ وہاں ایک لاکھ تک افراد کو قتل کیا گیا، جس کے نتیجے میں وہ ہولوکاسٹ کے دوران آشوٹز اور دیگر موت کے کیمپوں سے باہر قتلِ عام کے سب سے بڑے مقامات میں سے ایک بن گئی۔ محققین نے نشاندہی کی ہے کہ اس مقام پر نازیوں کے قتل کے احکامات پر عمل درآمد میں مقامی لوگوں نے کلیدی کردار ادا کیا۔</w:t>
      </w:r>
    </w:p>
    <w:p>
      <w:pPr>
        <w:pStyle w:val="ArticleScripture"/>
        <w:jc w:val="right"/>
        <w:bidi w:val="1"/>
      </w:pPr>
      <w:r>
        <w:rPr>
          <w:rFonts w:ascii="Segoe UI" w:hAnsi="Segoe UI" w:eastAsia="Segoe UI" w:cs="Segoe UI"/>
          <w:rtl w:val="1"/>
        </w:rPr>
        <w:t>آج کل یوکرین میں یہودیوں کی تعداد کا تخمینہ 56,000 سے 140,000 کے درمیان ہے، جو ایسی آزادیوں اور تحفظات سے لطف اندوز ہوتے ہیں جن کا ان کے آباؤ اجداد نے کبھی تصور بھی نہیں کیا تھا۔ اس میں گزشتہ ماہ منظور کیا گیا ایک تازہ تر قانون بھی شامل ہے جو یہود مخالف افعال کو فوجداری جرم قرار دیتا ہے۔ بدقسمتی سے، اس قانون کا مقصد تعصب کے عوامی مظاہروں میں نمایاں اضافے سے نمٹنا تھا، جن میں یہودی عبادت گاہوں اور یہودی یادگاروں پر سواستیکا کے نشانوں کے ساتھ تخریب کاری، اور کیف اور دیگر شہروں میں وافن ایس ایس کی تمجید کرنے والے خوفناک جلوس شامل تھے۔</w:t>
      </w:r>
    </w:p>
    <w:p>
      <w:pPr>
        <w:pStyle w:val="ArticleScripture"/>
        <w:jc w:val="right"/>
        <w:bidi w:val="1"/>
      </w:pPr>
      <w:r>
        <w:rPr>
          <w:rFonts w:ascii="Segoe UI" w:hAnsi="Segoe UI" w:eastAsia="Segoe UI" w:cs="Segoe UI"/>
          <w:rtl w:val="1"/>
        </w:rPr>
        <w:t>ایک اور تشویش ناک پیش رفت میں، یوکرین نے حالیہ برسوں میں یوکرینی قوم پرستوں کی تکریم میں بے تحاشا مجسمے نصب کیے ہیں، جن کی میراث نازیوں کے آلہ کار ہونے کے ان کے ناقابلِ تردید ریکارڈ سے داغدار ہے۔ ’فارورڈ‘ اخبار نے ان قابلِ مذمت شخصیات میں سے کچھ کی فہرست مرتب کی، جن میں اسٹیپن بانڈیرا، یوکرینی قوم پرستوں کی تنظیم (OUN) کا رہنما، بھی شامل ہے، جس کے پیروکار ایس ایس اور جرمن فوج کے لیے مقامی ملیشیا کے ارکان کے طور پر کام کرتے تھے۔ "یوکرین میں اس نازی کے ساتھی کی تمجید کرنے والی کئی درجن یادگاریں اور درجنوں گلیوں کے نام موجود ہیں، اتنے کہ ویکیپیڈیا پر دو الگ صفحات درکار ہیں،" فارورڈ نے لکھا۔</w:t>
      </w:r>
    </w:p>
    <w:p>
      <w:pPr>
        <w:pStyle w:val="ArticleScripture"/>
        <w:jc w:val="right"/>
        <w:bidi w:val="1"/>
      </w:pPr>
      <w:r>
        <w:rPr>
          <w:rFonts w:ascii="Segoe UI" w:hAnsi="Segoe UI" w:eastAsia="Segoe UI" w:cs="Segoe UI"/>
          <w:rtl w:val="1"/>
        </w:rPr>
        <w:t>اکثر جنہیں اعزاز دیا جاتا ہے، ان میں ایک نام رومان شوخیویچ کا بھی ہے، جنہیں یوکرینی آزادی کے مجاہد کے طور پر سراہا جاتا ہے، لیکن وہ نازی معاون پولیس کے ایک خوفناک یونٹ کے سربراہ بھی تھے جس کے بارے میں فارورڈ لکھتا ہے کہ وہ "ہزاروں یہودیوں اور ... پولش باشندوں کے قتلِ عام کا ذمہ دار تھا۔" یاروسلاو ستیٹسکو کے لیے بھی مجسمے نصب کیے گئے ہیں، جو OUN کے ایک وقت کے چیئرمین تھے، جنہوں نے لکھا: "میں یوکرین میں یہودیوں کی نسل کشی پر اصرار کرتا ہوں۔"</w:t>
      </w:r>
    </w:p>
    <w:p>
      <w:pPr>
        <w:pStyle w:val="ArticleScripture"/>
        <w:jc w:val="right"/>
        <w:bidi w:val="1"/>
      </w:pPr>
      <w:r>
        <w:rPr>
          <w:rFonts w:ascii="Segoe UI" w:hAnsi="Segoe UI" w:eastAsia="Segoe UI" w:cs="Segoe UI"/>
          <w:rtl w:val="1"/>
        </w:rPr>
        <w:t>دائیں بازو کے انتہا پسند گروہوں نے بھی گزشتہ دہائی میں سیاسی اثر و رسوخ حاصل کیا ہے، جن میں سوبودا (سابقاً سوشل نیشنل پارٹی آف یوکرین) سے زیادہ ہولناک کوئی نہیں۔ اس کے قائد نے دعویٰ کیا کہ ملک پر "ماسکووی-یہودی مافیا" کا کنٹرول ہے اور اس کے نائب نے یوکرینی نژاد یہودی اداکارہ ملا کونس کے لیے یہود مخالف گالی استعمال کی۔ فارن پالیسی کے مطابق، سوبودا نے اپنے کئی ارکان یوکرین کی پارلیمنٹ میں بھیجے ہیں، جن میں ایک نے ہولوکاسٹ کو انسانی تاریخ کا "روشن دور" قرار دیا۔</w:t>
      </w:r>
    </w:p>
    <w:p>
      <w:pPr>
        <w:pStyle w:val="ArticleScripture"/>
        <w:jc w:val="right"/>
        <w:bidi w:val="1"/>
      </w:pPr>
      <w:r>
        <w:rPr>
          <w:rFonts w:ascii="Segoe UI" w:hAnsi="Segoe UI" w:eastAsia="Segoe UI" w:cs="Segoe UI"/>
          <w:rtl w:val="1"/>
        </w:rPr>
        <w:t>اتنی ہی تشویش ناک بات یہ ہے کہ یوکرین کے بڑھتے ہوئے رضاکار دستوں میں بعض نیو نازی بھی شامل ہیں۔ وہ 2014 میں پوتن کی کریمیا پر چڑھائی کے بعد مشرقی یوکرین میں ماسکو کی پشت پناہی یافتہ علیحدگی پسندوں کے خلاف انتہائی سخت گلیوں کی لڑائی لڑ کر جنگ آزمودہ ہو چکے ہیں۔ ان میں ایک آزوف بٹالین ہے، جس کی بنیاد ایک اعلانیہ سفید فام بالادست نے رکھی تھی، جس نے دعویٰ کیا تھا کہ یوکرین کا قومی مقصد ملک کو یہودیوں اور دیگر کمتر نسلوں سے پاک کرنا ہے۔ 2018 میں امریکی کانگریس نے یہ شرط عائد کی کہ یوکرین کو دی جانے والی اس کی امداد 'آزوف بٹالین کو اسلحہ، تربیت یا کسی اور قسم کی معاونت فراہم کرنے' کے لیے استعمال نہیں کی جا سکتی۔ اس کے باوجود، آزوف اب یوکرین کی قومی گارڈ کا باضابطہ رکن ہے۔</w:t>
      </w:r>
    </w:p>
    <w:p>
      <w:pPr>
        <w:pStyle w:val="ArticleScripture"/>
        <w:jc w:val="right"/>
        <w:bidi w:val="1"/>
      </w:pPr>
      <w:r>
        <w:rPr>
          <w:rFonts w:ascii="Segoe UI" w:hAnsi="Segoe UI" w:eastAsia="Segoe UI" w:cs="Segoe UI"/>
          <w:rtl w:val="1"/>
        </w:rPr>
        <w:t>بلاشبہ، اس پریشان کن پس منظر کی کوئی بات بھی گزشتہ چند ہفتوں میں یوکرینیوں پر ٹوٹی ہوئی مصیبت کو جائز نہیں ٹھہراتی—اور یہ بھی ممکن نہیں لگتا کہ پوتن نے جب اپنا حملہ شروع کیا تو اسے ان میں سے کسی بات سے تحریک ملی ہو۔ حقیقت یہ ہے کہ پوتن کی وجہ سے اوڈیسا، خارکیف اور دیگر مشرقی شہروں میں رہنے والے یہودی انتہائی کڑے حالات سے دوچار ہیں۔ اگرچہ بہت سے لوگوں نے مقامی یہودی عبادت گاہوں اور یہودی مراکز میں پناہ لے رکھی ہے، دیگر لوگ بیرونِ ملک، بشمول اسرائیل، چلے گئے ہیں، اور اسرائیل نے تمام یہودیوں سے یوکرین چھوڑنے کی اپیل کی ہے۔</w:t>
      </w:r>
    </w:p>
    <w:p>
      <w:pPr>
        <w:pStyle w:val="ArticleScripture"/>
        <w:jc w:val="right"/>
        <w:bidi w:val="1"/>
      </w:pPr>
      <w:r>
        <w:rPr>
          <w:rFonts w:ascii="Segoe UI" w:hAnsi="Segoe UI" w:eastAsia="Segoe UI" w:cs="Segoe UI"/>
          <w:rtl w:val="1"/>
        </w:rPr>
        <w:t>میرے اپنے بزرگوں کو ظلم و ستم سے بچنے کے لیے مغربی یوکرین سے فرار ہونا پڑا، اور یہ دیکھنا المیہ ہے کہ یہ سلسلہ جاری ہے۔ اگر ملک افراتفری اور شورش میں ڈھل جائے تو یہودی ایک بار پھر اپنے ہی کچھ ہم وطنوں کی طرف سے خطرے میں پڑ سکتے ہیں۔ اس خطرے کو تسلیم نہ کرنا اس بات کا اشارہ ہے کہ اس کے خلاف بچاؤ کے لیے بہت کم اقدامات کیے جا رہے ہیں۔</w:t>
      </w:r>
    </w:p>
    <w:p>
      <w:pPr>
        <w:pStyle w:val="ArticleScripture"/>
        <w:jc w:val="right"/>
        <w:bidi w:val="1"/>
      </w:pPr>
      <w:r>
        <w:rPr>
          <w:rFonts w:ascii="Segoe UI" w:hAnsi="Segoe UI" w:eastAsia="Segoe UI" w:cs="Segoe UI"/>
          <w:rtl w:val="1"/>
        </w:rPr>
        <w:t>لیکن اگرچہ ملک کے کچھ عناصر تاریخ کی سب سے زیادہ قابلِ نفرت تحریکوں میں سے ایک کے ساتھ الجھے رہے ہیں، پھر بھی یوکرین کے ساتھ کھڑا ہونا بلا شبہ اس ڈرامے میں اختیار کرنے کے لیے باعزت موقف ہے۔ فی الحال، ہر گزرتے دن جب پوتن یوکرینی عوام کے خلاف اپنی یلغار کو زمین سوختہ والے جوش و جنون کے ساتھ مزید تیز کرتا ہے، تو یہ نہ دیکھنا مشکل ہو جاتا ہے کہ حقیقتاً 'N-word' کا مستحق کون ہے۔</w:t>
      </w:r>
    </w:p>
    <w:p>
      <w:pPr>
        <w:pStyle w:val="ArticleScripture"/>
        <w:jc w:val="right"/>
        <w:bidi w:val="1"/>
      </w:pPr>
      <w:r>
        <w:rPr>
          <w:rFonts w:ascii="Segoe UI" w:hAnsi="Segoe UI" w:eastAsia="Segoe UI" w:cs="Segoe UI"/>
          <w:rtl w:val="1"/>
        </w:rPr>
        <w:t>ایلن رِپ، 5 مارچ، 2022 — ماخذ</w:t>
      </w:r>
    </w:p>
    <w:p>
      <w:pPr>
        <w:pStyle w:val="ArticleBody"/>
        <w:jc w:val="right"/>
        <w:bidi w:val="1"/>
      </w:pPr>
      <w:r>
        <w:rPr>
          <w:rFonts w:ascii="Segoe UI" w:hAnsi="Segoe UI" w:eastAsia="Segoe UI" w:cs="Segoe UI"/>
          <w:rtl w:val="1"/>
        </w:rPr>
        <w:t>ہم اس مطالعے کو اپنے اگلے مضمون میں جاری رکھیں گے۔</w:t>
      </w:r>
    </w:p>
    <w:p>
      <w:pPr>
        <w:pStyle w:val="ArticleScripture"/>
        <w:jc w:val="right"/>
        <w:bidi w:val="1"/>
      </w:pPr>
      <w:r>
        <w:rPr>
          <w:rFonts w:ascii="Segoe UI" w:hAnsi="Segoe UI" w:eastAsia="Segoe UI" w:cs="Segoe UI"/>
          <w:rtl w:val="1"/>
        </w:rPr>
        <w:t>جو لوگ ماضی کو یاد نہیں رکھتے، انہیں اسے دہرانے کی سزا ملتی ہے۔ جارج سنتایانا۔</w:t>
      </w:r>
    </w:p>
    <w:p>
      <w:pPr>
        <w:pStyle w:val="ArticleScripture"/>
        <w:jc w:val="right"/>
        <w:bidi w:val="1"/>
      </w:pPr>
      <w:r>
        <w:rPr>
          <w:rFonts w:ascii="Segoe UI" w:hAnsi="Segoe UI" w:eastAsia="Segoe UI" w:cs="Segoe UI"/>
          <w:rtl w:val="1"/>
        </w:rPr>
        <w:t>نبوتی تاریخ میں خدا نے جن باتوں کو ماضی میں پورا ہونے کے لیے متعین کیا تھا، وہ سب پوری ہو چکی ہیں، اور جو کچھ اپنی ترتیب کے مطابق ابھی آنا باقی ہے، وہ بھی ضرور ہوگا۔ دانیال، خدا کا نبی، اپنے مقام پر قائم ہے۔ یوحنا اپنے مقام پر قائم ہے۔ مکاشفہ میں یہوداہ کے قبیلے کے شیر نے نبوت کے طالب علموں کے لیے کتابِ دانیال کو کھول دیا ہے، اور یوں دانیال اپنے مقام پر قائم ہے۔ وہ اپنی گواہی دیتا ہے، یعنی وہی جو خداوند نے اسے رویا میں اُن عظیم اور پُرہیبت واقعات کے بارے میں دکھایا تھا، جن کے پورا ہونے کی دہلیز پر ہم کھڑے ہیں اور جنہیں ہمیں ضرور جاننا چاہیے۔</w:t>
      </w:r>
    </w:p>
    <w:p>
      <w:pPr>
        <w:pStyle w:val="ArticleScripture"/>
        <w:jc w:val="right"/>
        <w:bidi w:val="1"/>
      </w:pPr>
      <w:r>
        <w:rPr>
          <w:rFonts w:ascii="Segoe UI" w:hAnsi="Segoe UI" w:eastAsia="Segoe UI" w:cs="Segoe UI"/>
          <w:rtl w:val="1"/>
        </w:rPr>
        <w:t>تاریخ اور نبوت میں خدا کا کلام حق اور باطل کے درمیان طویل عرصے سے جاری کشمکش کی تصویر پیش کرتا ہے۔ وہ کشمکش ابھی بھی جاری ہے۔ جو کچھ ہو چکا ہے، وہ دوبارہ ہوگا۔ پرانے تنازعات دوبارہ اُبھارے جائیں گے، اور نئے نظریات مسلسل جنم لیتے رہیں گے۔ لیکن خدا کے لوگ، جنہوں نے اپنے ایمان اور نبوت کی تکمیل میں پہلے، دوسرے اور تیسرے فرشتوں کے پیغامات کی منادی میں حصہ لیا ہے، جانتے ہیں کہ وہ کہاں کھڑے ہیں۔ ان کے پاس ایسا تجربہ ہے جو خالص سونے سے بھی زیادہ قیمتی ہے۔ انہیں چٹان کی طرح مضبوطی سے کھڑا رہنا ہے، اپنے ابتدائی اعتماد کو آخر تک ثابت قدمی سے برقرار رکھنا ہے۔ منتخب پیغامات، کتاب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چھیاسٹھ</dc:title>
  <dc:subject>پیش گوئی کی گرہ کشائی: فرانسیسی انقلاب، پوتن کا روس، اور یوکرینی تنازع</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