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Daniyel Kitobi — Yuz Yigirma Oltinchi</w:t>
      </w:r>
    </w:p>
    <w:p>
      <w:pPr>
        <w:pStyle w:val="ArticleSubtitle"/>
        <w:jc w:val="left"/>
      </w:pPr>
      <w:r>
        <w:rPr>
          <w:rFonts w:ascii="Arial" w:hAnsi="Arial" w:eastAsia="Arial" w:cs="Arial"/>
        </w:rPr>
        <w:t>Payg‘ambarlik rivoyatini ochib berish: Doniyor kitobining o‘n birinchi bobi va zamonaviy voqealar tadqiqi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Doniyor kitobining o‘n birinchi bobidagi qirqinchi oyat yer hayvonining protestant shoxining tarixini yer hayvonining respublikachi shoxi bilan uyg‘unlashtiradi. Har ikkala shox ham 1798-yilda boshlanadi va ularning guvohligi Amerika Qo‘shma Shtatlarida tez orada keladigan yakshanba qonunigacha davom etadi. Har ikkala shoxga ham ilohiy ikki qismli hujjat berilgan bo‘lib, u har bir shoxni sinashi kerak edi. King James Muqaddas Kitobi (Qadimgi va Yangi Ahdlar) yer hayvonining diniy shoxini sinashi kerak edi, Mustaqillik Deklaratsiyasi va Amerika Qo‘shma Shtatlari Konstitutsiyasi esa yer hayvonining siyosiy shoxini sinashi kerak edi. Qirqinchi oyat yer hayvonining tarixidir, va uning tarixiy guvohligi 1776-yilda boshlanadi hamda 1798-yilga kelib, u Muqaddas Kitob bashoratidagi oltinchi shohlik sifatidagi vazifasini ado eta boshlaydi.</w:t>
      </w:r>
    </w:p>
    <w:p>
      <w:pPr>
        <w:pStyle w:val="ArticleBody"/>
        <w:jc w:val="left"/>
      </w:pPr>
      <w:r>
        <w:rPr>
          <w:rFonts w:ascii="Times New Roman" w:hAnsi="Times New Roman" w:eastAsia="Times New Roman" w:cs="Times New Roman"/>
        </w:rPr>
        <w:t>Iso har doim oxirni boshlanish bilan tasvirlaydi, va Amerika Qo‘shma Shtatlarining oxiri uning boshlang‘ich tarixida ifodalab berilgan. Amerika Qo‘shma Shtatlarining tugash davri Doniyor o‘n birinchi bobining ikkinchi oyatida ifodalab berilgan bo‘lib, u Ronald Reygandan boshlab oltita prezidentni bayon etadi. Reygan yer hayvonining bashoratli tarixidagi so‘nggi davrning birinchi prezidentidir. O‘sha davr 1989 yilda, oxirzamon vaqtida boshlangan. Ammo ikkinchi oyat faqat Reygan, birinchi Bush, Klinton, ikkinchi Bush, Obama va Trampga taalluqlidir. Yaqin orada keladigan yakshanba qonunigacha yetib boradigan tarixni to‘ldirish uchun boshqa qatorlar zarur. 1989 yildan yaqin orada keladigan yakshanba qonunigacha bo‘lgan davr Doniyor o‘n birinchi bobining ikkinchi oyatidagi muayyan bir qatordir.</w:t>
      </w:r>
    </w:p>
    <w:p>
      <w:pPr>
        <w:pStyle w:val="ArticleBody"/>
        <w:jc w:val="left"/>
      </w:pPr>
      <w:r>
        <w:rPr>
          <w:rFonts w:ascii="Times New Roman" w:hAnsi="Times New Roman" w:eastAsia="Times New Roman" w:cs="Times New Roman"/>
        </w:rPr>
        <w:t>1798 yil Muqaddas Kitob bashoratidagi oltinchi shohlik sifatidagi yer hayvonining bashoratli tarixining boshlanishini, yakshanba qonuni esa uning yakunini belgilaydi; 1798 yil uning boshlanishidir. 1776 yilda boshlangan ikki yuz yigirma yil yer hayvoniga oid yana bir bashoratli chiziq bo‘lib, u 1776 yilda boshlanadigan va 1996 yilda, 1989 yildagi muhrdan yechilgan bilimdan kelgan xabar rasmiylashtirilgan paytda yakun topadigan davrni aniqlaydi. O‘sha ikki yuz yigirma yillik davr Amerikaga oid kelajakni ko‘rsatadi: unda 1776 yilda e’lon qilingan Yevropa shohlarining davlat boshqaruvi san’atidan va katolitsizmning cherkov boshqaruvi tizimidan mustaqillik, yaqin oradagi yakshanba qonuni paytida olib tashlanadi. 1776 yildan 1989 yilgacha bo‘lgan davr yer hayvonining bashoratli tarixidagi muayyan bir chiziqdir.</w:t>
      </w:r>
    </w:p>
    <w:p>
      <w:pPr>
        <w:pStyle w:val="ArticleBody"/>
        <w:jc w:val="left"/>
      </w:pPr>
      <w:r>
        <w:rPr>
          <w:rFonts w:ascii="Times New Roman" w:hAnsi="Times New Roman" w:eastAsia="Times New Roman" w:cs="Times New Roman"/>
        </w:rPr>
        <w:t>508-yildan 538-yilgacha bo‘lgan o‘ttiz yil, 538-yilda papalik Muqaddas Kitob bashoratining beshinchi shohligi sifatida barpo etilishidan oldingi bashoratli davrni ifodalaydi. Amerika Qo‘shma Shtatlari yaqin orada keladigan Yakshanba qonuni vaqtida hayvonning timsolini to‘liq shakllantiradi. 538-yilda papalikning barpo etilishiga tayyorgarlik bo‘lgan o‘ttiz yillik davr papalik hayvonining timsolining bir unsuridir. 1798-yilga olib borgan tayyorgarlik davri ham bo‘lgan, o‘shanda yer hayvoni Muqaddas Kitob bashoratining oltinchi shohligi sifatida taxtni egalladi. 1776-yildan 1798-yilgacha bo‘lgan davr 508-yildan 538-yilgacha bo‘lgan davrga mos keladi.</w:t>
      </w:r>
    </w:p>
    <w:p>
      <w:pPr>
        <w:pStyle w:val="ArticleBody"/>
        <w:jc w:val="left"/>
      </w:pPr>
      <w:r>
        <w:rPr>
          <w:rFonts w:ascii="Times New Roman" w:hAnsi="Times New Roman" w:eastAsia="Times New Roman" w:cs="Times New Roman"/>
        </w:rPr>
        <w:t>Iso bir narsaning oxirini uning boshlanishi bilan tasvirlaydi; shunday ekan, 1776 yildan 1798 yilgacha bo‘lgan tarixda ifodalangan va 508 yildan 538 yilgacha bo‘lgan bashoratli davr tomonidan tasdiqlangan bashoratli davr ikki guvohni taqdim etadi. Bu ikki davr Muqaddas Kitob bashoratidagi bir shohlikning taxtga o‘tqazilishidan oldin keladigan muayyan bir bashoratli davr mavjudligi haqiqatiga ikki guvohlik beradi. Ular birgalikda 1989 yildagi oxirzamon vaqtidan Yakshanba qonunigacha bo‘lgan davr 538 va 1798 yillardan oldin kelgan ikki davrga mos kelishini belgilaydi.</w:t>
      </w:r>
    </w:p>
    <w:p>
      <w:pPr>
        <w:pStyle w:val="ArticleBody"/>
        <w:jc w:val="left"/>
      </w:pPr>
      <w:r>
        <w:rPr>
          <w:rFonts w:ascii="Times New Roman" w:hAnsi="Times New Roman" w:eastAsia="Times New Roman" w:cs="Times New Roman"/>
        </w:rPr>
        <w:t>1989 yildagi oxirzamon vaqtidan Daniel 11-bobning qirq birinchi oyatidagi yakshanba qonunigacha bo‘lgan bashoratli tarix 508 yildan 538 yilgacha bo‘lgan o‘ttiz yillik davr tomonidan timsollangan bo‘lib, u, shuningdek, 1776 yildan 1798 yilgacha bo‘lgan yigirma ikki yil tomonidan ham timsollangan.</w:t>
      </w:r>
    </w:p>
    <w:p>
      <w:pPr>
        <w:pStyle w:val="ArticleBody"/>
        <w:jc w:val="left"/>
      </w:pPr>
      <w:r>
        <w:rPr>
          <w:rFonts w:ascii="Times New Roman" w:hAnsi="Times New Roman" w:eastAsia="Times New Roman" w:cs="Times New Roman"/>
        </w:rPr>
        <w:t>Doniyor 11-bobning ikkinchi oyati shuni ko‘rsatadiki, ushbu bashoratli davrdagi barcha prezidentlar ichida eng boyi bo‘lgan Tramp kelganda, u “qo‘zg‘atadi”, ya’ni “uyg‘otadi” — butun dunyoni globalistlarning niyatlaridan ogoh qiladi; o‘sha paytda ular dunyo tuzilmasini o‘zlarining mehnatkash dronlari ustidan hukmronlik qiluvchi elitalardan iborat ikki pog‘onali tizimga qayta o‘rnatishga urinayotgan bo‘ladilar. Ular buni “buyuk qayta tiklash” deb ataydilar; uning birinchi ustuvor vazifasi o‘rta sinfni yo‘q qilishdir, toki tarixda Mari Antuanetta kabi tarixiy shaxslar orqali ifodalangan elitalar, uning nozik nonlarini tayyorlab bergan past tabaqadagilardan ajratib qo‘yilgan va himoyalangan bo‘lsin.</w:t>
      </w:r>
    </w:p>
    <w:p>
      <w:pPr>
        <w:pStyle w:val="ArticleBody"/>
        <w:jc w:val="left"/>
      </w:pPr>
      <w:r>
        <w:rPr>
          <w:rFonts w:ascii="Times New Roman" w:hAnsi="Times New Roman" w:eastAsia="Times New Roman" w:cs="Times New Roman"/>
        </w:rPr>
        <w:t>Globalistlarning dini yangi davr spiritizmidir, ularning “woke-izm” hamda Xilma-xillik, Tenglik va Inklyuziya falsafalari, buzilgan Tanqidiy Irq Nazariyasi mafkurasi bilan qo‘shilib, “ilm” deb nohaq atalgan global isish nazariyasi bilan birga, shuningdek, genotsidga yo‘g‘rilgan aholini nazorat qilishga qaratilgan maxfiy sa’y-harakatlari ham Trump tarix sahnasiga chiqib, butun saltanatni Gretsiyaga qarshi “qo‘zg‘atish” uchun kelganida yaqqol namoyon bo‘ldi.</w:t>
      </w:r>
    </w:p>
    <w:p>
      <w:pPr>
        <w:pStyle w:val="ArticleBody"/>
        <w:jc w:val="left"/>
      </w:pPr>
      <w:r>
        <w:rPr>
          <w:rFonts w:ascii="Times New Roman" w:hAnsi="Times New Roman" w:eastAsia="Times New Roman" w:cs="Times New Roman"/>
        </w:rPr>
        <w:t>Trampning 2016-yilda paydo bo‘lishi, Matto yigirma beshinchi bobidagi bokiralarning uyg‘onishini oldindan barbod etish uchun Shayton tomonidan ishlab chiqilgan soxta uyg‘onishning (qo‘zg‘atishning) paydo bo‘lishini bildiradi. Globalistlar — xoh jahon sahnasida bo‘lsinlar, xoh Amerika Qo‘shma Shtatlari ichida — bashoratli ma’noda ajdaho sifatida tasvirlanadi. Ular o‘nta shoh, jahon bankirlari, global milliarder savdogarlar, masonlar va boshqa maxfiy jamiyatlardir.</w:t>
      </w:r>
    </w:p>
    <w:p>
      <w:pPr>
        <w:pStyle w:val="ArticleBody"/>
        <w:jc w:val="left"/>
      </w:pPr>
      <w:r>
        <w:rPr>
          <w:rFonts w:ascii="Times New Roman" w:hAnsi="Times New Roman" w:eastAsia="Times New Roman" w:cs="Times New Roman"/>
        </w:rPr>
        <w:t>Globalistik ajdar qudratlari — qonuniy urush (qonunlar vositasidagi urush)ga ixtisoslashgan kuchlardir, chunki Shayton ko‘pincha Xudoning Kalomidagi huquqiy da’volarda tasvirlanadi. Xudo O‘zining sodiqlarini taqvodor hayot kechiruvchilarga doimo hamroh bo‘ladigan quvg‘in haqida oldindan ogohlantirganida, ularga guvohlik berish uchun mamlakat sudlariga olib borilishini va’da qilgan edi. Shayton — ayni paytda Trampizm bilan qo‘zg‘atilgan mamlakatda keng tarqalgan buzuq sudyalar, buzuq bosh prokurorlarning ramzidir; va o‘sha buzuq sudlar hamda huquqshunoslar tarix davomida Shaytonning asosiy ramzi bo‘lib kelgan inqilob va anarxiyani targ‘ib etuvchi hamda yuzaga keltiruvchi tashkilotlarni har doim qo‘llab-quvvatlaydilar.</w:t>
      </w:r>
    </w:p>
    <w:p>
      <w:pPr>
        <w:pStyle w:val="ArticleBody"/>
        <w:jc w:val="left"/>
      </w:pPr>
      <w:r>
        <w:rPr>
          <w:rFonts w:ascii="Times New Roman" w:hAnsi="Times New Roman" w:eastAsia="Times New Roman" w:cs="Times New Roman"/>
        </w:rPr>
        <w:t>Sovet Ittifoqi ajdahoning bashoratli timsoli edi, chunki, boshqa narsalar qatorida, Fir’avnning ateizmi ajdahoning bosh xususiyatlaridan biridir. Qirqinchi oyatdagi janub shohi ibroniycha “negev” so‘zining shohidir; bu so‘z Misr degan ma’noni anglatadi va oyatda “janub” deb tarjima qilingan. Fir’avn — 1798 yildagi “oxirzamon”da janub shohi bo‘lgan Fransiyaning ateizmi uchun, shuningdek 1989 yildagi “oxirzamon”da Sovet Ittifoqi uchun Muqaddas Kitobdagi timsoldir. Ikkalasi ham ajdaho qudratlari edi va ikkalasi ham butparast Rimning ajdaho saltanatidan kelib chiqqan edi.</w:t>
      </w:r>
    </w:p>
    <w:p>
      <w:pPr>
        <w:pStyle w:val="ArticleBody"/>
        <w:jc w:val="left"/>
      </w:pPr>
      <w:r>
        <w:rPr>
          <w:rFonts w:ascii="Times New Roman" w:hAnsi="Times New Roman" w:eastAsia="Times New Roman" w:cs="Times New Roman"/>
        </w:rPr>
        <w:t>Qo‘shma Shtatlar oxirgi kunlarda murtad protestantizmning ramzidir, va papalik yer yuzining taxtiga qaytib kelar ekan, o‘zi yengib o‘tadigan uch to‘siqning birinchisini bartaraf etish uchun murtad protestantizm bilan Sovet Ittifoqining ajdahosi o‘rtasidagi kurashni boshqargan. Keyingi to‘siq esa murtad protestantizmning o‘zidir; uni u tez orada keladigan yakshanba qonuni paytida zabt etadi.</w:t>
      </w:r>
    </w:p>
    <w:p>
      <w:pPr>
        <w:pStyle w:val="ArticleBody"/>
        <w:jc w:val="left"/>
      </w:pPr>
      <w:r>
        <w:rPr>
          <w:rFonts w:ascii="Times New Roman" w:hAnsi="Times New Roman" w:eastAsia="Times New Roman" w:cs="Times New Roman"/>
        </w:rPr>
        <w:t>Prezident Trampning kuchi va qudrati globalizmning xavflari haqidagi uyg‘onishni boshlab berdi; bu esa ajdarho bilan murtad protestantizm o‘rtasidagi butunjahon kurashiga qadar avj oldi. Papalik ayni shu ikki kuch — ajdarho va murtad protestantizm — o‘rtasidagi kurashdan, birinchi geografik to‘siqni qulatishda qilganidek, ikkinchi geografik to‘siqni ham qulatish uchun zarur muhitni yuzaga keltirish maqsadida foydalanmoqda. Yaqin orada keladigan yakshanba qonuni paytida Birlashgan Millatlar Tashkilotining yettinchi shohligi (ya’ni ajdarho qudrati) nega o‘z shohligini maxluqqa shunchalik tez topshirib qo‘yishining mantig‘i ana shunda yotadi. U buni qiladi, chunki u 1989-yildan beri mag‘lub etilgan bir dushmandir.</w:t>
      </w:r>
    </w:p>
    <w:p>
      <w:pPr>
        <w:pStyle w:val="ArticleBody"/>
        <w:jc w:val="left"/>
      </w:pPr>
      <w:r>
        <w:rPr>
          <w:rFonts w:ascii="Times New Roman" w:hAnsi="Times New Roman" w:eastAsia="Times New Roman" w:cs="Times New Roman"/>
        </w:rPr>
        <w:t>Bu, ma’lum bir darajada, papalik 1989-yilda Sovet Ittifoqi ajdahosini qulatish uchun foydalangan o‘sha kurashning o‘zidir, biroq hozirgi progressiv wokizmning murtad protestantizmning MAGA-izmiга qarshi kurashi ajdahoni emas, balki murtad protestantizmni mag‘lub etishga qaratilgandir. Bu jang asosan 2016-yilda boshlangan, so‘ng 2020-yilda Muqaddas Yozuvlarda yolg‘onning otasi deb atalgan ajdaho saylovni o‘g‘irlab, shu tariqa siyosiy jihatdan Trampni va Respublikachilarning MAGA harakatini “o‘ldirdi”. Vahiy kitobining o‘n birinchi bobida tubsizlik chuquridan chiqqan mahluq — ya’ni ateizm mahluqi — ikki guvohni o‘ldirdi va ular yana hayotga qaytgunlaricha ko‘chada qoldirildi. Uilyam Millerning qoidalari bashoriy ramzlar bir nechta qo‘llanishga ega ekanini ko‘rsatadi.</w:t>
      </w:r>
    </w:p>
    <w:p>
      <w:pPr>
        <w:pStyle w:val="ArticleBody"/>
        <w:jc w:val="left"/>
      </w:pPr>
      <w:r>
        <w:rPr>
          <w:rFonts w:ascii="Times New Roman" w:hAnsi="Times New Roman" w:eastAsia="Times New Roman" w:cs="Times New Roman"/>
        </w:rPr>
        <w:t>Biz hozir ajdaho va yer hayvonini o‘z yakuniga olib boradigan murtad protestantizmning kurashini ko‘rib chiqayotgan ekanmiz, o‘sha ikki guvoh yer hayvonining ikki shoxidir. Respublikachi shox 2020-yilda, otasi yolg‘onning otasi bo‘lgan o‘sha Muqaddas Kitobiy kuch tomonidan o‘ldirildi. Biz ushbu hozirgi tarixda aynan o‘sha kurashning qoq markazidamiz. Doniyor o‘n birinchi bobning qirq birinchi oyatida tez orada keladigan yakshanba qonuni ijro etiladi, va ilhomga ko‘ra, o‘sha shaytoniy ishni amalga oshiradigan kuch murtad protestantizm bo‘ladi.</w:t>
      </w:r>
    </w:p>
    <w:p>
      <w:pPr>
        <w:pStyle w:val="ArticleScripture"/>
        <w:jc w:val="left"/>
      </w:pPr>
      <w:r>
        <w:rPr>
          <w:rFonts w:ascii="Times New Roman" w:hAnsi="Times New Roman" w:eastAsia="Times New Roman" w:cs="Times New Roman"/>
        </w:rPr>
        <w:t>“Amerika Qo‘shma Shtatlaridagi protestantlar Spiritualizmning qo‘lini ushlash uchun jarlik uzra qo‘llarini cho‘zishda oldingi safda bo‘ladilar; ular tubsizlik uzra qo‘l uzatib, Rim hokimiyati bilan qo‘l ushlashadilar; va mana shu uch tomonlama ittifoq ta’siri ostida, bu mamlakat vijdon huquqlarini poymol qilishda Rimning izidan boradi.” Buyuk Kurash, 588.</w:t>
      </w:r>
    </w:p>
    <w:p>
      <w:pPr>
        <w:pStyle w:val="ArticleBody"/>
        <w:jc w:val="left"/>
      </w:pPr>
      <w:r>
        <w:rPr>
          <w:rFonts w:ascii="Times New Roman" w:hAnsi="Times New Roman" w:eastAsia="Times New Roman" w:cs="Times New Roman"/>
        </w:rPr>
        <w:t>Insoniy voqealarning murakkab o‘zaro ta’siri 2016-yilda boshlangan kurashda ifodalanadi. O‘sha kurash ichidagi kuchlarni to‘g‘ri baholash uchun, dunyoni Armageddonga yetaklaydigan uch kuchning har biri nimani ifodalashini aniq tushunish muhimdir, chunki ularning har biri o‘ziga xos bashoratli xususiyatlarga egadir. Vahiy kitobi doimo ajdaho ketma-ketligini saqlab qoladi, undan keyin maxluq keladi, uning ortidan esa soxta payg‘ambar keladi; shuning uchun biz avvalo ajdahoning, so‘ng maxluqning va nihoyat murtad Protestantizmning soxta payg‘ambarining bashoratli xususiyatlarini aniqlashni boshlaymiz.</w:t>
      </w:r>
    </w:p>
    <w:p>
      <w:pPr>
        <w:pStyle w:val="ArticleBody"/>
        <w:jc w:val="left"/>
      </w:pPr>
      <w:r>
        <w:rPr>
          <w:rFonts w:ascii="Times New Roman" w:hAnsi="Times New Roman" w:eastAsia="Times New Roman" w:cs="Times New Roman"/>
        </w:rPr>
        <w:t>Progressiv demokratlar Amerika Qo‘shma Shtatlarining murtad protestantlari emas; ular globalizmning va ajdahoning bashoratiy vakillaridir. Yaqinda keladigan Yakshanba qonunidan oldin, bashoratli rivoyat amalga oshishi uchun Respublikachilar partiyasi yana hokimiyatga qaytishi lozim. Ajdaho qudratining timsoli bo‘lgan Fir’avn hamda Masih zamonidagi butparast Rimning ajdaho qudrati, oxirgi kunlarda ajdaho qudrati Muso zamonida va Masih zamonida bo‘lgani kabi go‘daklarni qatl etishni ilgari suradigan qudrat ekaniga ikki guvohlik beradi.</w:t>
      </w:r>
    </w:p>
    <w:p>
      <w:pPr>
        <w:pStyle w:val="ArticleBody"/>
        <w:jc w:val="left"/>
      </w:pPr>
      <w:r>
        <w:rPr>
          <w:rFonts w:ascii="Times New Roman" w:hAnsi="Times New Roman" w:eastAsia="Times New Roman" w:cs="Times New Roman"/>
        </w:rPr>
        <w:t>Oxirgi kunlar — Muso va Qo‘zining qo‘shig‘ini kuylaydigan bir yuz qirq to‘rt ming kishining kunlaridir; Muso va Qo‘zining tarixida esa ajdar kuchi go‘daklarni qatl etishga intilgan. Ular shunday qildilar, chunki Shayton Rabbiy xaloskor Musoni va Najotkor Masihni ko‘tarmoqchi ekanini bilardi. Oxirgi kunlarda ajdar buyuk g‘azab bilan pastga tushadi, chunki u o‘z vaqtining qisqa ekanini biladi; va go‘daklarni o‘ldirishni targ‘ib qiladigan ham aynan ajdar kuchidir, bunda uning maqsadi bir yuz qirq to‘rt ming kishidan bo‘lishga nomzod bo‘lganlarni yo‘q qilishdir. Taraqqiyparvar, globalist, sotsialist demokratlar yaqinda chiqadigan Yakshanba qonunida yuz beradigan uch tomonlama ittifoqni ta’minlashda “eng oldinda” bo‘lganlar EMAS, chunki demokratlar soxta payg‘ambar emas, balki ajdar kuchidir.</w:t>
      </w:r>
    </w:p>
    <w:p>
      <w:pPr>
        <w:pStyle w:val="ArticleScripture"/>
        <w:jc w:val="left"/>
      </w:pPr>
      <w:r>
        <w:rPr>
          <w:rFonts w:ascii="Times New Roman" w:hAnsi="Times New Roman" w:eastAsia="Times New Roman" w:cs="Times New Roman"/>
        </w:rPr>
        <w:t>“Xudoning qonunini buzgan holda papalik institutini majburan joriy etuvchi farmon bilan xalqimiz o‘zini solihlikdan butunlay uzib qo‘yadi. Protestantizm o‘z qo‘lini jarlik osha cho‘zib, Rim hokimiyatining qo‘lini ushlaganida, tubsizlik uzra qo‘l uzatib Spiritizm bilan qo‘l biriktirganida, ushbu uch tomonlama ittifoq ta’siri ostida mamlakatimiz o‘z Konstitutsiyasining protestant va respublikachi boshqaruv sifatidagi har bir tamoyilini rad etganida hamda papalikka xos yolg‘onlar va aldovlarning yoyilishiga sharoit yaratganida, shunda biz Shaytonning ajoyib faoliyati uchun vaqt kelganini va oxirat yaqin ekanini bilishimiz mumkin.” Testimonies, 5-jild, 451.</w:t>
      </w:r>
    </w:p>
    <w:p>
      <w:pPr>
        <w:pStyle w:val="ArticleBody"/>
        <w:jc w:val="left"/>
      </w:pPr>
      <w:r>
        <w:rPr>
          <w:rFonts w:ascii="Times New Roman" w:hAnsi="Times New Roman" w:eastAsia="Times New Roman" w:cs="Times New Roman"/>
        </w:rPr>
        <w:t>Dunyoni Armageddonga yetaklaydigan uch kuchning har birining bashoratli xususiyatlari Xudoning Kalomida aniq belgilab qo‘yilgan. Ajdaho qudrati, Xudo Muso va Masih timsolida oldindan ko‘rsatilgan bir xalqni ko‘tarishni niyat qilgan pallada, chaqaloqlarni o‘ldirishni rag‘batlantiradigan qonunlarni ilgari suradi. Liberal demokratlar Qo‘shma Shtatlar ichidagi kurashda ajdaho qudratidir; bu kurash Qo‘shma Shtatlarda tez orada keladigan yakshanba qonunidan keyin jahon miqyosida yuz beradigan ayni kurashning oldindan boruvchi timsoli va namunasidir. Ajdaho yolg‘onning otasidir, va liberal progressiv globalistlar yolg‘on gapirishlari bilan mashhurdirlar.</w:t>
      </w:r>
    </w:p>
    <w:p>
      <w:pPr>
        <w:pStyle w:val="ArticleScripture"/>
        <w:jc w:val="left"/>
      </w:pPr>
      <w:r>
        <w:rPr>
          <w:rFonts w:ascii="Times New Roman" w:hAnsi="Times New Roman" w:eastAsia="Times New Roman" w:cs="Times New Roman"/>
        </w:rPr>
        <w:t>Nega Mening so‘zimni tushunmaysiz? Chunki Mening kalomimni eshita olmaysiz. Sizlar otangiz iblisdansizlar, va otangizning shahvatlarini bajo qilmoqchisizlar. U boshidan qotil edi va haqiqatda turmadi, chunki unda haqiqat yo‘q. U yolg‘on gapirganda, o‘zidan gapiradi; chunki u yolg‘onchidir va yolg‘onning otasidir. Yuhanno 8:43, 44.</w:t>
      </w:r>
    </w:p>
    <w:p>
      <w:pPr>
        <w:pStyle w:val="ArticleBody"/>
        <w:jc w:val="left"/>
      </w:pPr>
      <w:r>
        <w:rPr>
          <w:rFonts w:ascii="Times New Roman" w:hAnsi="Times New Roman" w:eastAsia="Times New Roman" w:cs="Times New Roman"/>
        </w:rPr>
        <w:t>Iblis — ya’ni shayton va ajdaho — boshidan beri qotil (abort) va yolg‘onchidir. Bahslashuvchan yahudiylar Pilat bilan tortishganlarida, ular jasorat bilan: “Qaysardan boshqa podshohimiz yo‘q”, deb e’lon qildilar; Qaysar esa butparast Rimning timsolidir, u esa ajdaho qudratidir.</w:t>
      </w:r>
    </w:p>
    <w:p>
      <w:pPr>
        <w:pStyle w:val="ArticleScripture"/>
        <w:jc w:val="left"/>
      </w:pPr>
      <w:r>
        <w:rPr>
          <w:rFonts w:ascii="Times New Roman" w:hAnsi="Times New Roman" w:eastAsia="Times New Roman" w:cs="Times New Roman"/>
        </w:rPr>
        <w:t>“Shunday qilib, ajdarho, avvalo, Shaytonni ifodalasa-da, ikkilamchi ma’noda u majusiy Rimning ramzidir.” The Great Controversy, 439.</w:t>
      </w:r>
    </w:p>
    <w:p>
      <w:pPr>
        <w:pStyle w:val="ArticleBody"/>
        <w:jc w:val="left"/>
      </w:pPr>
      <w:r>
        <w:rPr>
          <w:rFonts w:ascii="Times New Roman" w:hAnsi="Times New Roman" w:eastAsia="Times New Roman" w:cs="Times New Roman"/>
        </w:rPr>
        <w:t>Ba’zilar nega zamonaviy yahudiylar liberal globalist ekanidan hayron bo‘ladilar, holbuki globalistlar zamonaviy yahudiylarga nisbatan shunchalik nafrat saqlaydilar? Buning sababi shundaki, ular butparast Rimning podshohini o‘zlarining yagona podshohi sifatida tanladilar. Ibroniy naslidan bo‘lganlarning ko‘pi qanchalik ziyrak bo‘lmasin, ularning Masihni o‘z podshohlari sifatida rad etish haqidagi qadimiy tanlovi ularni ajdarhoning qo‘rasiga qamab qo‘ygan.</w:t>
      </w:r>
    </w:p>
    <w:p>
      <w:pPr>
        <w:pStyle w:val="ArticleScripture"/>
        <w:jc w:val="left"/>
      </w:pPr>
      <w:r>
        <w:rPr>
          <w:rFonts w:ascii="Times New Roman" w:hAnsi="Times New Roman" w:eastAsia="Times New Roman" w:cs="Times New Roman"/>
        </w:rPr>
        <w:t>Lekin ular: “Uni yo‘q qiling, uni yo‘q qiling, xochga mixlang”, deb qichqirdilar. Pilat ularga dedi: “Shohingizni xochga mixlaymi?” Bosh ruhoniylar javob berdilar: “Qaysardan boshqa shohimiz yo‘q.” Yuhanno 19:15.</w:t>
      </w:r>
    </w:p>
    <w:p>
      <w:pPr>
        <w:pStyle w:val="ArticleBody"/>
        <w:jc w:val="left"/>
      </w:pPr>
      <w:r>
        <w:rPr>
          <w:rFonts w:ascii="Times New Roman" w:hAnsi="Times New Roman" w:eastAsia="Times New Roman" w:cs="Times New Roman"/>
        </w:rPr>
        <w:t>Papalik uchun ta’qibni amalga oshirganlar Yevropa shohlari edi, va Qo‘yga qarshi urush qiladiganlar ham Vahiy kitobining o‘n yettinchi bobidagi o‘n shohlardir; ular buni Uning izdoshlarini o‘ldirish orqali qiladilar.</w:t>
      </w:r>
    </w:p>
    <w:p>
      <w:pPr>
        <w:pStyle w:val="ArticleScripture"/>
        <w:jc w:val="left"/>
      </w:pPr>
      <w:r>
        <w:rPr>
          <w:rFonts w:ascii="Times New Roman" w:hAnsi="Times New Roman" w:eastAsia="Times New Roman" w:cs="Times New Roman"/>
        </w:rPr>
        <w:t>Bular Qoʻzi bilan urush qiladilar, va Qoʻzi ularni yengadi; chunki U hukmdorlarning Hukmdori va shohlarning Shohidir; hamda U bilan birga boʻlganlar daʼvat etilgan, tanlangan va sodiqdirlar. Vahiy 17:14.</w:t>
      </w:r>
    </w:p>
    <w:p>
      <w:pPr>
        <w:pStyle w:val="ArticleBody"/>
        <w:jc w:val="left"/>
      </w:pPr>
      <w:r>
        <w:rPr>
          <w:rFonts w:ascii="Times New Roman" w:hAnsi="Times New Roman" w:eastAsia="Times New Roman" w:cs="Times New Roman"/>
        </w:rPr>
        <w:t>Ajdarho qudratining bashoratiy xususiyatlari shuni ko‘rsatadiki, ular xochda va butparast Rim tarixidagi Kolizeyda tasvirlanganidek, go‘daklarni hamda oxirgi kunlardagi masihiylarni bevosita qo‘l urib o‘ldirishni amalga oshiradiganlardir. Zulmat asrlarida aynan ajdarho shohlari papalik Rim uchun qonli qirg‘inlarni amalga oshirish maqsadida Inkvizitsiyadan foydalanganlar. Ular chaqaloqlarni o‘ldiradiganlar va eng yuksak darajadagi yolg‘onchilardir. Adolf Gitler ommaviy qotil va yolg‘onchi sifatidagi zamonaviy timsoldir. Gitler ijtimoiy demokrat edi.</w:t>
      </w:r>
    </w:p>
    <w:p>
      <w:pPr>
        <w:pStyle w:val="ArticleBody"/>
        <w:jc w:val="left"/>
      </w:pPr>
      <w:r>
        <w:rPr>
          <w:rFonts w:ascii="Times New Roman" w:hAnsi="Times New Roman" w:eastAsia="Times New Roman" w:cs="Times New Roman"/>
        </w:rPr>
        <w:t>Progressiv liberalchilar odatda Natsistlar partiyasi nomi bilan tanilgan Milliy sotsialistik nemis ishchilar partiyasining rahbari bo‘lgan Adolf Gitlerning izidan bormoqdalar. Uning rahbarligi ostida Natsistlar partiyasi totalitar tuzumni joriy etdi va ko‘plab vahshiyliklar, jumladan Holokost uchun mas’ul bo‘ldi. Gitlerning partiyasi ko‘pincha o‘ta millatchilik, irqchilik, antisemitizm va avtoritarizm bilan bog‘lanadi. Ikkinchi jahon urushi davrida Natsistlar Germaniyasida targ‘ibot vaziri bo‘lgan Yozef Gebbels shunday degan edi: “Agar siz yetarlicha katta yolg‘onni aytsangiz va uni takrorlashda davom etsangiz, odamlar oxir-oqibat bunga ishonib qoladilar.”</w:t>
      </w:r>
    </w:p>
    <w:p>
      <w:pPr>
        <w:pStyle w:val="ArticleBody"/>
        <w:jc w:val="left"/>
      </w:pPr>
      <w:r>
        <w:rPr>
          <w:rFonts w:ascii="Times New Roman" w:hAnsi="Times New Roman" w:eastAsia="Times New Roman" w:cs="Times New Roman"/>
        </w:rPr>
        <w:t>Bugungi kunda progressiv liberal demokratlar tomonidan targ‘ib qilinayotgan keng tarqalgan yolg‘onlardan biri shuki, go‘yoki zamonaviy davrdagi Respublika partiyasining konservativ o‘ngi Hitler zamonidagi natsistlar timsolida namoyon bo‘lgan emish. Ularning yolg‘on tarixiy rivoyati Hitlerning partiyasini o‘z davrining o‘ta o‘ng partiyasi sifatida to‘g‘ri belgilaydi, biroq ular doimo shuni aytmay qoldiradilarki, Hitler dastlabki siyosiy kurashlarida uning chap qanot dushmanlari bo‘lgan kommunistlarga nisbatan bo‘lgandagina o‘ta o‘ng edi. Amerika Qo‘shma Shtatlari siyosiy spektrida respublikachilar, shubhasiz, demokratlardan o‘ngroqda turadi, biroq Hitlerning natsist Germaniyasiga xos bo‘lgan boshqa barcha xususiyatlar Demokratik partiyaning bashoratiy sifatlarini ifodalaydi.</w:t>
      </w:r>
    </w:p>
    <w:p>
      <w:pPr>
        <w:pStyle w:val="ArticleBody"/>
        <w:jc w:val="left"/>
      </w:pPr>
      <w:r>
        <w:rPr>
          <w:rFonts w:ascii="Times New Roman" w:hAnsi="Times New Roman" w:eastAsia="Times New Roman" w:cs="Times New Roman"/>
        </w:rPr>
        <w:t>Muqaddas Kitob shuni bildiradiki, siz ularni siyosiy spektrdagi o‘ng yoki so‘l tomonni o‘lchaydigan sirg‘aluvchi mezon bilan emas, balki mevalaridan bilib olasiz. Gitler tarixidagi o‘ta millatchilik MAGA harakatining vatanparvarligini ifodalamaydi. Gitlerning o‘ta millatchiligi o‘zini ustun irq bilan aynanlashtirishi bilan tavsiflangan edi, va bu Qo‘shma Shtatlar hamda butun dunyo ichida ikki pog‘onali sinfiy tizimni barpo etishga qaratilgan globalistlarning sa’y-harakatlarini ifodalaydi. Globalistlar, albatta, bu tizimda o‘zlarini Gitlerning ustun irqi timsolida namoyon bo‘lgan yuqori pog‘onada ko‘radilar.</w:t>
      </w:r>
    </w:p>
    <w:p>
      <w:pPr>
        <w:pStyle w:val="ArticleBody"/>
        <w:jc w:val="left"/>
      </w:pPr>
      <w:r>
        <w:rPr>
          <w:rFonts w:ascii="Times New Roman" w:hAnsi="Times New Roman" w:eastAsia="Times New Roman" w:cs="Times New Roman"/>
        </w:rPr>
        <w:t>Yolg‘on so‘zlash, boshqalarga o‘z aybini yuklash va ayblash san’ati ajdahoga xos bir xususiyatdir; bu usulning klassik namunasi esa, amalda o‘zingiz tutib turgan va ro‘yobga chiqarayotgan xatti-harakatlar yoki nuqtai nazarlar uchun boshqa birovni ayblashdir. Bu bugungi Amerikada ham, bugungi dunyoda ham har kuni uchraydigan hodisadir va bu iblisning sifatlaridandir, chunki u “birodarlarning ayblovchisi”dir.</w:t>
      </w:r>
    </w:p>
    <w:p>
      <w:pPr>
        <w:pStyle w:val="ArticleScripture"/>
        <w:jc w:val="left"/>
      </w:pPr>
      <w:r>
        <w:rPr>
          <w:rFonts w:ascii="Times New Roman" w:hAnsi="Times New Roman" w:eastAsia="Times New Roman" w:cs="Times New Roman"/>
        </w:rPr>
        <w:t>Va buyuk ajdarho, ya’ni Iblis va Shayton deb ataluvchi, butun olamni aldovga soluvchi o‘sha qadimgi ilon, quvib chiqarildi; u yer yuziga uloqtirildi, uning farishtalari ham u bilan birga uloqtirildilar. Va men osmonda baland bir ovozni eshitdim, u shunday der edi: Endi najot, qudrat, Xudoyimizning Shohligi va Uning Masihining hokimiyati keldi; chunki birodarlarimizning ayblovchisi, ularni Xudoyimiz huzurida kecha-kunduz ayblab kelgan zot, pastga uloqtirildi. Vahiy 12:9, 10.</w:t>
      </w:r>
    </w:p>
    <w:p>
      <w:pPr>
        <w:pStyle w:val="ArticleBody"/>
        <w:jc w:val="left"/>
      </w:pPr>
      <w:r>
        <w:rPr>
          <w:rFonts w:ascii="Times New Roman" w:hAnsi="Times New Roman" w:eastAsia="Times New Roman" w:cs="Times New Roman"/>
        </w:rPr>
        <w:t>Gitlerning Germaniyasi — bugungi davrimizdagi progressiv globalistlarning bashoratli parallelidir — maqsadli targ‘ibot mashinasiga ega edi; bugungi progressiv liberallar ham shundaydir. Aynan o‘sha yerda natsistlar Germaniyasining Targ‘ibot vaziri Jozef Gebbels aniqlab bergan ulkan yolg‘onlarni takrorlash usuli bugun butun yer yuzidagi turli aloqa vositalari bo‘ylab kompyuterlashtirilgan algoritmlarning matematik aniqligi bilan takrorlanmoqda. (CNN, MSNBC, BBC, NPR, Google, Facebook va hokazo).</w:t>
      </w:r>
    </w:p>
    <w:p>
      <w:pPr>
        <w:pStyle w:val="ArticleBody"/>
        <w:jc w:val="left"/>
      </w:pPr>
      <w:r>
        <w:rPr>
          <w:rFonts w:ascii="Times New Roman" w:hAnsi="Times New Roman" w:eastAsia="Times New Roman" w:cs="Times New Roman"/>
        </w:rPr>
        <w:t>Reyxstag yong‘ini Germaniya tarixida Ikkinchi jahon urushi arafasidagi muhim voqea edi. U taraqqiyparvar liberal globalistlarning bir dunyo hukumatini barpo etish yo‘lidagi urinishlarida amalga oshiradigan yolg‘onlarining klassik tasvirini beradi. Bu voqea 1933-yil 27-fevral kechasi sodir bo‘ldi; o‘shanda Berlindagi, Germaniya parlamenti joylashgan Reyxstag binosiga (2020-yil 6-yanvardagi AQSh Kapitoliy binolariga qiyosiy tarzda) o‘t qo‘yilgan edi.</w:t>
      </w:r>
    </w:p>
    <w:p>
      <w:pPr>
        <w:pStyle w:val="ArticleBody"/>
        <w:jc w:val="left"/>
      </w:pPr>
      <w:r>
        <w:rPr>
          <w:rFonts w:ascii="Times New Roman" w:hAnsi="Times New Roman" w:eastAsia="Times New Roman" w:cs="Times New Roman"/>
        </w:rPr>
        <w:t>Yong‘in qasddan o‘t qo‘yish natijasi deb baholandi va u natsistlar hukumatiga, Adolf Gitler hamda Hermann Göring rahbarligi ostida, Reyxstag yong‘ini to‘g‘risidagi farmonni ilgari surish uchun bahona bo‘lib xizmat qildi. Germaniya Prezidenti Paul von Hindenburg tomonidan imzolangan ushbu farmon fuqarolik erkinliklarini to‘xtatib qo‘ydi hamda siyosiy muxoliflarni hibsga olish va qamoqda saqlashga yo‘l ochdi. Bu Germaniyada natsistlar hokimiyatining mustahkamlanishi va demokratik institutlarning yemirilishidagi muhim qadam bo‘ldi.</w:t>
      </w:r>
    </w:p>
    <w:p>
      <w:pPr>
        <w:pStyle w:val="ArticleBody"/>
        <w:jc w:val="left"/>
      </w:pPr>
      <w:r>
        <w:rPr>
          <w:rFonts w:ascii="Times New Roman" w:hAnsi="Times New Roman" w:eastAsia="Times New Roman" w:cs="Times New Roman"/>
        </w:rPr>
        <w:t>Ko‘pchilik xolis tarixchilar Gitlerning odamlari tomonidan yoqilganini tan oladigan o‘sha yong‘in 2020-yil 6-yanvar voqealarining timsoli bo‘ldi hamda Konstitutsiyada mavjud tamoyillar doirasida to‘la ruxsat etilganidan boshqa hech narsa qilmayotgan kishilarning konstitutsion huquqlarining keyingi vayron qilinishini ifodaladi; ayniqsa, buni progressiv liberallar maqtaydigan va qo‘llab-quvvatlaydigan Black Life Matters hamda Antifa harakatlari keltirib chiqargan anarxiya va vayronagarchilik bilan taqqoslaganda. 6-yanvar ajdarning mevasidir va u Gitler Germaniyasining natsistlari tomonidan timsollashtirilgan edi.</w:t>
      </w:r>
    </w:p>
    <w:p>
      <w:pPr>
        <w:pStyle w:val="ArticleBody"/>
        <w:jc w:val="left"/>
      </w:pPr>
      <w:r>
        <w:rPr>
          <w:rFonts w:ascii="Times New Roman" w:hAnsi="Times New Roman" w:eastAsia="Times New Roman" w:cs="Times New Roman"/>
        </w:rPr>
        <w:t>Qo‘shma Shtatlardagi sotsialist demokratlar Trampni qayta-qayta Gitlerning timsoli sifatida ko‘rsatadilar, chunki ular amal qiladigan tamoyil shuki: agar siz yetarlicha katta yolg‘onni aytsangiz va uni o‘z media targ‘ibot mashinangiz orqali uzluksiz takrorlasangiz, oxir-oqibat Mariya Antuanettaning qaramlari bunga ishonadilar.</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Ey xalqlar, birlashinglar, va chilparchin qilinasizlar; quloq solinglar, ey olis o‘lkalarning barchangiz: bel bog‘langlar, va chilparchin qilinasizlar; bel bog‘langlar, va chilparchin qilinasizlar. Birgalashib maslahat qilinglar, ammo u barbod bo‘lur; so‘z aytinglar, ammo u turib qolmas: chunki Xudo biz bilan. Zero Egamiz menga qudratli qo‘l bilan shunday dedi va meni bu xalqning yo‘lida yurmaslikka o‘rgatib, shunday dedi: Bu xalq kimlarga: “Ittifoq”, desa, sizlar ularga: “Ittifoq”, demanglar; ularning qo‘rqqan narsasidan qo‘rqmanglar, vahimaga tushmanglar. Lashkarlar Egamizning O‘zini muqaddas bilinglar; U sizlarning qo‘rquvingiz bo‘lsin, U sizlarning dahshatingiz bo‘lsin. U muqaddas maskan bo‘lur; ammo Isroilning har ikkala xonadoni uchun qoqinish toshi va vasvasa qoyasi, Quddus aholisiga esa tuzoq va qopqon bo‘lur. Va ularning orasidan ko‘plari qoqilib yiqilur, chilparchin bo‘lur, tuzoqqa ilinur va tutqun qilinur. Guvohlikni bog‘lab qo‘y, shogirdlarim orasida qonunni muhrla. Ishayo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Daniyel Kitobi — Yuz Yigirma Oltinchi</dc:title>
  <dc:subject>Payg‘ambarlik rivoyatini ochib berish: Doniyor kitobining o‘n birinchi bobi va zamonaviy voqealar tadqiqi</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